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99F1" w14:textId="3A36DD53" w:rsidR="00872018" w:rsidRPr="00371989" w:rsidRDefault="00371989" w:rsidP="0087201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b/>
          <w:color w:val="auto"/>
          <w:sz w:val="22"/>
          <w:szCs w:val="22"/>
        </w:rPr>
        <w:t>Krabička</w:t>
      </w:r>
    </w:p>
    <w:p w14:paraId="65D59CCE" w14:textId="77777777" w:rsidR="00371989" w:rsidRPr="00371989" w:rsidRDefault="00371989" w:rsidP="0087201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5CB6C3E" w14:textId="60BD25E3" w:rsidR="00872018" w:rsidRPr="00371989" w:rsidRDefault="00872018" w:rsidP="0087201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b/>
          <w:color w:val="auto"/>
          <w:sz w:val="22"/>
          <w:szCs w:val="22"/>
        </w:rPr>
        <w:t xml:space="preserve">CANNABIVET </w:t>
      </w:r>
    </w:p>
    <w:p w14:paraId="1804817C" w14:textId="3314EA7B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Veterinární přípravek – kapky </w:t>
      </w:r>
    </w:p>
    <w:p w14:paraId="447445CD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E8285E" w14:textId="51A0B735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>Přírodní přípravek s obsahem CBD pro veterinární použití. CBD (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kanabidiol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) u psů zmírňuj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nervozitu, pomáh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zvládat stavy úzkosti a stresové situace obecně. 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Přispívá ke zlepšení stavu při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žaludeční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nevolnost</w:t>
      </w:r>
      <w:r w:rsidR="00FF3EAE" w:rsidRPr="00371989">
        <w:rPr>
          <w:rFonts w:asciiTheme="minorHAnsi" w:hAnsiTheme="minorHAnsi" w:cstheme="minorHAnsi"/>
          <w:color w:val="auto"/>
          <w:sz w:val="22"/>
          <w:szCs w:val="22"/>
        </w:rPr>
        <w:t>ech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154F9" w:rsidRPr="00371989">
        <w:rPr>
          <w:rFonts w:asciiTheme="minorHAnsi" w:hAnsiTheme="minorHAnsi" w:cstheme="minorHAnsi"/>
          <w:color w:val="auto"/>
          <w:sz w:val="22"/>
          <w:szCs w:val="22"/>
        </w:rPr>
        <w:t>Napomáhá t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lum</w:t>
      </w:r>
      <w:r w:rsidR="007154F9" w:rsidRPr="00371989">
        <w:rPr>
          <w:rFonts w:asciiTheme="minorHAnsi" w:hAnsiTheme="minorHAnsi" w:cstheme="minorHAnsi"/>
          <w:color w:val="auto"/>
          <w:sz w:val="22"/>
          <w:szCs w:val="22"/>
        </w:rPr>
        <w:t>it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křečové stavy včetně epileptických</w:t>
      </w:r>
      <w:r w:rsidR="007154F9"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(doporučujeme vždy konzultovat s veterinárním lékařem)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154F9" w:rsidRPr="00371989">
        <w:rPr>
          <w:rFonts w:asciiTheme="minorHAnsi" w:hAnsiTheme="minorHAnsi" w:cstheme="minorHAnsi"/>
          <w:color w:val="auto"/>
          <w:sz w:val="22"/>
          <w:szCs w:val="22"/>
        </w:rPr>
        <w:t>Pomáhá zmírnit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chronické bolesti při postižení pohybového aparátu i v onkologických stavech. Zlepšuj</w:t>
      </w:r>
      <w:r w:rsidR="007154F9" w:rsidRPr="0037198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kondici a kvalitu života u starších jedinců. </w:t>
      </w:r>
    </w:p>
    <w:p w14:paraId="04CDEEFA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619271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Složení: </w:t>
      </w:r>
    </w:p>
    <w:p w14:paraId="223BA8EF" w14:textId="63E8AB19" w:rsidR="00872018" w:rsidRPr="00371989" w:rsidRDefault="00E1339E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Kanabidiol 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%, MCT </w:t>
      </w:r>
      <w:r w:rsidR="00872018" w:rsidRPr="00371989">
        <w:rPr>
          <w:rFonts w:asciiTheme="minorHAnsi" w:hAnsiTheme="minorHAnsi" w:cstheme="minorHAnsi"/>
          <w:iCs/>
          <w:color w:val="auto"/>
          <w:sz w:val="22"/>
          <w:szCs w:val="22"/>
        </w:rPr>
        <w:t>kokosový</w:t>
      </w:r>
      <w:r w:rsidR="00872018" w:rsidRPr="0037198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>olej 96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%. </w:t>
      </w:r>
    </w:p>
    <w:p w14:paraId="4F6C0FD9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5CC8EEC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Doporučené dávkování: </w:t>
      </w:r>
    </w:p>
    <w:p w14:paraId="7393D31E" w14:textId="1A5CE210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60EB0"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kapka</w:t>
      </w:r>
      <w:r w:rsidR="00210C38">
        <w:rPr>
          <w:rFonts w:asciiTheme="minorHAnsi" w:hAnsiTheme="minorHAnsi" w:cstheme="minorHAnsi"/>
          <w:color w:val="auto"/>
          <w:sz w:val="22"/>
          <w:szCs w:val="22"/>
        </w:rPr>
        <w:t xml:space="preserve"> (cca 0,9 mg CBD)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na 5 kg živé hmotnosti zvířete 1-2x denně. </w:t>
      </w:r>
      <w:r w:rsidR="00DA75E8" w:rsidRPr="00DA75E8">
        <w:rPr>
          <w:rFonts w:asciiTheme="minorHAnsi" w:hAnsiTheme="minorHAnsi" w:cstheme="minorHAnsi"/>
          <w:color w:val="auto"/>
          <w:sz w:val="22"/>
          <w:szCs w:val="22"/>
        </w:rPr>
        <w:t xml:space="preserve">Nakapejte přímo do tlamy psa, na pamlsek nebo do krmiva. </w:t>
      </w:r>
      <w:r w:rsidR="00B24E5E" w:rsidRPr="00B24E5E">
        <w:rPr>
          <w:rFonts w:asciiTheme="minorHAnsi" w:hAnsiTheme="minorHAnsi" w:cstheme="minorHAnsi"/>
          <w:color w:val="auto"/>
          <w:sz w:val="22"/>
          <w:szCs w:val="22"/>
        </w:rPr>
        <w:t>Určeno pouze pro dospělé psy.</w:t>
      </w:r>
      <w:r w:rsidR="00282CB3">
        <w:rPr>
          <w:rFonts w:asciiTheme="minorHAnsi" w:hAnsiTheme="minorHAnsi" w:cstheme="minorHAnsi"/>
          <w:color w:val="auto"/>
          <w:sz w:val="22"/>
          <w:szCs w:val="22"/>
        </w:rPr>
        <w:t xml:space="preserve"> Maximální doba podávání je 1 měsíc.</w:t>
      </w:r>
    </w:p>
    <w:p w14:paraId="615431A2" w14:textId="6FF8DB49" w:rsidR="00560EB0" w:rsidRPr="00371989" w:rsidRDefault="00560EB0" w:rsidP="00560EB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B0F53E" w14:textId="30ED65FE" w:rsidR="00DA75E8" w:rsidRDefault="00560EB0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>V případě, že Váš pes užívá léčivý přípravek, doporučujeme před podáním přípravku konzultaci s veterinárním lékařem.</w:t>
      </w:r>
      <w:r w:rsidR="009C58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71989">
        <w:rPr>
          <w:rFonts w:asciiTheme="minorHAnsi" w:hAnsiTheme="minorHAnsi" w:cstheme="minorHAnsi"/>
          <w:color w:val="auto"/>
          <w:sz w:val="22"/>
          <w:szCs w:val="22"/>
        </w:rPr>
        <w:t>Přípravek není náhradou veterinární péče a léčiv doporučených veterinárním lékařem.</w:t>
      </w:r>
      <w:r w:rsidRPr="00371989" w:rsidDel="00560E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75E8" w:rsidRPr="00DA75E8">
        <w:rPr>
          <w:rFonts w:asciiTheme="minorHAnsi" w:hAnsiTheme="minorHAnsi" w:cstheme="minorHAnsi"/>
          <w:color w:val="auto"/>
          <w:sz w:val="22"/>
          <w:szCs w:val="22"/>
        </w:rPr>
        <w:t xml:space="preserve">Nepřekračujte doporučené denní dávkování. </w:t>
      </w:r>
    </w:p>
    <w:p w14:paraId="66062178" w14:textId="143E50DD" w:rsidR="00560EB0" w:rsidRPr="00371989" w:rsidRDefault="00812242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242">
        <w:rPr>
          <w:rFonts w:asciiTheme="minorHAnsi" w:hAnsiTheme="minorHAnsi" w:cstheme="minorHAnsi"/>
          <w:color w:val="auto"/>
          <w:sz w:val="22"/>
          <w:szCs w:val="22"/>
        </w:rPr>
        <w:t xml:space="preserve">Uchovávejte </w:t>
      </w:r>
      <w:r w:rsidR="00B24E5E" w:rsidRPr="00812242">
        <w:rPr>
          <w:rFonts w:asciiTheme="minorHAnsi" w:hAnsiTheme="minorHAnsi" w:cstheme="minorHAnsi"/>
          <w:color w:val="auto"/>
          <w:sz w:val="22"/>
          <w:szCs w:val="22"/>
        </w:rPr>
        <w:t>v suchu</w:t>
      </w:r>
      <w:r w:rsidRPr="00812242">
        <w:rPr>
          <w:rFonts w:asciiTheme="minorHAnsi" w:hAnsiTheme="minorHAnsi" w:cstheme="minorHAnsi"/>
          <w:color w:val="auto"/>
          <w:sz w:val="22"/>
          <w:szCs w:val="22"/>
        </w:rPr>
        <w:t xml:space="preserve"> a chladu, mimo dosah přímého slunečního záření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14F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077" w:rsidRPr="00371989">
        <w:rPr>
          <w:rFonts w:asciiTheme="minorHAnsi" w:hAnsiTheme="minorHAnsi" w:cstheme="minorHAnsi"/>
          <w:color w:val="auto"/>
          <w:sz w:val="22"/>
          <w:szCs w:val="22"/>
        </w:rPr>
        <w:t>Uchovávejte mimo dohled a dosah dětí. Pouze pro zvířata.</w:t>
      </w:r>
    </w:p>
    <w:p w14:paraId="7C1B03F8" w14:textId="77777777" w:rsidR="00126077" w:rsidRPr="00371989" w:rsidRDefault="00126077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E3467A" w14:textId="143EDD73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Objem: 30 ml </w:t>
      </w:r>
    </w:p>
    <w:p w14:paraId="4AC24AFC" w14:textId="77777777" w:rsidR="00560EB0" w:rsidRPr="00371989" w:rsidRDefault="00560EB0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138A04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DRŽITEL ROZHODNUTÍ O SCHVÁLENÍ A VÝROBCE </w:t>
      </w:r>
    </w:p>
    <w:p w14:paraId="62A2912B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371989">
        <w:rPr>
          <w:rFonts w:asciiTheme="minorHAnsi" w:hAnsiTheme="minorHAnsi" w:cstheme="minorHAnsi"/>
          <w:color w:val="auto"/>
          <w:sz w:val="22"/>
          <w:szCs w:val="22"/>
        </w:rPr>
        <w:t>Energy</w:t>
      </w:r>
      <w:proofErr w:type="spellEnd"/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Group, a.s. </w:t>
      </w:r>
    </w:p>
    <w:p w14:paraId="11A81709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Jeseniova 55, 130 00, Praha 3 </w:t>
      </w:r>
    </w:p>
    <w:p w14:paraId="788863C5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Česká republika </w:t>
      </w:r>
    </w:p>
    <w:p w14:paraId="236882EA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Tel./Fax: +420 283 853 853/54 </w:t>
      </w:r>
    </w:p>
    <w:p w14:paraId="7B7318B5" w14:textId="77777777" w:rsidR="00872018" w:rsidRPr="00371989" w:rsidRDefault="00872018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info@energy.cz </w:t>
      </w:r>
    </w:p>
    <w:p w14:paraId="0987BF75" w14:textId="0F5E0CFF" w:rsidR="00872018" w:rsidRPr="00371989" w:rsidRDefault="00F74494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6" w:history="1">
        <w:r w:rsidR="00560EB0" w:rsidRPr="0037198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www.vet.energy</w:t>
        </w:r>
      </w:hyperlink>
      <w:r w:rsidR="00872018" w:rsidRPr="003719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1D1D93" w14:textId="77777777" w:rsidR="00560EB0" w:rsidRPr="00371989" w:rsidRDefault="00560EB0" w:rsidP="008720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32B79A" w14:textId="47EA6A8D" w:rsidR="007107F2" w:rsidRPr="00371989" w:rsidRDefault="00872018" w:rsidP="00872018">
      <w:pPr>
        <w:rPr>
          <w:rFonts w:cstheme="minorHAnsi"/>
        </w:rPr>
      </w:pPr>
      <w:r w:rsidRPr="00371989">
        <w:rPr>
          <w:rFonts w:cstheme="minorHAnsi"/>
        </w:rPr>
        <w:t>Číslo schválení:</w:t>
      </w:r>
      <w:r w:rsidR="001E642A">
        <w:rPr>
          <w:rFonts w:cstheme="minorHAnsi"/>
        </w:rPr>
        <w:t xml:space="preserve"> 274-22/C</w:t>
      </w:r>
    </w:p>
    <w:p w14:paraId="64D9A2EF" w14:textId="44FC5451" w:rsidR="00190F97" w:rsidRPr="00371989" w:rsidRDefault="00190F97" w:rsidP="00872018">
      <w:pPr>
        <w:rPr>
          <w:rFonts w:cstheme="minorHAnsi"/>
        </w:rPr>
      </w:pPr>
      <w:r w:rsidRPr="00371989">
        <w:rPr>
          <w:rFonts w:cstheme="minorHAnsi"/>
        </w:rPr>
        <w:t>Číslo šarže, exspirace</w:t>
      </w:r>
      <w:r w:rsidR="00F74AA8" w:rsidRPr="00371989">
        <w:rPr>
          <w:rFonts w:cstheme="minorHAnsi"/>
        </w:rPr>
        <w:t>:</w:t>
      </w:r>
    </w:p>
    <w:p w14:paraId="1F3B86BD" w14:textId="071B7508" w:rsidR="00371989" w:rsidRDefault="00371989" w:rsidP="00872018">
      <w:pPr>
        <w:rPr>
          <w:rFonts w:cstheme="minorHAnsi"/>
        </w:rPr>
      </w:pPr>
    </w:p>
    <w:p w14:paraId="436556E6" w14:textId="21C388BA" w:rsidR="00363BF3" w:rsidRDefault="00363BF3" w:rsidP="00872018">
      <w:pPr>
        <w:rPr>
          <w:rFonts w:cstheme="minorHAnsi"/>
        </w:rPr>
      </w:pPr>
    </w:p>
    <w:p w14:paraId="656112DF" w14:textId="581DE3E8" w:rsidR="00363BF3" w:rsidRDefault="00363BF3" w:rsidP="00872018">
      <w:pPr>
        <w:rPr>
          <w:rFonts w:cstheme="minorHAnsi"/>
        </w:rPr>
      </w:pPr>
    </w:p>
    <w:p w14:paraId="0DBD0E88" w14:textId="28E32351" w:rsidR="00363BF3" w:rsidRDefault="00363BF3" w:rsidP="00872018">
      <w:pPr>
        <w:rPr>
          <w:rFonts w:cstheme="minorHAnsi"/>
        </w:rPr>
      </w:pPr>
    </w:p>
    <w:p w14:paraId="2CCE9ED6" w14:textId="0DB04B5E" w:rsidR="00363BF3" w:rsidRDefault="00363BF3" w:rsidP="00872018">
      <w:pPr>
        <w:rPr>
          <w:rFonts w:cstheme="minorHAnsi"/>
        </w:rPr>
      </w:pPr>
    </w:p>
    <w:p w14:paraId="3F47FD89" w14:textId="47D646F0" w:rsidR="00363BF3" w:rsidRDefault="00363BF3" w:rsidP="00872018">
      <w:pPr>
        <w:rPr>
          <w:rFonts w:cstheme="minorHAnsi"/>
        </w:rPr>
      </w:pPr>
    </w:p>
    <w:p w14:paraId="026C3AAF" w14:textId="0D1408B8" w:rsidR="00363BF3" w:rsidRDefault="00363BF3" w:rsidP="00872018">
      <w:pPr>
        <w:rPr>
          <w:rFonts w:cstheme="minorHAnsi"/>
        </w:rPr>
      </w:pPr>
    </w:p>
    <w:p w14:paraId="549F36B6" w14:textId="77777777" w:rsidR="00363BF3" w:rsidRPr="00371989" w:rsidRDefault="00363BF3" w:rsidP="00872018">
      <w:pPr>
        <w:rPr>
          <w:rFonts w:cstheme="minorHAnsi"/>
        </w:rPr>
      </w:pPr>
    </w:p>
    <w:p w14:paraId="01CC7149" w14:textId="323797A6" w:rsidR="00371989" w:rsidRPr="00371989" w:rsidRDefault="00371989" w:rsidP="00872018">
      <w:pPr>
        <w:rPr>
          <w:rFonts w:cstheme="minorHAnsi"/>
          <w:b/>
        </w:rPr>
      </w:pPr>
      <w:r w:rsidRPr="00371989">
        <w:rPr>
          <w:rFonts w:cstheme="minorHAnsi"/>
          <w:b/>
        </w:rPr>
        <w:lastRenderedPageBreak/>
        <w:t>Lahvička</w:t>
      </w:r>
    </w:p>
    <w:p w14:paraId="2CB70823" w14:textId="77777777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CANNABIVET </w:t>
      </w:r>
    </w:p>
    <w:p w14:paraId="0970BED9" w14:textId="77777777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VETERINÁRNÍ PŘÍPRAVEK – KAPKY </w:t>
      </w:r>
    </w:p>
    <w:p w14:paraId="1165CA7A" w14:textId="16B02AC5" w:rsid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Složení: Kanabidiol 3,3 %, MCT kokosový olej 96,7 %, </w:t>
      </w:r>
    </w:p>
    <w:p w14:paraId="1808D53A" w14:textId="3BAC20FC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Doporučené dávkování: 1 kapka </w:t>
      </w:r>
      <w:r w:rsidR="007B5402">
        <w:rPr>
          <w:rFonts w:cstheme="minorHAnsi"/>
        </w:rPr>
        <w:t xml:space="preserve">(cca 0,9 mg CBD) </w:t>
      </w:r>
      <w:r w:rsidRPr="00371989">
        <w:rPr>
          <w:rFonts w:cstheme="minorHAnsi"/>
        </w:rPr>
        <w:t xml:space="preserve">na 5 kg </w:t>
      </w:r>
      <w:r>
        <w:rPr>
          <w:rFonts w:cstheme="minorHAnsi"/>
        </w:rPr>
        <w:t>živé</w:t>
      </w:r>
      <w:r w:rsidRPr="00371989">
        <w:rPr>
          <w:rFonts w:cstheme="minorHAnsi"/>
        </w:rPr>
        <w:t xml:space="preserve"> hmotnosti zvířete 1–2x denně. </w:t>
      </w:r>
      <w:bookmarkStart w:id="0" w:name="_Hlk106628350"/>
      <w:r w:rsidRPr="00371989">
        <w:rPr>
          <w:rFonts w:cstheme="minorHAnsi"/>
        </w:rPr>
        <w:t xml:space="preserve">Nakapejte </w:t>
      </w:r>
      <w:r>
        <w:rPr>
          <w:rFonts w:cstheme="minorHAnsi"/>
        </w:rPr>
        <w:t>přímo</w:t>
      </w:r>
      <w:r w:rsidRPr="00371989">
        <w:rPr>
          <w:rFonts w:cstheme="minorHAnsi"/>
        </w:rPr>
        <w:t xml:space="preserve"> do tlamy psa, na pamlsek nebo do krmiva. </w:t>
      </w:r>
      <w:bookmarkStart w:id="1" w:name="_Hlk106110885"/>
      <w:bookmarkEnd w:id="0"/>
      <w:r w:rsidRPr="00371989">
        <w:rPr>
          <w:rFonts w:cstheme="minorHAnsi"/>
        </w:rPr>
        <w:t>Určeno pouze pro dospělé psy.</w:t>
      </w:r>
      <w:bookmarkEnd w:id="1"/>
      <w:r w:rsidR="00881AA4" w:rsidRPr="00881AA4">
        <w:rPr>
          <w:rFonts w:cstheme="minorHAnsi"/>
        </w:rPr>
        <w:t xml:space="preserve"> </w:t>
      </w:r>
      <w:r w:rsidR="00881AA4">
        <w:rPr>
          <w:rFonts w:cstheme="minorHAnsi"/>
        </w:rPr>
        <w:t>Maximální doba podávání je 1 měsíc.</w:t>
      </w:r>
    </w:p>
    <w:p w14:paraId="68E25FA3" w14:textId="4066A58E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>V případě, že Váš pes užívá léčivý přípravek, doporučujeme před podáním přípravku konzultaci s veterinárním lékařem.</w:t>
      </w:r>
      <w:r w:rsidR="00881AA4">
        <w:rPr>
          <w:rFonts w:cstheme="minorHAnsi"/>
        </w:rPr>
        <w:t xml:space="preserve"> </w:t>
      </w:r>
      <w:r w:rsidRPr="00371989">
        <w:rPr>
          <w:rFonts w:cstheme="minorHAnsi"/>
        </w:rPr>
        <w:t xml:space="preserve">Přípravek není náhradou veterinární péče a léčiv doporučených veterinárním lékařem. Nepřekračujte doporučené denní dávkování. Není vhodný pro </w:t>
      </w:r>
      <w:r w:rsidR="00CD02B8">
        <w:rPr>
          <w:rFonts w:cstheme="minorHAnsi"/>
        </w:rPr>
        <w:t>březí</w:t>
      </w:r>
      <w:r w:rsidR="00984122">
        <w:rPr>
          <w:rFonts w:cstheme="minorHAnsi"/>
        </w:rPr>
        <w:t xml:space="preserve"> a </w:t>
      </w:r>
      <w:proofErr w:type="spellStart"/>
      <w:r w:rsidR="00984122">
        <w:rPr>
          <w:rFonts w:cstheme="minorHAnsi"/>
        </w:rPr>
        <w:t>laktující</w:t>
      </w:r>
      <w:proofErr w:type="spellEnd"/>
      <w:r w:rsidR="00984122">
        <w:rPr>
          <w:rFonts w:cstheme="minorHAnsi"/>
        </w:rPr>
        <w:t xml:space="preserve"> feny</w:t>
      </w:r>
      <w:r w:rsidRPr="00371989">
        <w:rPr>
          <w:rFonts w:cstheme="minorHAnsi"/>
        </w:rPr>
        <w:t xml:space="preserve">. </w:t>
      </w:r>
    </w:p>
    <w:p w14:paraId="4F7BCE40" w14:textId="77777777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>Pouze pro zvířata.</w:t>
      </w:r>
    </w:p>
    <w:p w14:paraId="480BB1BE" w14:textId="64BF3734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Skladování: </w:t>
      </w:r>
    </w:p>
    <w:p w14:paraId="5E9F02CA" w14:textId="1C2FC0EF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>Uchovávejte v</w:t>
      </w:r>
      <w:r w:rsidR="006A4B01">
        <w:rPr>
          <w:rFonts w:cstheme="minorHAnsi"/>
        </w:rPr>
        <w:t> </w:t>
      </w:r>
      <w:r w:rsidRPr="00371989">
        <w:rPr>
          <w:rFonts w:cstheme="minorHAnsi"/>
        </w:rPr>
        <w:t>suchu</w:t>
      </w:r>
      <w:r w:rsidR="006A4B01">
        <w:rPr>
          <w:rFonts w:cstheme="minorHAnsi"/>
        </w:rPr>
        <w:t xml:space="preserve"> a chladu</w:t>
      </w:r>
      <w:r w:rsidRPr="00371989">
        <w:rPr>
          <w:rFonts w:cstheme="minorHAnsi"/>
        </w:rPr>
        <w:t xml:space="preserve">, mimo dosah </w:t>
      </w:r>
      <w:r>
        <w:rPr>
          <w:rFonts w:cstheme="minorHAnsi"/>
        </w:rPr>
        <w:t>přímého</w:t>
      </w:r>
      <w:r w:rsidRPr="00371989">
        <w:rPr>
          <w:rFonts w:cstheme="minorHAnsi"/>
        </w:rPr>
        <w:t xml:space="preserve"> slunečního </w:t>
      </w:r>
      <w:r>
        <w:rPr>
          <w:rFonts w:cstheme="minorHAnsi"/>
        </w:rPr>
        <w:t>záření</w:t>
      </w:r>
      <w:r w:rsidR="006A4B01">
        <w:rPr>
          <w:rFonts w:cstheme="minorHAnsi"/>
        </w:rPr>
        <w:t>.</w:t>
      </w:r>
      <w:r w:rsidRPr="00371989">
        <w:rPr>
          <w:rFonts w:cstheme="minorHAnsi"/>
        </w:rPr>
        <w:t xml:space="preserve"> Chraňte před mrazem. </w:t>
      </w:r>
      <w:r>
        <w:rPr>
          <w:rFonts w:cstheme="minorHAnsi"/>
        </w:rPr>
        <w:t xml:space="preserve">Uchovávejte </w:t>
      </w:r>
      <w:r w:rsidRPr="00371989">
        <w:rPr>
          <w:rFonts w:cstheme="minorHAnsi"/>
        </w:rPr>
        <w:t>mimo</w:t>
      </w:r>
      <w:r>
        <w:rPr>
          <w:rFonts w:cstheme="minorHAnsi"/>
        </w:rPr>
        <w:t xml:space="preserve"> dohled a</w:t>
      </w:r>
      <w:r w:rsidRPr="00371989">
        <w:rPr>
          <w:rFonts w:cstheme="minorHAnsi"/>
        </w:rPr>
        <w:t xml:space="preserve"> dosah dětí. </w:t>
      </w:r>
    </w:p>
    <w:p w14:paraId="153AEEBB" w14:textId="77777777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>Objem: 30 ml</w:t>
      </w:r>
      <w:bookmarkStart w:id="2" w:name="_GoBack"/>
      <w:bookmarkEnd w:id="2"/>
    </w:p>
    <w:p w14:paraId="10E52C44" w14:textId="6F094B44" w:rsidR="00371989" w:rsidRDefault="00371989" w:rsidP="00371989">
      <w:pPr>
        <w:rPr>
          <w:rFonts w:cstheme="minorHAnsi"/>
        </w:rPr>
      </w:pPr>
      <w:r>
        <w:rPr>
          <w:rFonts w:cstheme="minorHAnsi"/>
        </w:rPr>
        <w:t>EXP</w:t>
      </w:r>
      <w:r w:rsidRPr="00371989">
        <w:rPr>
          <w:rFonts w:cstheme="minorHAnsi"/>
        </w:rPr>
        <w:t xml:space="preserve">: </w:t>
      </w:r>
    </w:p>
    <w:p w14:paraId="105E70C3" w14:textId="50A6A353" w:rsidR="00371989" w:rsidRPr="00371989" w:rsidRDefault="00371989" w:rsidP="00371989">
      <w:pPr>
        <w:rPr>
          <w:rFonts w:cstheme="minorHAnsi"/>
        </w:rPr>
      </w:pPr>
      <w:r>
        <w:rPr>
          <w:rFonts w:cstheme="minorHAnsi"/>
        </w:rPr>
        <w:t>Číslo šarže:</w:t>
      </w:r>
    </w:p>
    <w:p w14:paraId="19C1949F" w14:textId="429AD521" w:rsidR="00371989" w:rsidRPr="00371989" w:rsidRDefault="00371989" w:rsidP="00371989">
      <w:pPr>
        <w:rPr>
          <w:rFonts w:cstheme="minorHAnsi"/>
        </w:rPr>
      </w:pPr>
      <w:r w:rsidRPr="00371989">
        <w:rPr>
          <w:rFonts w:cstheme="minorHAnsi"/>
        </w:rPr>
        <w:t xml:space="preserve">Držitel rozhodnutí o schválení a výrobce: </w:t>
      </w:r>
      <w:proofErr w:type="spellStart"/>
      <w:r w:rsidRPr="00371989">
        <w:rPr>
          <w:rFonts w:cstheme="minorHAnsi"/>
        </w:rPr>
        <w:t>Energy</w:t>
      </w:r>
      <w:proofErr w:type="spellEnd"/>
      <w:r w:rsidRPr="00371989">
        <w:rPr>
          <w:rFonts w:cstheme="minorHAnsi"/>
        </w:rPr>
        <w:t xml:space="preserve"> Group, a. s.</w:t>
      </w:r>
      <w:r w:rsidR="000A15AD">
        <w:rPr>
          <w:rFonts w:cstheme="minorHAnsi"/>
        </w:rPr>
        <w:t>,</w:t>
      </w:r>
      <w:r w:rsidRPr="00371989">
        <w:rPr>
          <w:rFonts w:cstheme="minorHAnsi"/>
        </w:rPr>
        <w:t xml:space="preserve"> info@energy.cz, www.vet.energy</w:t>
      </w:r>
    </w:p>
    <w:p w14:paraId="71FCF969" w14:textId="1F205FDC" w:rsidR="003F7D75" w:rsidRPr="00371989" w:rsidRDefault="003F7D75" w:rsidP="003F7D75">
      <w:pPr>
        <w:rPr>
          <w:rFonts w:cstheme="minorHAnsi"/>
        </w:rPr>
      </w:pPr>
      <w:r w:rsidRPr="00371989">
        <w:rPr>
          <w:rFonts w:cstheme="minorHAnsi"/>
        </w:rPr>
        <w:t>Číslo schválení:</w:t>
      </w:r>
      <w:r w:rsidR="00F07B8F" w:rsidRPr="00F07B8F">
        <w:rPr>
          <w:rFonts w:cstheme="minorHAnsi"/>
        </w:rPr>
        <w:t xml:space="preserve"> </w:t>
      </w:r>
      <w:r w:rsidR="00F07B8F">
        <w:rPr>
          <w:rFonts w:cstheme="minorHAnsi"/>
        </w:rPr>
        <w:t>274-22/C</w:t>
      </w:r>
    </w:p>
    <w:p w14:paraId="24DF7304" w14:textId="77777777" w:rsidR="00371989" w:rsidRPr="00371989" w:rsidRDefault="00371989">
      <w:pPr>
        <w:rPr>
          <w:rFonts w:cstheme="minorHAnsi"/>
        </w:rPr>
      </w:pPr>
    </w:p>
    <w:sectPr w:rsidR="00371989" w:rsidRPr="003719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FF7BE" w14:textId="77777777" w:rsidR="00F74494" w:rsidRDefault="00F74494" w:rsidP="00DA75E8">
      <w:pPr>
        <w:spacing w:after="0" w:line="240" w:lineRule="auto"/>
      </w:pPr>
      <w:r>
        <w:separator/>
      </w:r>
    </w:p>
  </w:endnote>
  <w:endnote w:type="continuationSeparator" w:id="0">
    <w:p w14:paraId="60204DAF" w14:textId="77777777" w:rsidR="00F74494" w:rsidRDefault="00F74494" w:rsidP="00DA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B1E9" w14:textId="77777777" w:rsidR="00F74494" w:rsidRDefault="00F74494" w:rsidP="00DA75E8">
      <w:pPr>
        <w:spacing w:after="0" w:line="240" w:lineRule="auto"/>
      </w:pPr>
      <w:r>
        <w:separator/>
      </w:r>
    </w:p>
  </w:footnote>
  <w:footnote w:type="continuationSeparator" w:id="0">
    <w:p w14:paraId="4B0BE259" w14:textId="77777777" w:rsidR="00F74494" w:rsidRDefault="00F74494" w:rsidP="00DA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461E" w14:textId="1C25C559" w:rsidR="00DA75E8" w:rsidRPr="00E1769A" w:rsidRDefault="00DA75E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DFFE03A8DE943C99FCA5BFAC0C6E9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4ED967D261C047E9944FF449293467F5"/>
        </w:placeholder>
        <w:text/>
      </w:sdtPr>
      <w:sdtEndPr/>
      <w:sdtContent>
        <w:r>
          <w:t xml:space="preserve">USKVBL/749/2022/POD,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ED967D261C047E9944FF449293467F5"/>
        </w:placeholder>
        <w:text/>
      </w:sdtPr>
      <w:sdtEndPr/>
      <w:sdtContent>
        <w:r w:rsidR="001E642A" w:rsidRPr="001E642A">
          <w:rPr>
            <w:bCs/>
          </w:rPr>
          <w:t>USKVBL/8253/2022/REG-</w:t>
        </w:r>
        <w:proofErr w:type="spellStart"/>
        <w:r w:rsidR="001E642A" w:rsidRPr="001E642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F7751CCD994EA9A3CBDF6E7879A42F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642A">
          <w:rPr>
            <w:bCs/>
          </w:rPr>
          <w:t>23.6.2022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5AB2986C7BE41B99D9256AF04FF82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054E7150ACF40F5BA8330DF33A12B21"/>
        </w:placeholder>
        <w:text/>
      </w:sdtPr>
      <w:sdtEndPr/>
      <w:sdtContent>
        <w:proofErr w:type="spellStart"/>
        <w:r>
          <w:t>Cannabivet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BF"/>
    <w:rsid w:val="000A15AD"/>
    <w:rsid w:val="00126077"/>
    <w:rsid w:val="00190F97"/>
    <w:rsid w:val="001E642A"/>
    <w:rsid w:val="00210C38"/>
    <w:rsid w:val="00282CB3"/>
    <w:rsid w:val="00363BF3"/>
    <w:rsid w:val="00371989"/>
    <w:rsid w:val="003F7D75"/>
    <w:rsid w:val="00560EB0"/>
    <w:rsid w:val="0057322C"/>
    <w:rsid w:val="006A4B01"/>
    <w:rsid w:val="007107F2"/>
    <w:rsid w:val="007154F9"/>
    <w:rsid w:val="007B5402"/>
    <w:rsid w:val="00812242"/>
    <w:rsid w:val="00872018"/>
    <w:rsid w:val="00881AA4"/>
    <w:rsid w:val="00984122"/>
    <w:rsid w:val="009843E7"/>
    <w:rsid w:val="00986E40"/>
    <w:rsid w:val="009C58E6"/>
    <w:rsid w:val="00B24E5E"/>
    <w:rsid w:val="00B3426E"/>
    <w:rsid w:val="00B965BF"/>
    <w:rsid w:val="00C11A91"/>
    <w:rsid w:val="00CA3BF8"/>
    <w:rsid w:val="00CD02B8"/>
    <w:rsid w:val="00DA75E8"/>
    <w:rsid w:val="00E1339E"/>
    <w:rsid w:val="00E14F61"/>
    <w:rsid w:val="00F07B8F"/>
    <w:rsid w:val="00F74494"/>
    <w:rsid w:val="00F74AA8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BE6"/>
  <w15:chartTrackingRefBased/>
  <w15:docId w15:val="{B7AA314B-6E65-4565-926E-FF4097C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3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2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F3E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E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E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E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E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A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FF3E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3EA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0E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5E8"/>
  </w:style>
  <w:style w:type="paragraph" w:styleId="Zpat">
    <w:name w:val="footer"/>
    <w:basedOn w:val="Normln"/>
    <w:link w:val="ZpatChar"/>
    <w:uiPriority w:val="99"/>
    <w:unhideWhenUsed/>
    <w:rsid w:val="00DA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5E8"/>
  </w:style>
  <w:style w:type="character" w:styleId="Zstupntext">
    <w:name w:val="Placeholder Text"/>
    <w:rsid w:val="00DA75E8"/>
    <w:rPr>
      <w:color w:val="808080"/>
    </w:rPr>
  </w:style>
  <w:style w:type="character" w:customStyle="1" w:styleId="Styl2">
    <w:name w:val="Styl2"/>
    <w:basedOn w:val="Standardnpsmoodstavce"/>
    <w:uiPriority w:val="1"/>
    <w:rsid w:val="00DA75E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.energ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FE03A8DE943C99FCA5BFAC0C6E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DDE8B-8C84-4930-965D-1AA59917325E}"/>
      </w:docPartPr>
      <w:docPartBody>
        <w:p w:rsidR="000F4C31" w:rsidRDefault="00D42EE5" w:rsidP="00D42EE5">
          <w:pPr>
            <w:pStyle w:val="CDFFE03A8DE943C99FCA5BFAC0C6E9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D967D261C047E9944FF44929346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1B37B-D457-4864-8C48-33BF7FEAC703}"/>
      </w:docPartPr>
      <w:docPartBody>
        <w:p w:rsidR="000F4C31" w:rsidRDefault="00D42EE5" w:rsidP="00D42EE5">
          <w:pPr>
            <w:pStyle w:val="4ED967D261C047E9944FF449293467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F7751CCD994EA9A3CBDF6E7879A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4F635-F8CB-4F87-A168-537D0F0F0311}"/>
      </w:docPartPr>
      <w:docPartBody>
        <w:p w:rsidR="000F4C31" w:rsidRDefault="00D42EE5" w:rsidP="00D42EE5">
          <w:pPr>
            <w:pStyle w:val="D3F7751CCD994EA9A3CBDF6E7879A4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5AB2986C7BE41B99D9256AF04FF8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D2208-0634-459A-B2B6-E15FD7CE8A2C}"/>
      </w:docPartPr>
      <w:docPartBody>
        <w:p w:rsidR="000F4C31" w:rsidRDefault="00D42EE5" w:rsidP="00D42EE5">
          <w:pPr>
            <w:pStyle w:val="E5AB2986C7BE41B99D9256AF04FF82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54E7150ACF40F5BA8330DF33A12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A435A-16B3-4B8D-9D76-122A547EBBA4}"/>
      </w:docPartPr>
      <w:docPartBody>
        <w:p w:rsidR="000F4C31" w:rsidRDefault="00D42EE5" w:rsidP="00D42EE5">
          <w:pPr>
            <w:pStyle w:val="F054E7150ACF40F5BA8330DF33A12B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E5"/>
    <w:rsid w:val="000F4C31"/>
    <w:rsid w:val="00500D30"/>
    <w:rsid w:val="009C4A7D"/>
    <w:rsid w:val="00CF6F86"/>
    <w:rsid w:val="00D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2EE5"/>
    <w:rPr>
      <w:color w:val="808080"/>
    </w:rPr>
  </w:style>
  <w:style w:type="paragraph" w:customStyle="1" w:styleId="CDFFE03A8DE943C99FCA5BFAC0C6E90E">
    <w:name w:val="CDFFE03A8DE943C99FCA5BFAC0C6E90E"/>
    <w:rsid w:val="00D42EE5"/>
  </w:style>
  <w:style w:type="paragraph" w:customStyle="1" w:styleId="4ED967D261C047E9944FF449293467F5">
    <w:name w:val="4ED967D261C047E9944FF449293467F5"/>
    <w:rsid w:val="00D42EE5"/>
  </w:style>
  <w:style w:type="paragraph" w:customStyle="1" w:styleId="D3F7751CCD994EA9A3CBDF6E7879A42F">
    <w:name w:val="D3F7751CCD994EA9A3CBDF6E7879A42F"/>
    <w:rsid w:val="00D42EE5"/>
  </w:style>
  <w:style w:type="paragraph" w:customStyle="1" w:styleId="E5AB2986C7BE41B99D9256AF04FF82AD">
    <w:name w:val="E5AB2986C7BE41B99D9256AF04FF82AD"/>
    <w:rsid w:val="00D42EE5"/>
  </w:style>
  <w:style w:type="paragraph" w:customStyle="1" w:styleId="F054E7150ACF40F5BA8330DF33A12B21">
    <w:name w:val="F054E7150ACF40F5BA8330DF33A12B21"/>
    <w:rsid w:val="00D42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29</cp:revision>
  <dcterms:created xsi:type="dcterms:W3CDTF">2022-05-13T11:24:00Z</dcterms:created>
  <dcterms:modified xsi:type="dcterms:W3CDTF">2022-06-23T08:12:00Z</dcterms:modified>
</cp:coreProperties>
</file>