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2C" w:rsidRPr="006B0AF2" w:rsidRDefault="0098271A" w:rsidP="00EB6B2C">
      <w:pPr>
        <w:pStyle w:val="Style4"/>
        <w:shd w:val="clear" w:color="auto" w:fill="auto"/>
        <w:ind w:left="140"/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</w:pPr>
      <w:bookmarkStart w:id="0" w:name="bookmark0"/>
      <w:proofErr w:type="spellStart"/>
      <w:r w:rsidRPr="006B0AF2"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  <w:t>Masamaril</w:t>
      </w:r>
      <w:proofErr w:type="spellEnd"/>
      <w:r w:rsidRPr="006B0AF2"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  <w:t xml:space="preserve"> – koncentrát</w:t>
      </w:r>
      <w:r w:rsidR="00EB6B2C" w:rsidRPr="006B0AF2"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  <w:t xml:space="preserve"> doplňku výživy včel</w:t>
      </w:r>
      <w:bookmarkEnd w:id="0"/>
    </w:p>
    <w:p w:rsidR="00D31A4A" w:rsidRPr="006B0AF2" w:rsidRDefault="00D31A4A" w:rsidP="00EB6B2C">
      <w:pPr>
        <w:pStyle w:val="Style4"/>
        <w:shd w:val="clear" w:color="auto" w:fill="auto"/>
        <w:ind w:left="140"/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</w:pPr>
    </w:p>
    <w:p w:rsidR="00D31A4A" w:rsidRPr="006B0AF2" w:rsidRDefault="00D31A4A" w:rsidP="00EB6B2C">
      <w:pPr>
        <w:pStyle w:val="Style4"/>
        <w:shd w:val="clear" w:color="auto" w:fill="auto"/>
        <w:ind w:left="140"/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</w:pPr>
      <w:r w:rsidRPr="006B0AF2"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  <w:t>Veterinární přípravek</w:t>
      </w:r>
    </w:p>
    <w:p w:rsidR="00D31A4A" w:rsidRPr="006B0AF2" w:rsidRDefault="00D31A4A" w:rsidP="00EB6B2C">
      <w:pPr>
        <w:pStyle w:val="Style4"/>
        <w:shd w:val="clear" w:color="auto" w:fill="auto"/>
        <w:ind w:left="140"/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</w:pPr>
    </w:p>
    <w:p w:rsidR="00D31A4A" w:rsidRPr="006B0AF2" w:rsidRDefault="00D31A4A" w:rsidP="00EB6B2C">
      <w:pPr>
        <w:pStyle w:val="Style4"/>
        <w:shd w:val="clear" w:color="auto" w:fill="auto"/>
        <w:ind w:left="140"/>
        <w:rPr>
          <w:rFonts w:asciiTheme="minorHAnsi" w:hAnsiTheme="minorHAnsi"/>
          <w:sz w:val="22"/>
          <w:szCs w:val="22"/>
        </w:rPr>
      </w:pPr>
      <w:r w:rsidRPr="006B0AF2">
        <w:rPr>
          <w:rStyle w:val="CharStyle5"/>
          <w:rFonts w:asciiTheme="minorHAnsi" w:hAnsiTheme="minorHAnsi"/>
          <w:b/>
          <w:bCs/>
          <w:color w:val="000000"/>
          <w:sz w:val="22"/>
          <w:szCs w:val="22"/>
        </w:rPr>
        <w:t>Držitel rozhodnutí o schválení a výrobce:</w:t>
      </w:r>
    </w:p>
    <w:p w:rsidR="00EB6B2C" w:rsidRPr="006B0AF2" w:rsidRDefault="00EB6B2C" w:rsidP="00D31A4A">
      <w:pPr>
        <w:pStyle w:val="Style2"/>
        <w:shd w:val="clear" w:color="auto" w:fill="auto"/>
        <w:spacing w:line="254" w:lineRule="exact"/>
        <w:ind w:firstLine="0"/>
        <w:rPr>
          <w:rFonts w:asciiTheme="minorHAnsi" w:hAnsiTheme="minorHAnsi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>Výzkumný ústav včelařský, s.r.o.</w:t>
      </w:r>
    </w:p>
    <w:p w:rsidR="00EB6B2C" w:rsidRPr="006B0AF2" w:rsidRDefault="00EB6B2C" w:rsidP="00D31A4A">
      <w:pPr>
        <w:pStyle w:val="Style2"/>
        <w:shd w:val="clear" w:color="auto" w:fill="auto"/>
        <w:spacing w:line="254" w:lineRule="exact"/>
        <w:ind w:firstLine="0"/>
        <w:rPr>
          <w:rFonts w:asciiTheme="minorHAnsi" w:hAnsiTheme="minorHAnsi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Máslovice - </w:t>
      </w:r>
      <w:proofErr w:type="spellStart"/>
      <w:r w:rsidRPr="006B0AF2">
        <w:rPr>
          <w:rStyle w:val="CharStyle3"/>
          <w:rFonts w:asciiTheme="minorHAnsi" w:hAnsiTheme="minorHAnsi"/>
          <w:color w:val="000000"/>
          <w:szCs w:val="22"/>
        </w:rPr>
        <w:t>Dol</w:t>
      </w:r>
      <w:proofErr w:type="spellEnd"/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94</w:t>
      </w:r>
    </w:p>
    <w:p w:rsidR="00EB6B2C" w:rsidRPr="006B0AF2" w:rsidRDefault="00EB6B2C" w:rsidP="00D31A4A">
      <w:pPr>
        <w:pStyle w:val="Style2"/>
        <w:shd w:val="clear" w:color="auto" w:fill="auto"/>
        <w:spacing w:after="42" w:line="254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>252 66 Libčice nad Vltavou</w:t>
      </w:r>
    </w:p>
    <w:p w:rsidR="00D31A4A" w:rsidRPr="006B0AF2" w:rsidRDefault="00D31A4A" w:rsidP="00D31A4A">
      <w:pPr>
        <w:pStyle w:val="Style2"/>
        <w:shd w:val="clear" w:color="auto" w:fill="auto"/>
        <w:spacing w:after="42" w:line="254" w:lineRule="exact"/>
        <w:ind w:firstLine="0"/>
        <w:rPr>
          <w:rFonts w:asciiTheme="minorHAnsi" w:hAnsiTheme="minorHAnsi"/>
          <w:szCs w:val="22"/>
        </w:rPr>
      </w:pPr>
    </w:p>
    <w:p w:rsidR="00EB6B2C" w:rsidRPr="006B0AF2" w:rsidRDefault="00D31A4A" w:rsidP="00D31A4A">
      <w:pPr>
        <w:pStyle w:val="Style2"/>
        <w:shd w:val="clear" w:color="auto" w:fill="auto"/>
        <w:spacing w:after="274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b/>
          <w:color w:val="000000"/>
          <w:szCs w:val="22"/>
        </w:rPr>
        <w:t>Obsah:</w:t>
      </w: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100 g </w:t>
      </w:r>
    </w:p>
    <w:p w:rsidR="006A2334" w:rsidRPr="006B0AF2" w:rsidRDefault="00D31A4A" w:rsidP="006A2334">
      <w:pPr>
        <w:pStyle w:val="Style2"/>
        <w:shd w:val="clear" w:color="auto" w:fill="auto"/>
        <w:spacing w:line="274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b/>
          <w:color w:val="000000"/>
          <w:szCs w:val="22"/>
        </w:rPr>
        <w:t xml:space="preserve">Složení: </w:t>
      </w: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voda, fruktóza, extrakt z rostliny </w:t>
      </w:r>
      <w:proofErr w:type="spellStart"/>
      <w:r w:rsidRPr="006B0AF2">
        <w:rPr>
          <w:rStyle w:val="CharStyle12"/>
          <w:rFonts w:asciiTheme="minorHAnsi" w:hAnsiTheme="minorHAnsi"/>
          <w:color w:val="000000"/>
          <w:szCs w:val="22"/>
        </w:rPr>
        <w:t>Macleaya</w:t>
      </w:r>
      <w:proofErr w:type="spellEnd"/>
      <w:r w:rsidRPr="006B0AF2">
        <w:rPr>
          <w:rStyle w:val="CharStyle12"/>
          <w:rFonts w:asciiTheme="minorHAnsi" w:hAnsiTheme="minorHAnsi"/>
          <w:color w:val="000000"/>
          <w:szCs w:val="22"/>
        </w:rPr>
        <w:t xml:space="preserve"> </w:t>
      </w:r>
      <w:proofErr w:type="spellStart"/>
      <w:r w:rsidRPr="006B0AF2">
        <w:rPr>
          <w:rStyle w:val="CharStyle12"/>
          <w:rFonts w:asciiTheme="minorHAnsi" w:hAnsiTheme="minorHAnsi"/>
          <w:color w:val="000000"/>
          <w:szCs w:val="22"/>
        </w:rPr>
        <w:t>cordata</w:t>
      </w:r>
      <w:proofErr w:type="spellEnd"/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(</w:t>
      </w:r>
      <w:proofErr w:type="spellStart"/>
      <w:r w:rsidRPr="006B0AF2">
        <w:rPr>
          <w:rStyle w:val="CharStyle3"/>
          <w:rFonts w:asciiTheme="minorHAnsi" w:hAnsiTheme="minorHAnsi"/>
          <w:color w:val="000000"/>
          <w:szCs w:val="22"/>
        </w:rPr>
        <w:t>okecek</w:t>
      </w:r>
      <w:proofErr w:type="spellEnd"/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srdčitý)</w:t>
      </w:r>
    </w:p>
    <w:p w:rsidR="00EB6B2C" w:rsidRPr="006B0AF2" w:rsidRDefault="00EB6B2C" w:rsidP="006A2334">
      <w:pPr>
        <w:pStyle w:val="Style2"/>
        <w:shd w:val="clear" w:color="auto" w:fill="auto"/>
        <w:spacing w:line="274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80% vodný roztok fruktózy obsahující 4 g extraktu rostliny </w:t>
      </w:r>
      <w:proofErr w:type="spellStart"/>
      <w:r w:rsidRPr="006B0AF2">
        <w:rPr>
          <w:rStyle w:val="CharStyle12"/>
          <w:rFonts w:asciiTheme="minorHAnsi" w:hAnsiTheme="minorHAnsi"/>
          <w:color w:val="000000"/>
          <w:szCs w:val="22"/>
        </w:rPr>
        <w:t>Macleaya</w:t>
      </w:r>
      <w:proofErr w:type="spellEnd"/>
      <w:r w:rsidRPr="006B0AF2">
        <w:rPr>
          <w:rStyle w:val="CharStyle12"/>
          <w:rFonts w:asciiTheme="minorHAnsi" w:hAnsiTheme="minorHAnsi"/>
          <w:color w:val="000000"/>
          <w:szCs w:val="22"/>
        </w:rPr>
        <w:t xml:space="preserve"> </w:t>
      </w:r>
      <w:proofErr w:type="spellStart"/>
      <w:r w:rsidRPr="006B0AF2">
        <w:rPr>
          <w:rStyle w:val="CharStyle12"/>
          <w:rFonts w:asciiTheme="minorHAnsi" w:hAnsiTheme="minorHAnsi"/>
          <w:color w:val="000000"/>
          <w:szCs w:val="22"/>
        </w:rPr>
        <w:t>cordata</w:t>
      </w:r>
      <w:proofErr w:type="spellEnd"/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</w:t>
      </w:r>
      <w:proofErr w:type="gramStart"/>
      <w:r w:rsidRPr="006B0AF2">
        <w:rPr>
          <w:rStyle w:val="CharStyle3"/>
          <w:rFonts w:asciiTheme="minorHAnsi" w:hAnsiTheme="minorHAnsi"/>
          <w:color w:val="000000"/>
          <w:szCs w:val="22"/>
        </w:rPr>
        <w:t>ve 100</w:t>
      </w:r>
      <w:proofErr w:type="gramEnd"/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gramech přípravku.</w:t>
      </w:r>
    </w:p>
    <w:p w:rsidR="006A2334" w:rsidRPr="006B0AF2" w:rsidRDefault="006A2334" w:rsidP="006A2334">
      <w:pPr>
        <w:pStyle w:val="Style2"/>
        <w:shd w:val="clear" w:color="auto" w:fill="auto"/>
        <w:spacing w:line="274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</w:p>
    <w:p w:rsidR="006A2334" w:rsidRPr="006B0AF2" w:rsidRDefault="006A2334" w:rsidP="006A2334">
      <w:pPr>
        <w:pStyle w:val="Style2"/>
        <w:shd w:val="clear" w:color="auto" w:fill="auto"/>
        <w:spacing w:line="274" w:lineRule="exact"/>
        <w:ind w:firstLine="0"/>
        <w:rPr>
          <w:rFonts w:asciiTheme="minorHAnsi" w:hAnsiTheme="minorHAnsi"/>
          <w:b/>
          <w:szCs w:val="22"/>
        </w:rPr>
      </w:pPr>
      <w:r w:rsidRPr="006B0AF2">
        <w:rPr>
          <w:rStyle w:val="CharStyle3"/>
          <w:rFonts w:asciiTheme="minorHAnsi" w:hAnsiTheme="minorHAnsi"/>
          <w:b/>
          <w:color w:val="000000"/>
          <w:szCs w:val="22"/>
        </w:rPr>
        <w:t>Užití:</w:t>
      </w:r>
      <w:bookmarkStart w:id="1" w:name="_GoBack"/>
      <w:bookmarkEnd w:id="1"/>
    </w:p>
    <w:p w:rsidR="00EB6B2C" w:rsidRDefault="006A2334" w:rsidP="006A2334">
      <w:pPr>
        <w:pStyle w:val="Style2"/>
        <w:shd w:val="clear" w:color="auto" w:fill="auto"/>
        <w:spacing w:line="274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>Přípravek přispívá</w:t>
      </w:r>
      <w:r w:rsidR="00EB6B2C" w:rsidRPr="006B0AF2">
        <w:rPr>
          <w:rStyle w:val="CharStyle3"/>
          <w:rFonts w:asciiTheme="minorHAnsi" w:hAnsiTheme="minorHAnsi"/>
          <w:color w:val="000000"/>
          <w:szCs w:val="22"/>
        </w:rPr>
        <w:t xml:space="preserve"> k posílení zdravotního stavu včely medonosné a ke zlepšení odolnosti vůči infekčnímu tlaku. Přípravek se používá ke zlepšení celkové kondice včelstva po </w:t>
      </w:r>
      <w:r w:rsidRPr="006B0AF2">
        <w:rPr>
          <w:rStyle w:val="CharStyle3"/>
          <w:rFonts w:asciiTheme="minorHAnsi" w:hAnsiTheme="minorHAnsi"/>
          <w:color w:val="000000"/>
          <w:szCs w:val="22"/>
        </w:rPr>
        <w:t>zimě nebo v</w:t>
      </w:r>
      <w:r w:rsidR="006B0AF2">
        <w:rPr>
          <w:rStyle w:val="CharStyle3"/>
          <w:rFonts w:asciiTheme="minorHAnsi" w:hAnsiTheme="minorHAnsi"/>
          <w:color w:val="000000"/>
          <w:szCs w:val="22"/>
        </w:rPr>
        <w:t> </w:t>
      </w:r>
      <w:r w:rsidRPr="006B0AF2">
        <w:rPr>
          <w:rStyle w:val="CharStyle3"/>
          <w:rFonts w:asciiTheme="minorHAnsi" w:hAnsiTheme="minorHAnsi"/>
          <w:color w:val="000000"/>
          <w:szCs w:val="22"/>
        </w:rPr>
        <w:t>období</w:t>
      </w:r>
      <w:r w:rsidR="006B0AF2">
        <w:rPr>
          <w:rStyle w:val="CharStyle3"/>
          <w:rFonts w:asciiTheme="minorHAnsi" w:hAnsiTheme="minorHAnsi"/>
          <w:color w:val="000000"/>
          <w:szCs w:val="22"/>
        </w:rPr>
        <w:t>,</w:t>
      </w: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kdy jsou vče</w:t>
      </w:r>
      <w:r w:rsidR="00EB6B2C" w:rsidRPr="006B0AF2">
        <w:rPr>
          <w:rStyle w:val="CharStyle3"/>
          <w:rFonts w:asciiTheme="minorHAnsi" w:hAnsiTheme="minorHAnsi"/>
          <w:color w:val="000000"/>
          <w:szCs w:val="22"/>
        </w:rPr>
        <w:t>lstva oslabena.</w:t>
      </w:r>
    </w:p>
    <w:p w:rsidR="003D7CBE" w:rsidRDefault="003D7CBE" w:rsidP="006A2334">
      <w:pPr>
        <w:pStyle w:val="Style2"/>
        <w:shd w:val="clear" w:color="auto" w:fill="auto"/>
        <w:spacing w:line="274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</w:p>
    <w:p w:rsidR="003D7CBE" w:rsidRPr="006B0AF2" w:rsidRDefault="003D7CBE" w:rsidP="003D7CBE">
      <w:pPr>
        <w:pStyle w:val="Style2"/>
        <w:shd w:val="clear" w:color="auto" w:fill="auto"/>
        <w:spacing w:line="288" w:lineRule="exact"/>
        <w:ind w:firstLine="0"/>
        <w:rPr>
          <w:rStyle w:val="CharStyle3"/>
          <w:rFonts w:asciiTheme="minorHAnsi" w:hAnsiTheme="minorHAnsi"/>
          <w:b/>
          <w:color w:val="000000"/>
          <w:szCs w:val="22"/>
        </w:rPr>
      </w:pPr>
      <w:r w:rsidRPr="006B0AF2">
        <w:rPr>
          <w:rStyle w:val="CharStyle3"/>
          <w:rFonts w:asciiTheme="minorHAnsi" w:hAnsiTheme="minorHAnsi"/>
          <w:b/>
          <w:color w:val="000000"/>
          <w:szCs w:val="22"/>
        </w:rPr>
        <w:t>Upozornění:</w:t>
      </w:r>
    </w:p>
    <w:p w:rsidR="003D7CBE" w:rsidRPr="003D7CBE" w:rsidRDefault="003D7CBE" w:rsidP="003D7CBE">
      <w:pPr>
        <w:pStyle w:val="Style2"/>
        <w:shd w:val="clear" w:color="auto" w:fill="auto"/>
        <w:spacing w:after="251" w:line="254" w:lineRule="exact"/>
        <w:ind w:firstLine="0"/>
        <w:rPr>
          <w:rFonts w:asciiTheme="minorHAnsi" w:hAnsiTheme="minorHAnsi"/>
          <w:b/>
          <w:szCs w:val="22"/>
        </w:rPr>
      </w:pPr>
      <w:r w:rsidRPr="003D7CBE">
        <w:rPr>
          <w:rStyle w:val="CharStyle3"/>
          <w:rFonts w:asciiTheme="minorHAnsi" w:hAnsiTheme="minorHAnsi"/>
          <w:b/>
          <w:color w:val="000000"/>
          <w:szCs w:val="22"/>
        </w:rPr>
        <w:t>Veterinární přípravek je možno použít pouze v období mimo snůšku a mimo dobu, kdy je ve včelstvu med určený pro lidský konzum.</w:t>
      </w:r>
    </w:p>
    <w:p w:rsidR="00C96383" w:rsidRPr="006B0AF2" w:rsidRDefault="00C96383" w:rsidP="00C96383">
      <w:pPr>
        <w:pStyle w:val="Style9"/>
        <w:shd w:val="clear" w:color="auto" w:fill="auto"/>
        <w:spacing w:before="0" w:line="266" w:lineRule="exact"/>
        <w:ind w:firstLine="0"/>
        <w:rPr>
          <w:rStyle w:val="CharStyle11"/>
          <w:rFonts w:asciiTheme="minorHAnsi" w:hAnsiTheme="minorHAnsi"/>
          <w:bCs w:val="0"/>
          <w:color w:val="000000"/>
          <w:szCs w:val="22"/>
        </w:rPr>
      </w:pPr>
    </w:p>
    <w:p w:rsidR="00EB6B2C" w:rsidRPr="006B0AF2" w:rsidRDefault="006A2334" w:rsidP="00C96383">
      <w:pPr>
        <w:pStyle w:val="Style9"/>
        <w:shd w:val="clear" w:color="auto" w:fill="auto"/>
        <w:spacing w:before="0" w:line="266" w:lineRule="exact"/>
        <w:ind w:firstLine="0"/>
        <w:rPr>
          <w:rFonts w:asciiTheme="minorHAnsi" w:hAnsiTheme="minorHAnsi"/>
          <w:b w:val="0"/>
          <w:szCs w:val="22"/>
        </w:rPr>
      </w:pPr>
      <w:r w:rsidRPr="006B0AF2">
        <w:rPr>
          <w:rStyle w:val="CharStyle11"/>
          <w:rFonts w:asciiTheme="minorHAnsi" w:hAnsiTheme="minorHAnsi"/>
          <w:bCs w:val="0"/>
          <w:color w:val="000000"/>
          <w:szCs w:val="22"/>
        </w:rPr>
        <w:t>Z</w:t>
      </w:r>
      <w:r w:rsidRPr="006B0AF2">
        <w:rPr>
          <w:rStyle w:val="CharStyle10"/>
          <w:rFonts w:asciiTheme="minorHAnsi" w:hAnsiTheme="minorHAnsi"/>
          <w:b/>
          <w:bCs/>
          <w:color w:val="000000"/>
          <w:szCs w:val="22"/>
        </w:rPr>
        <w:t>působ</w:t>
      </w:r>
      <w:r w:rsidR="00EB6B2C" w:rsidRPr="006B0AF2">
        <w:rPr>
          <w:rStyle w:val="CharStyle10"/>
          <w:rFonts w:asciiTheme="minorHAnsi" w:hAnsiTheme="minorHAnsi"/>
          <w:b/>
          <w:bCs/>
          <w:color w:val="000000"/>
          <w:szCs w:val="22"/>
        </w:rPr>
        <w:t xml:space="preserve"> použití</w:t>
      </w:r>
      <w:r w:rsidRPr="006B0AF2">
        <w:rPr>
          <w:rStyle w:val="CharStyle10"/>
          <w:rFonts w:asciiTheme="minorHAnsi" w:hAnsiTheme="minorHAnsi"/>
          <w:b/>
          <w:bCs/>
          <w:color w:val="000000"/>
          <w:szCs w:val="22"/>
        </w:rPr>
        <w:t>:</w:t>
      </w:r>
    </w:p>
    <w:p w:rsidR="00EB6B2C" w:rsidRPr="006B0AF2" w:rsidRDefault="00EB6B2C" w:rsidP="00C96383">
      <w:pPr>
        <w:pStyle w:val="Style2"/>
        <w:shd w:val="clear" w:color="auto" w:fill="auto"/>
        <w:spacing w:line="274" w:lineRule="exact"/>
        <w:ind w:firstLine="0"/>
        <w:rPr>
          <w:rFonts w:asciiTheme="minorHAnsi" w:hAnsiTheme="minorHAnsi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Přípravek se do včelstva aplikuje rozmísením v </w:t>
      </w:r>
      <w:proofErr w:type="spellStart"/>
      <w:r w:rsidRPr="006B0AF2">
        <w:rPr>
          <w:rStyle w:val="CharStyle3"/>
          <w:rFonts w:asciiTheme="minorHAnsi" w:hAnsiTheme="minorHAnsi"/>
          <w:color w:val="000000"/>
          <w:szCs w:val="22"/>
        </w:rPr>
        <w:t>medocukrovém</w:t>
      </w:r>
      <w:proofErr w:type="spellEnd"/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těstě nebo nadávkováním do roztoku cukru.</w:t>
      </w:r>
    </w:p>
    <w:p w:rsidR="00EB6B2C" w:rsidRPr="006B0AF2" w:rsidRDefault="00EB6B2C" w:rsidP="00C96383">
      <w:pPr>
        <w:pStyle w:val="Style2"/>
        <w:shd w:val="clear" w:color="auto" w:fill="auto"/>
        <w:ind w:firstLine="0"/>
        <w:rPr>
          <w:rFonts w:asciiTheme="minorHAnsi" w:hAnsiTheme="minorHAnsi"/>
          <w:szCs w:val="22"/>
        </w:rPr>
      </w:pPr>
    </w:p>
    <w:p w:rsidR="00EB6B2C" w:rsidRPr="006B0AF2" w:rsidRDefault="00EB6B2C" w:rsidP="00026D9C">
      <w:pPr>
        <w:pStyle w:val="Style2"/>
        <w:shd w:val="clear" w:color="auto" w:fill="auto"/>
        <w:spacing w:line="274" w:lineRule="exact"/>
        <w:ind w:firstLine="0"/>
        <w:rPr>
          <w:rFonts w:asciiTheme="minorHAnsi" w:hAnsiTheme="minorHAnsi"/>
          <w:szCs w:val="22"/>
        </w:rPr>
      </w:pPr>
      <w:r w:rsidRPr="006B0AF2">
        <w:rPr>
          <w:rStyle w:val="CharStyle13"/>
          <w:rFonts w:asciiTheme="minorHAnsi" w:hAnsiTheme="minorHAnsi"/>
          <w:color w:val="000000"/>
          <w:szCs w:val="22"/>
        </w:rPr>
        <w:t xml:space="preserve">Aplikace do </w:t>
      </w:r>
      <w:proofErr w:type="spellStart"/>
      <w:r w:rsidRPr="006B0AF2">
        <w:rPr>
          <w:rStyle w:val="CharStyle13"/>
          <w:rFonts w:asciiTheme="minorHAnsi" w:hAnsiTheme="minorHAnsi"/>
          <w:color w:val="000000"/>
          <w:szCs w:val="22"/>
        </w:rPr>
        <w:t>medocukrového</w:t>
      </w:r>
      <w:proofErr w:type="spellEnd"/>
      <w:r w:rsidRPr="006B0AF2">
        <w:rPr>
          <w:rStyle w:val="CharStyle13"/>
          <w:rFonts w:asciiTheme="minorHAnsi" w:hAnsiTheme="minorHAnsi"/>
          <w:color w:val="000000"/>
          <w:szCs w:val="22"/>
        </w:rPr>
        <w:t xml:space="preserve"> těsta</w:t>
      </w:r>
      <w:r w:rsidR="00026D9C" w:rsidRPr="006B0AF2">
        <w:rPr>
          <w:rStyle w:val="CharStyle13"/>
          <w:rFonts w:asciiTheme="minorHAnsi" w:hAnsiTheme="minorHAnsi"/>
          <w:color w:val="000000"/>
          <w:szCs w:val="22"/>
        </w:rPr>
        <w:t>:</w:t>
      </w:r>
    </w:p>
    <w:p w:rsidR="006B0AF2" w:rsidRPr="002D2736" w:rsidRDefault="00EB6B2C" w:rsidP="006B0AF2">
      <w:pPr>
        <w:pStyle w:val="Style2"/>
        <w:shd w:val="clear" w:color="auto" w:fill="auto"/>
        <w:spacing w:line="274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100 g přípravku se aplikuje do 4 kg </w:t>
      </w:r>
      <w:proofErr w:type="spellStart"/>
      <w:r w:rsidRPr="006B0AF2">
        <w:rPr>
          <w:rStyle w:val="CharStyle3"/>
          <w:rFonts w:asciiTheme="minorHAnsi" w:hAnsiTheme="minorHAnsi"/>
          <w:color w:val="000000"/>
          <w:szCs w:val="22"/>
        </w:rPr>
        <w:t>medocukrového</w:t>
      </w:r>
      <w:proofErr w:type="spellEnd"/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těst</w:t>
      </w:r>
      <w:r w:rsidR="00642716" w:rsidRPr="006B0AF2">
        <w:rPr>
          <w:rStyle w:val="CharStyle3"/>
          <w:rFonts w:asciiTheme="minorHAnsi" w:hAnsiTheme="minorHAnsi"/>
          <w:color w:val="000000"/>
          <w:szCs w:val="22"/>
        </w:rPr>
        <w:t>a</w:t>
      </w: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. </w:t>
      </w:r>
      <w:r w:rsidR="006B0AF2" w:rsidRPr="002D2736">
        <w:rPr>
          <w:rStyle w:val="CharStyle3"/>
          <w:rFonts w:asciiTheme="minorHAnsi" w:hAnsiTheme="minorHAnsi"/>
          <w:color w:val="000000"/>
          <w:szCs w:val="22"/>
        </w:rPr>
        <w:t>Jednomu včelstvu se podává dvakrát 500 g těsta v intervalu jeden až dva týdny.</w:t>
      </w:r>
    </w:p>
    <w:p w:rsidR="00EB6B2C" w:rsidRPr="006B0AF2" w:rsidRDefault="006B0AF2" w:rsidP="00026D9C">
      <w:pPr>
        <w:pStyle w:val="Style2"/>
        <w:shd w:val="clear" w:color="auto" w:fill="auto"/>
        <w:spacing w:line="274" w:lineRule="exact"/>
        <w:ind w:firstLine="0"/>
        <w:rPr>
          <w:rFonts w:asciiTheme="minorHAnsi" w:hAnsiTheme="minorHAnsi"/>
          <w:szCs w:val="22"/>
        </w:rPr>
      </w:pPr>
      <w:r>
        <w:rPr>
          <w:rStyle w:val="CharStyle3"/>
          <w:rFonts w:asciiTheme="minorHAnsi" w:hAnsiTheme="minorHAnsi"/>
          <w:color w:val="000000"/>
          <w:szCs w:val="22"/>
        </w:rPr>
        <w:t xml:space="preserve">Příprava </w:t>
      </w:r>
      <w:proofErr w:type="spellStart"/>
      <w:r w:rsidRPr="00FD44E3">
        <w:rPr>
          <w:rStyle w:val="CharStyle3"/>
          <w:rFonts w:asciiTheme="minorHAnsi" w:hAnsiTheme="minorHAnsi"/>
          <w:color w:val="000000"/>
          <w:szCs w:val="22"/>
        </w:rPr>
        <w:t>medocukrového</w:t>
      </w:r>
      <w:proofErr w:type="spellEnd"/>
      <w:r w:rsidRPr="00FD44E3">
        <w:rPr>
          <w:rStyle w:val="CharStyle3"/>
          <w:rFonts w:asciiTheme="minorHAnsi" w:hAnsiTheme="minorHAnsi"/>
          <w:color w:val="000000"/>
          <w:szCs w:val="22"/>
        </w:rPr>
        <w:t xml:space="preserve"> těsta</w:t>
      </w:r>
      <w:r>
        <w:rPr>
          <w:rStyle w:val="CharStyle3"/>
          <w:rFonts w:asciiTheme="minorHAnsi" w:hAnsiTheme="minorHAnsi"/>
          <w:color w:val="000000"/>
          <w:szCs w:val="22"/>
        </w:rPr>
        <w:t>:</w:t>
      </w:r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 </w:t>
      </w:r>
      <w:r w:rsidR="00EB6B2C" w:rsidRPr="006B0AF2">
        <w:rPr>
          <w:rStyle w:val="CharStyle3"/>
          <w:rFonts w:asciiTheme="minorHAnsi" w:hAnsiTheme="minorHAnsi"/>
          <w:color w:val="000000"/>
          <w:szCs w:val="22"/>
        </w:rPr>
        <w:t>100 g přípravku se smísí s 1 kg medu, poté se vše důkladně rozmísí ve 3 kg mou</w:t>
      </w:r>
      <w:r w:rsidR="00642716" w:rsidRPr="006B0AF2">
        <w:rPr>
          <w:rStyle w:val="CharStyle3"/>
          <w:rFonts w:asciiTheme="minorHAnsi" w:hAnsiTheme="minorHAnsi"/>
          <w:color w:val="000000"/>
          <w:szCs w:val="22"/>
        </w:rPr>
        <w:t>č</w:t>
      </w:r>
      <w:r w:rsidR="00EB6B2C" w:rsidRPr="006B0AF2">
        <w:rPr>
          <w:rStyle w:val="CharStyle3"/>
          <w:rFonts w:asciiTheme="minorHAnsi" w:hAnsiTheme="minorHAnsi"/>
          <w:color w:val="000000"/>
          <w:szCs w:val="22"/>
        </w:rPr>
        <w:t>kového cukru.</w:t>
      </w:r>
    </w:p>
    <w:p w:rsidR="00026D9C" w:rsidRPr="006B0AF2" w:rsidRDefault="00026D9C" w:rsidP="00026D9C">
      <w:pPr>
        <w:pStyle w:val="Style2"/>
        <w:shd w:val="clear" w:color="auto" w:fill="auto"/>
        <w:spacing w:line="274" w:lineRule="exact"/>
        <w:ind w:firstLine="0"/>
        <w:rPr>
          <w:rFonts w:asciiTheme="minorHAnsi" w:hAnsiTheme="minorHAnsi"/>
          <w:szCs w:val="22"/>
        </w:rPr>
      </w:pPr>
    </w:p>
    <w:p w:rsidR="00EB6B2C" w:rsidRPr="006B0AF2" w:rsidRDefault="00026D9C" w:rsidP="00026D9C">
      <w:pPr>
        <w:spacing w:after="0"/>
        <w:rPr>
          <w:rFonts w:asciiTheme="minorHAnsi" w:hAnsiTheme="minorHAnsi"/>
          <w:sz w:val="22"/>
          <w:szCs w:val="22"/>
          <w:u w:val="single"/>
        </w:rPr>
      </w:pPr>
      <w:r w:rsidRPr="006B0AF2">
        <w:rPr>
          <w:rFonts w:asciiTheme="minorHAnsi" w:hAnsiTheme="minorHAnsi"/>
          <w:sz w:val="22"/>
          <w:szCs w:val="22"/>
          <w:u w:val="single"/>
        </w:rPr>
        <w:t>Aplikace do  cukerného roztoku:</w:t>
      </w:r>
    </w:p>
    <w:p w:rsidR="00EB6B2C" w:rsidRPr="006B0AF2" w:rsidRDefault="00EB6B2C" w:rsidP="006B0AF2">
      <w:pPr>
        <w:pStyle w:val="Style2"/>
        <w:shd w:val="clear" w:color="auto" w:fill="auto"/>
        <w:spacing w:line="278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>Dávka 100 g přípravku se aplikuje do 4 kg cukerného roztoku.</w:t>
      </w:r>
      <w:r w:rsidR="006B0AF2">
        <w:rPr>
          <w:rStyle w:val="CharStyle3"/>
          <w:rFonts w:asciiTheme="minorHAnsi" w:hAnsiTheme="minorHAnsi"/>
          <w:color w:val="000000"/>
          <w:szCs w:val="22"/>
        </w:rPr>
        <w:t xml:space="preserve"> </w:t>
      </w:r>
      <w:r w:rsidRPr="006B0AF2">
        <w:rPr>
          <w:rStyle w:val="CharStyle3"/>
          <w:rFonts w:asciiTheme="minorHAnsi" w:hAnsiTheme="minorHAnsi"/>
          <w:color w:val="000000"/>
          <w:szCs w:val="22"/>
        </w:rPr>
        <w:t>Jednomu včelstvu se podává dvakrát 500 g cukerného roztoku v intervalu jeden až dva týdny.</w:t>
      </w:r>
    </w:p>
    <w:p w:rsidR="00B223B1" w:rsidRDefault="006B0AF2" w:rsidP="00E7418E">
      <w:pPr>
        <w:pStyle w:val="Style2"/>
        <w:shd w:val="clear" w:color="auto" w:fill="auto"/>
        <w:spacing w:line="288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F360B0">
        <w:rPr>
          <w:rStyle w:val="CharStyle3"/>
          <w:rFonts w:asciiTheme="minorHAnsi" w:hAnsiTheme="minorHAnsi"/>
          <w:color w:val="000000"/>
          <w:szCs w:val="22"/>
        </w:rPr>
        <w:t xml:space="preserve">Cukerný roztok se připraví rozpuštěním cukru krystal v pitné vodě v poměru cukr: voda </w:t>
      </w:r>
      <w:r w:rsidR="0098271A" w:rsidRPr="00F360B0">
        <w:rPr>
          <w:rStyle w:val="CharStyle3"/>
          <w:rFonts w:asciiTheme="minorHAnsi" w:hAnsiTheme="minorHAnsi"/>
          <w:color w:val="000000"/>
          <w:szCs w:val="22"/>
        </w:rPr>
        <w:t>2:</w:t>
      </w:r>
      <w:r w:rsidRPr="00F360B0">
        <w:rPr>
          <w:rStyle w:val="CharStyle3"/>
          <w:rFonts w:asciiTheme="minorHAnsi" w:hAnsiTheme="minorHAnsi"/>
          <w:color w:val="000000"/>
          <w:szCs w:val="22"/>
        </w:rPr>
        <w:t>1 (m/m).</w:t>
      </w:r>
    </w:p>
    <w:p w:rsidR="006B0AF2" w:rsidRPr="006B0AF2" w:rsidRDefault="006B0AF2" w:rsidP="00E7418E">
      <w:pPr>
        <w:pStyle w:val="Style2"/>
        <w:shd w:val="clear" w:color="auto" w:fill="auto"/>
        <w:spacing w:line="288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</w:p>
    <w:p w:rsidR="00E7418E" w:rsidRPr="006B0AF2" w:rsidRDefault="00C96383" w:rsidP="00C96383">
      <w:pPr>
        <w:pStyle w:val="Style2"/>
        <w:shd w:val="clear" w:color="auto" w:fill="auto"/>
        <w:spacing w:line="288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>Uchovávejte v suchu.</w:t>
      </w:r>
      <w:r w:rsidR="00F21D17" w:rsidRPr="006B0AF2">
        <w:rPr>
          <w:rStyle w:val="CharStyle3"/>
          <w:rFonts w:asciiTheme="minorHAnsi" w:hAnsiTheme="minorHAnsi"/>
          <w:color w:val="000000"/>
          <w:szCs w:val="22"/>
        </w:rPr>
        <w:t xml:space="preserve"> Uchovávejte mimo </w:t>
      </w:r>
      <w:r w:rsidR="0098271A">
        <w:rPr>
          <w:rStyle w:val="CharStyle3"/>
          <w:rFonts w:asciiTheme="minorHAnsi" w:hAnsiTheme="minorHAnsi"/>
          <w:color w:val="000000"/>
          <w:szCs w:val="22"/>
        </w:rPr>
        <w:t xml:space="preserve">dohled a </w:t>
      </w:r>
      <w:r w:rsidR="00F21D17" w:rsidRPr="006B0AF2">
        <w:rPr>
          <w:rStyle w:val="CharStyle3"/>
          <w:rFonts w:asciiTheme="minorHAnsi" w:hAnsiTheme="minorHAnsi"/>
          <w:color w:val="000000"/>
          <w:szCs w:val="22"/>
        </w:rPr>
        <w:t>dosah dětí.</w:t>
      </w:r>
    </w:p>
    <w:p w:rsidR="00E7418E" w:rsidRPr="006B0AF2" w:rsidRDefault="00E7418E" w:rsidP="00026D9C">
      <w:pPr>
        <w:pStyle w:val="Style2"/>
        <w:shd w:val="clear" w:color="auto" w:fill="auto"/>
        <w:spacing w:line="288" w:lineRule="exact"/>
        <w:ind w:left="380" w:firstLine="0"/>
        <w:rPr>
          <w:rStyle w:val="CharStyle3"/>
          <w:rFonts w:asciiTheme="minorHAnsi" w:hAnsiTheme="minorHAnsi"/>
          <w:color w:val="000000"/>
          <w:szCs w:val="22"/>
        </w:rPr>
      </w:pPr>
    </w:p>
    <w:p w:rsidR="00E7418E" w:rsidRPr="006B0AF2" w:rsidRDefault="00C96383" w:rsidP="00C96383">
      <w:pPr>
        <w:pStyle w:val="Style2"/>
        <w:shd w:val="clear" w:color="auto" w:fill="auto"/>
        <w:spacing w:line="288" w:lineRule="exact"/>
        <w:ind w:firstLine="0"/>
        <w:jc w:val="both"/>
        <w:rPr>
          <w:rStyle w:val="CharStyle3"/>
          <w:rFonts w:asciiTheme="minorHAnsi" w:hAnsiTheme="minorHAnsi"/>
          <w:b/>
          <w:color w:val="000000"/>
          <w:szCs w:val="22"/>
        </w:rPr>
      </w:pPr>
      <w:r w:rsidRPr="006B0AF2">
        <w:rPr>
          <w:rStyle w:val="CharStyle3"/>
          <w:rFonts w:asciiTheme="minorHAnsi" w:hAnsiTheme="minorHAnsi"/>
          <w:b/>
          <w:color w:val="000000"/>
          <w:szCs w:val="22"/>
        </w:rPr>
        <w:t>Číslo schválení:</w:t>
      </w:r>
      <w:r w:rsidR="00421C49" w:rsidRPr="006B0AF2">
        <w:rPr>
          <w:rStyle w:val="CharStyle3"/>
          <w:rFonts w:asciiTheme="minorHAnsi" w:hAnsiTheme="minorHAnsi"/>
          <w:b/>
          <w:color w:val="000000"/>
          <w:szCs w:val="22"/>
        </w:rPr>
        <w:t xml:space="preserve"> 058-17/C</w:t>
      </w:r>
    </w:p>
    <w:p w:rsidR="00E7418E" w:rsidRPr="006B0AF2" w:rsidRDefault="00E7418E" w:rsidP="00026D9C">
      <w:pPr>
        <w:pStyle w:val="Style2"/>
        <w:shd w:val="clear" w:color="auto" w:fill="auto"/>
        <w:spacing w:line="288" w:lineRule="exact"/>
        <w:ind w:left="380" w:firstLine="0"/>
        <w:rPr>
          <w:rStyle w:val="CharStyle3"/>
          <w:rFonts w:asciiTheme="minorHAnsi" w:hAnsiTheme="minorHAnsi"/>
          <w:color w:val="000000"/>
          <w:szCs w:val="22"/>
        </w:rPr>
      </w:pPr>
    </w:p>
    <w:p w:rsidR="00F21D17" w:rsidRPr="006B0AF2" w:rsidRDefault="00F21D17" w:rsidP="00F21D17">
      <w:pPr>
        <w:pStyle w:val="Style2"/>
        <w:shd w:val="clear" w:color="auto" w:fill="auto"/>
        <w:spacing w:line="288" w:lineRule="exact"/>
        <w:ind w:firstLine="0"/>
        <w:jc w:val="both"/>
        <w:rPr>
          <w:rStyle w:val="CharStyle3"/>
          <w:rFonts w:asciiTheme="minorHAnsi" w:hAnsiTheme="minorHAnsi"/>
          <w:color w:val="000000"/>
          <w:szCs w:val="22"/>
        </w:rPr>
      </w:pPr>
      <w:proofErr w:type="spellStart"/>
      <w:r w:rsidRPr="006B0AF2">
        <w:rPr>
          <w:rStyle w:val="CharStyle3"/>
          <w:rFonts w:asciiTheme="minorHAnsi" w:hAnsiTheme="minorHAnsi"/>
          <w:color w:val="000000"/>
          <w:szCs w:val="22"/>
        </w:rPr>
        <w:t>Č.š</w:t>
      </w:r>
      <w:proofErr w:type="spellEnd"/>
      <w:r w:rsidRPr="006B0AF2">
        <w:rPr>
          <w:rStyle w:val="CharStyle3"/>
          <w:rFonts w:asciiTheme="minorHAnsi" w:hAnsiTheme="minorHAnsi"/>
          <w:color w:val="000000"/>
          <w:szCs w:val="22"/>
        </w:rPr>
        <w:t xml:space="preserve">.: 20xxmmrr </w:t>
      </w:r>
    </w:p>
    <w:p w:rsidR="00F21D17" w:rsidRPr="006B0AF2" w:rsidRDefault="00F21D17" w:rsidP="00F21D17">
      <w:pPr>
        <w:pStyle w:val="Style2"/>
        <w:shd w:val="clear" w:color="auto" w:fill="auto"/>
        <w:spacing w:line="274" w:lineRule="exact"/>
        <w:ind w:firstLine="0"/>
        <w:rPr>
          <w:rStyle w:val="CharStyle3"/>
          <w:rFonts w:asciiTheme="minorHAnsi" w:hAnsiTheme="minorHAnsi"/>
          <w:color w:val="000000"/>
          <w:szCs w:val="22"/>
        </w:rPr>
      </w:pPr>
      <w:r w:rsidRPr="006B0AF2">
        <w:rPr>
          <w:rStyle w:val="CharStyle3"/>
          <w:rFonts w:asciiTheme="minorHAnsi" w:hAnsiTheme="minorHAnsi"/>
          <w:color w:val="000000"/>
          <w:szCs w:val="22"/>
        </w:rPr>
        <w:t>EXP: {měsíc/rok}</w:t>
      </w:r>
    </w:p>
    <w:p w:rsidR="00E7418E" w:rsidRDefault="00E7418E" w:rsidP="00F21D17">
      <w:pPr>
        <w:pStyle w:val="Style2"/>
        <w:shd w:val="clear" w:color="auto" w:fill="auto"/>
        <w:spacing w:line="288" w:lineRule="exact"/>
        <w:ind w:firstLine="0"/>
        <w:rPr>
          <w:rStyle w:val="CharStyle3"/>
          <w:color w:val="000000"/>
          <w:szCs w:val="22"/>
        </w:rPr>
      </w:pPr>
    </w:p>
    <w:p w:rsidR="00E7418E" w:rsidRDefault="00E7418E" w:rsidP="00026D9C">
      <w:pPr>
        <w:pStyle w:val="Style2"/>
        <w:shd w:val="clear" w:color="auto" w:fill="auto"/>
        <w:spacing w:line="288" w:lineRule="exact"/>
        <w:ind w:left="380" w:firstLine="0"/>
        <w:rPr>
          <w:rStyle w:val="CharStyle3"/>
          <w:color w:val="000000"/>
          <w:szCs w:val="22"/>
        </w:rPr>
      </w:pPr>
    </w:p>
    <w:sectPr w:rsidR="00E7418E" w:rsidSect="00977A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AF" w:rsidRDefault="002C7DAF" w:rsidP="0098271A">
      <w:pPr>
        <w:spacing w:after="0" w:line="240" w:lineRule="auto"/>
      </w:pPr>
      <w:r>
        <w:separator/>
      </w:r>
    </w:p>
  </w:endnote>
  <w:endnote w:type="continuationSeparator" w:id="0">
    <w:p w:rsidR="002C7DAF" w:rsidRDefault="002C7DAF" w:rsidP="0098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AF" w:rsidRDefault="002C7DAF" w:rsidP="0098271A">
      <w:pPr>
        <w:spacing w:after="0" w:line="240" w:lineRule="auto"/>
      </w:pPr>
      <w:r>
        <w:separator/>
      </w:r>
    </w:p>
  </w:footnote>
  <w:footnote w:type="continuationSeparator" w:id="0">
    <w:p w:rsidR="002C7DAF" w:rsidRDefault="002C7DAF" w:rsidP="0098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1A" w:rsidRPr="0098271A" w:rsidRDefault="0098271A" w:rsidP="000A77FE">
    <w:pPr>
      <w:rPr>
        <w:rFonts w:asciiTheme="minorHAnsi" w:hAnsiTheme="minorHAnsi" w:cstheme="minorHAnsi"/>
        <w:bCs/>
        <w:sz w:val="22"/>
        <w:szCs w:val="22"/>
      </w:rPr>
    </w:pPr>
    <w:r w:rsidRPr="0098271A">
      <w:rPr>
        <w:rFonts w:asciiTheme="minorHAnsi" w:hAnsiTheme="minorHAnsi" w:cstheme="minorHAnsi"/>
        <w:bCs/>
        <w:sz w:val="22"/>
        <w:szCs w:val="22"/>
      </w:rPr>
      <w:t>Text na</w:t>
    </w:r>
    <w:r w:rsidRPr="0098271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1ADF7F8B0794D0B817B092BC31BD1F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98271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98271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98271A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98271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EE9502FBDAE6480DB9F2C65FE70E6B76"/>
        </w:placeholder>
        <w:text/>
      </w:sdtPr>
      <w:sdtContent>
        <w:r w:rsidR="009E6AA9" w:rsidRPr="009E6AA9">
          <w:rPr>
            <w:rFonts w:asciiTheme="minorHAnsi" w:hAnsiTheme="minorHAnsi" w:cstheme="minorHAnsi"/>
            <w:sz w:val="22"/>
            <w:szCs w:val="22"/>
          </w:rPr>
          <w:t>USKVBL/3913/2022/POD</w:t>
        </w:r>
        <w:r w:rsidR="009E6AA9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98271A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EE9502FBDAE6480DB9F2C65FE70E6B76"/>
        </w:placeholder>
        <w:text/>
      </w:sdtPr>
      <w:sdtContent>
        <w:r w:rsidR="009E6AA9" w:rsidRPr="009E6AA9">
          <w:rPr>
            <w:rFonts w:asciiTheme="minorHAnsi" w:hAnsiTheme="minorHAnsi" w:cstheme="minorHAnsi"/>
            <w:bCs/>
            <w:sz w:val="22"/>
            <w:szCs w:val="22"/>
          </w:rPr>
          <w:t>USKVBL/8431/2022/REG-</w:t>
        </w:r>
        <w:proofErr w:type="spellStart"/>
        <w:r w:rsidR="009E6AA9" w:rsidRPr="009E6AA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98271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4D831F15F0A484E9F2817B1FD6D2D16"/>
        </w:placeholder>
        <w:date w:fullDate="2022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E6AA9">
          <w:rPr>
            <w:rFonts w:asciiTheme="minorHAnsi" w:hAnsiTheme="minorHAnsi" w:cstheme="minorHAnsi"/>
            <w:bCs/>
            <w:sz w:val="22"/>
            <w:szCs w:val="22"/>
          </w:rPr>
          <w:t>28.6.2022</w:t>
        </w:r>
      </w:sdtContent>
    </w:sdt>
    <w:r w:rsidRPr="0098271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F93F31B20DB4A02AA374FF72A075A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E6AA9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98271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C5C448AA9BB41D8B270D150DB4473F1"/>
        </w:placeholder>
        <w:text/>
      </w:sdtPr>
      <w:sdtContent>
        <w:proofErr w:type="spellStart"/>
        <w:r w:rsidR="009E6AA9" w:rsidRPr="009E6AA9">
          <w:rPr>
            <w:rFonts w:asciiTheme="minorHAnsi" w:hAnsiTheme="minorHAnsi" w:cstheme="minorHAnsi"/>
            <w:sz w:val="22"/>
            <w:szCs w:val="22"/>
          </w:rPr>
          <w:t>Masamaril</w:t>
        </w:r>
        <w:proofErr w:type="spellEnd"/>
        <w:r w:rsidR="009E6AA9" w:rsidRPr="009E6AA9">
          <w:rPr>
            <w:rFonts w:asciiTheme="minorHAnsi" w:hAnsiTheme="minorHAnsi" w:cstheme="minorHAnsi"/>
            <w:sz w:val="22"/>
            <w:szCs w:val="22"/>
          </w:rPr>
          <w:t xml:space="preserve"> – koncentrát doplňku výživy včel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3F"/>
    <w:rsid w:val="00026D9C"/>
    <w:rsid w:val="00106DD4"/>
    <w:rsid w:val="00181B82"/>
    <w:rsid w:val="001928DE"/>
    <w:rsid w:val="001B0DF2"/>
    <w:rsid w:val="002C7DAF"/>
    <w:rsid w:val="00335CCE"/>
    <w:rsid w:val="003D7CBE"/>
    <w:rsid w:val="00421C49"/>
    <w:rsid w:val="005C5216"/>
    <w:rsid w:val="00642716"/>
    <w:rsid w:val="006A2334"/>
    <w:rsid w:val="006B0AF2"/>
    <w:rsid w:val="00877CA1"/>
    <w:rsid w:val="00977A20"/>
    <w:rsid w:val="0098271A"/>
    <w:rsid w:val="009D0530"/>
    <w:rsid w:val="009E6AA9"/>
    <w:rsid w:val="00A202F7"/>
    <w:rsid w:val="00A8113F"/>
    <w:rsid w:val="00B223B1"/>
    <w:rsid w:val="00C96383"/>
    <w:rsid w:val="00D31A4A"/>
    <w:rsid w:val="00E7418E"/>
    <w:rsid w:val="00EB6B2C"/>
    <w:rsid w:val="00F04F5E"/>
    <w:rsid w:val="00F2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914-C849-4A98-9DBC-166002E2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sid w:val="00EB6B2C"/>
    <w:rPr>
      <w:shd w:val="clear" w:color="auto" w:fill="FFFFFF"/>
    </w:rPr>
  </w:style>
  <w:style w:type="character" w:customStyle="1" w:styleId="CharStyle5">
    <w:name w:val="Char Style 5"/>
    <w:basedOn w:val="Standardnpsmoodstavce"/>
    <w:link w:val="Style4"/>
    <w:uiPriority w:val="99"/>
    <w:rsid w:val="00EB6B2C"/>
    <w:rPr>
      <w:b/>
      <w:bCs/>
      <w:sz w:val="28"/>
      <w:szCs w:val="28"/>
      <w:shd w:val="clear" w:color="auto" w:fill="FFFFFF"/>
    </w:rPr>
  </w:style>
  <w:style w:type="character" w:customStyle="1" w:styleId="CharStyle7">
    <w:name w:val="Char Style 7"/>
    <w:basedOn w:val="Standardnpsmoodstavce"/>
    <w:link w:val="Style6"/>
    <w:uiPriority w:val="99"/>
    <w:rsid w:val="00EB6B2C"/>
    <w:rPr>
      <w:b/>
      <w:bCs/>
      <w:shd w:val="clear" w:color="auto" w:fill="FFFFFF"/>
    </w:rPr>
  </w:style>
  <w:style w:type="character" w:customStyle="1" w:styleId="CharStyle8">
    <w:name w:val="Char Style 8"/>
    <w:basedOn w:val="CharStyle3"/>
    <w:uiPriority w:val="99"/>
    <w:rsid w:val="00EB6B2C"/>
    <w:rPr>
      <w:b/>
      <w:bCs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uiPriority w:val="99"/>
    <w:rsid w:val="00EB6B2C"/>
    <w:rPr>
      <w:b/>
      <w:bCs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EB6B2C"/>
    <w:rPr>
      <w:b w:val="0"/>
      <w:bCs w:val="0"/>
      <w:shd w:val="clear" w:color="auto" w:fill="FFFFFF"/>
    </w:rPr>
  </w:style>
  <w:style w:type="character" w:customStyle="1" w:styleId="CharStyle12">
    <w:name w:val="Char Style 12"/>
    <w:basedOn w:val="CharStyle3"/>
    <w:uiPriority w:val="99"/>
    <w:rsid w:val="00EB6B2C"/>
    <w:rPr>
      <w:i/>
      <w:iCs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EB6B2C"/>
    <w:pPr>
      <w:widowControl w:val="0"/>
      <w:shd w:val="clear" w:color="auto" w:fill="FFFFFF"/>
      <w:spacing w:after="0" w:line="266" w:lineRule="exact"/>
      <w:ind w:hanging="140"/>
    </w:pPr>
    <w:rPr>
      <w:rFonts w:ascii="Calibri" w:hAnsi="Calibri"/>
      <w:sz w:val="22"/>
      <w:szCs w:val="24"/>
      <w:lang w:eastAsia="en-US"/>
    </w:rPr>
  </w:style>
  <w:style w:type="paragraph" w:customStyle="1" w:styleId="Style4">
    <w:name w:val="Style 4"/>
    <w:basedOn w:val="Normln"/>
    <w:link w:val="CharStyle5"/>
    <w:uiPriority w:val="99"/>
    <w:rsid w:val="00EB6B2C"/>
    <w:pPr>
      <w:widowControl w:val="0"/>
      <w:shd w:val="clear" w:color="auto" w:fill="FFFFFF"/>
      <w:spacing w:after="0" w:line="310" w:lineRule="exact"/>
      <w:ind w:hanging="140"/>
      <w:outlineLvl w:val="0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Style6">
    <w:name w:val="Style 6"/>
    <w:basedOn w:val="Normln"/>
    <w:link w:val="CharStyle7"/>
    <w:uiPriority w:val="99"/>
    <w:rsid w:val="00EB6B2C"/>
    <w:pPr>
      <w:widowControl w:val="0"/>
      <w:shd w:val="clear" w:color="auto" w:fill="FFFFFF"/>
      <w:spacing w:before="280" w:after="280" w:line="274" w:lineRule="exact"/>
      <w:outlineLvl w:val="1"/>
    </w:pPr>
    <w:rPr>
      <w:rFonts w:ascii="Calibri" w:hAnsi="Calibri"/>
      <w:b/>
      <w:bCs/>
      <w:sz w:val="22"/>
      <w:szCs w:val="24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EB6B2C"/>
    <w:pPr>
      <w:widowControl w:val="0"/>
      <w:shd w:val="clear" w:color="auto" w:fill="FFFFFF"/>
      <w:spacing w:before="280" w:after="0" w:line="274" w:lineRule="exact"/>
      <w:ind w:hanging="140"/>
    </w:pPr>
    <w:rPr>
      <w:rFonts w:ascii="Calibri" w:hAnsi="Calibri"/>
      <w:b/>
      <w:bCs/>
      <w:sz w:val="22"/>
      <w:szCs w:val="24"/>
      <w:lang w:eastAsia="en-US"/>
    </w:rPr>
  </w:style>
  <w:style w:type="character" w:customStyle="1" w:styleId="CharStyle13">
    <w:name w:val="Char Style 13"/>
    <w:basedOn w:val="CharStyle3"/>
    <w:uiPriority w:val="99"/>
    <w:rsid w:val="00EB6B2C"/>
    <w:rPr>
      <w:u w:val="single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EB6B2C"/>
    <w:rPr>
      <w:b/>
      <w:bCs/>
      <w:u w:val="none"/>
      <w:shd w:val="clear" w:color="auto" w:fill="FFFFFF"/>
    </w:rPr>
  </w:style>
  <w:style w:type="character" w:customStyle="1" w:styleId="CharStyle6">
    <w:name w:val="Char Style 6"/>
    <w:basedOn w:val="Standardnpsmoodstavce"/>
    <w:link w:val="Style5"/>
    <w:uiPriority w:val="99"/>
    <w:rsid w:val="00EB6B2C"/>
    <w:rPr>
      <w:b/>
      <w:bCs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EB6B2C"/>
    <w:pPr>
      <w:widowControl w:val="0"/>
      <w:shd w:val="clear" w:color="auto" w:fill="FFFFFF"/>
      <w:spacing w:before="260" w:after="260" w:line="266" w:lineRule="exact"/>
      <w:ind w:hanging="380"/>
    </w:pPr>
    <w:rPr>
      <w:rFonts w:ascii="Calibri" w:hAnsi="Calibri"/>
      <w:b/>
      <w:bCs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7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0A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0AF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AF2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0A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0AF2"/>
    <w:rPr>
      <w:rFonts w:ascii="Times New Roman" w:hAnsi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71A"/>
    <w:rPr>
      <w:rFonts w:ascii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71A"/>
    <w:rPr>
      <w:rFonts w:ascii="Times New Roman" w:hAnsi="Times New Roman"/>
      <w:sz w:val="20"/>
      <w:szCs w:val="20"/>
      <w:lang w:eastAsia="cs-CZ"/>
    </w:rPr>
  </w:style>
  <w:style w:type="character" w:styleId="Zstupntext">
    <w:name w:val="Placeholder Text"/>
    <w:rsid w:val="0098271A"/>
    <w:rPr>
      <w:color w:val="808080"/>
    </w:rPr>
  </w:style>
  <w:style w:type="character" w:customStyle="1" w:styleId="Styl2">
    <w:name w:val="Styl2"/>
    <w:basedOn w:val="Standardnpsmoodstavce"/>
    <w:uiPriority w:val="1"/>
    <w:rsid w:val="0098271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ADF7F8B0794D0B817B092BC31BD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11913-E51D-4C14-AADF-725F93604E42}"/>
      </w:docPartPr>
      <w:docPartBody>
        <w:p w:rsidR="00BE4BF8" w:rsidRDefault="00EB4EEC" w:rsidP="00EB4EEC">
          <w:pPr>
            <w:pStyle w:val="91ADF7F8B0794D0B817B092BC31BD1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9502FBDAE6480DB9F2C65FE70E6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579E5-AB45-4CC0-9BB5-8A0ED227A3F0}"/>
      </w:docPartPr>
      <w:docPartBody>
        <w:p w:rsidR="00BE4BF8" w:rsidRDefault="00EB4EEC" w:rsidP="00EB4EEC">
          <w:pPr>
            <w:pStyle w:val="EE9502FBDAE6480DB9F2C65FE70E6B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D831F15F0A484E9F2817B1FD6D2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23740-0740-402A-82EB-10E6602C41C5}"/>
      </w:docPartPr>
      <w:docPartBody>
        <w:p w:rsidR="00BE4BF8" w:rsidRDefault="00EB4EEC" w:rsidP="00EB4EEC">
          <w:pPr>
            <w:pStyle w:val="F4D831F15F0A484E9F2817B1FD6D2D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93F31B20DB4A02AA374FF72A075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B195D-EBC4-4A10-BC61-84255AA3124A}"/>
      </w:docPartPr>
      <w:docPartBody>
        <w:p w:rsidR="00BE4BF8" w:rsidRDefault="00EB4EEC" w:rsidP="00EB4EEC">
          <w:pPr>
            <w:pStyle w:val="5F93F31B20DB4A02AA374FF72A075A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5C448AA9BB41D8B270D150DB447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861EE-D898-41DB-B8B8-0837D2E50AA4}"/>
      </w:docPartPr>
      <w:docPartBody>
        <w:p w:rsidR="00BE4BF8" w:rsidRDefault="00EB4EEC" w:rsidP="00EB4EEC">
          <w:pPr>
            <w:pStyle w:val="3C5C448AA9BB41D8B270D150DB4473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EC"/>
    <w:rsid w:val="0046461A"/>
    <w:rsid w:val="005C6DA3"/>
    <w:rsid w:val="00BE4BF8"/>
    <w:rsid w:val="00E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4EEC"/>
    <w:rPr>
      <w:color w:val="808080"/>
    </w:rPr>
  </w:style>
  <w:style w:type="paragraph" w:customStyle="1" w:styleId="91ADF7F8B0794D0B817B092BC31BD1F5">
    <w:name w:val="91ADF7F8B0794D0B817B092BC31BD1F5"/>
    <w:rsid w:val="00EB4EEC"/>
  </w:style>
  <w:style w:type="paragraph" w:customStyle="1" w:styleId="EE9502FBDAE6480DB9F2C65FE70E6B76">
    <w:name w:val="EE9502FBDAE6480DB9F2C65FE70E6B76"/>
    <w:rsid w:val="00EB4EEC"/>
  </w:style>
  <w:style w:type="paragraph" w:customStyle="1" w:styleId="F4D831F15F0A484E9F2817B1FD6D2D16">
    <w:name w:val="F4D831F15F0A484E9F2817B1FD6D2D16"/>
    <w:rsid w:val="00EB4EEC"/>
  </w:style>
  <w:style w:type="paragraph" w:customStyle="1" w:styleId="5F93F31B20DB4A02AA374FF72A075AE9">
    <w:name w:val="5F93F31B20DB4A02AA374FF72A075AE9"/>
    <w:rsid w:val="00EB4EEC"/>
  </w:style>
  <w:style w:type="paragraph" w:customStyle="1" w:styleId="3C5C448AA9BB41D8B270D150DB4473F1">
    <w:name w:val="3C5C448AA9BB41D8B270D150DB4473F1"/>
    <w:rsid w:val="00EB4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Formánková Marie</dc:creator>
  <cp:lastModifiedBy>Grodová Lenka</cp:lastModifiedBy>
  <cp:revision>4</cp:revision>
  <dcterms:created xsi:type="dcterms:W3CDTF">2022-06-23T15:16:00Z</dcterms:created>
  <dcterms:modified xsi:type="dcterms:W3CDTF">2022-06-28T12:17:00Z</dcterms:modified>
</cp:coreProperties>
</file>