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0B8A" w14:textId="10BBCD38" w:rsidR="00096F61" w:rsidRPr="001731CD" w:rsidRDefault="00096F61">
      <w:pPr>
        <w:rPr>
          <w:b/>
          <w:bCs/>
        </w:rPr>
      </w:pPr>
      <w:r w:rsidRPr="001731CD">
        <w:rPr>
          <w:b/>
          <w:bCs/>
        </w:rPr>
        <w:t>COLA</w:t>
      </w:r>
      <w:r w:rsidR="00B93469">
        <w:rPr>
          <w:b/>
          <w:bCs/>
        </w:rPr>
        <w:t xml:space="preserve">FIT </w:t>
      </w:r>
      <w:r w:rsidR="00666077">
        <w:rPr>
          <w:b/>
          <w:bCs/>
        </w:rPr>
        <w:t xml:space="preserve">pro psy a kočky </w:t>
      </w:r>
      <w:r w:rsidR="00B93469">
        <w:rPr>
          <w:b/>
          <w:bCs/>
        </w:rPr>
        <w:t xml:space="preserve">DOG </w:t>
      </w:r>
      <w:r w:rsidR="00B93469">
        <w:rPr>
          <w:rFonts w:cstheme="minorHAnsi"/>
          <w:b/>
          <w:bCs/>
        </w:rPr>
        <w:t xml:space="preserve">&amp; </w:t>
      </w:r>
      <w:r w:rsidR="00B93469">
        <w:rPr>
          <w:b/>
          <w:bCs/>
        </w:rPr>
        <w:t>CAT</w:t>
      </w:r>
    </w:p>
    <w:p w14:paraId="55CABE87" w14:textId="767E188C" w:rsidR="00096F61" w:rsidRDefault="00096F61">
      <w:r>
        <w:t xml:space="preserve">Veterinární přípravek </w:t>
      </w:r>
      <w:r w:rsidR="0051510C">
        <w:t>pro psy a kočky</w:t>
      </w:r>
    </w:p>
    <w:p w14:paraId="076262A8" w14:textId="0016BA84" w:rsidR="00B93469" w:rsidRDefault="00B93469">
      <w:r>
        <w:t>Čistý krystalický</w:t>
      </w:r>
      <w:r w:rsidR="0051510C">
        <w:t xml:space="preserve"> kolagen na klouby, vaziva a srst</w:t>
      </w:r>
    </w:p>
    <w:p w14:paraId="559E2CF0" w14:textId="446A9F4C" w:rsidR="00225F35" w:rsidRDefault="00225F35"/>
    <w:p w14:paraId="496E0791" w14:textId="6A84AA96" w:rsidR="0003415B" w:rsidRPr="0077172D" w:rsidRDefault="0003415B">
      <w:pPr>
        <w:rPr>
          <w:b/>
        </w:rPr>
      </w:pPr>
      <w:r w:rsidRPr="0077172D">
        <w:rPr>
          <w:b/>
        </w:rPr>
        <w:t>Složení:</w:t>
      </w:r>
    </w:p>
    <w:p w14:paraId="00526BF9" w14:textId="78058ACE" w:rsidR="00096F61" w:rsidRDefault="00225F35">
      <w:r>
        <w:t>L</w:t>
      </w:r>
      <w:r w:rsidR="00096F61">
        <w:t>yofilizovaný bovinn</w:t>
      </w:r>
      <w:r>
        <w:t>í</w:t>
      </w:r>
      <w:r w:rsidR="00096F61">
        <w:t xml:space="preserve"> kolagen typu I.</w:t>
      </w:r>
      <w:r>
        <w:t>, čistoty 99,9%</w:t>
      </w:r>
    </w:p>
    <w:p w14:paraId="3E446D51" w14:textId="1237E4DF" w:rsidR="00096F61" w:rsidRDefault="00225F35">
      <w:r w:rsidRPr="00E76571">
        <w:rPr>
          <w:b/>
          <w:bCs/>
        </w:rPr>
        <w:t>Hmotnost kostičk</w:t>
      </w:r>
      <w:r w:rsidRPr="00E45D09">
        <w:rPr>
          <w:b/>
        </w:rPr>
        <w:t>y:</w:t>
      </w:r>
      <w:r>
        <w:t xml:space="preserve"> 8,0 mg</w:t>
      </w:r>
    </w:p>
    <w:p w14:paraId="48D3780E" w14:textId="3855C5F6" w:rsidR="00225F35" w:rsidRDefault="00225F35">
      <w:r>
        <w:t>Pro psy malých hmotností a kočky lze kolagenovou kostičku rozstř</w:t>
      </w:r>
      <w:r w:rsidR="00AD70AE">
        <w:t>i</w:t>
      </w:r>
      <w:r>
        <w:t>hnout na půlky i čtvrtky.</w:t>
      </w:r>
    </w:p>
    <w:p w14:paraId="4D9837DF" w14:textId="667BEE07" w:rsidR="00AD70AE" w:rsidRDefault="00AD70AE">
      <w:r>
        <w:t>Energetická hodnota ve 100</w:t>
      </w:r>
      <w:r w:rsidR="00E76571">
        <w:t xml:space="preserve"> </w:t>
      </w:r>
      <w:r>
        <w:t xml:space="preserve">g: 1764 </w:t>
      </w:r>
      <w:proofErr w:type="spellStart"/>
      <w:r>
        <w:t>kJ</w:t>
      </w:r>
      <w:proofErr w:type="spellEnd"/>
      <w:r>
        <w:t xml:space="preserve"> (420kcal)</w:t>
      </w:r>
    </w:p>
    <w:p w14:paraId="647EA59E" w14:textId="77777777" w:rsidR="00AD70AE" w:rsidRDefault="00AD70AE">
      <w:pPr>
        <w:rPr>
          <w:b/>
          <w:bCs/>
        </w:rPr>
      </w:pPr>
      <w:r>
        <w:rPr>
          <w:b/>
          <w:bCs/>
        </w:rPr>
        <w:t>Pou</w:t>
      </w:r>
      <w:r w:rsidR="00096F61" w:rsidRPr="001731CD">
        <w:rPr>
          <w:b/>
          <w:bCs/>
        </w:rPr>
        <w:t>žití:</w:t>
      </w:r>
      <w:r>
        <w:rPr>
          <w:b/>
          <w:bCs/>
        </w:rPr>
        <w:t xml:space="preserve">  </w:t>
      </w:r>
    </w:p>
    <w:p w14:paraId="30E4B9B7" w14:textId="5CDE5546" w:rsidR="00AD70AE" w:rsidRDefault="00AD70AE" w:rsidP="00AD70AE">
      <w:pPr>
        <w:pStyle w:val="Odstavecseseznamem"/>
        <w:numPr>
          <w:ilvl w:val="0"/>
          <w:numId w:val="2"/>
        </w:numPr>
      </w:pPr>
      <w:r>
        <w:t xml:space="preserve">snadno </w:t>
      </w:r>
      <w:r w:rsidR="00E45D09">
        <w:t xml:space="preserve">se </w:t>
      </w:r>
      <w:r>
        <w:t>polyká</w:t>
      </w:r>
      <w:r w:rsidRPr="00AD70AE">
        <w:t xml:space="preserve">, je téměř bez chuti a zápachu. </w:t>
      </w:r>
    </w:p>
    <w:p w14:paraId="625BF259" w14:textId="36134347" w:rsidR="00096F61" w:rsidRDefault="00AD70AE" w:rsidP="00AD70AE">
      <w:pPr>
        <w:pStyle w:val="Odstavecseseznamem"/>
        <w:numPr>
          <w:ilvl w:val="0"/>
          <w:numId w:val="2"/>
        </w:numPr>
      </w:pPr>
      <w:r w:rsidRPr="00AD70AE">
        <w:t>díky lyofilizované formě</w:t>
      </w:r>
      <w:r w:rsidR="00E45D09">
        <w:t xml:space="preserve"> je</w:t>
      </w:r>
      <w:r w:rsidRPr="00AD70AE">
        <w:t xml:space="preserve"> velmi koncentrovaný a lehký.</w:t>
      </w:r>
    </w:p>
    <w:p w14:paraId="5B39298E" w14:textId="2A1430E0" w:rsidR="00AD70AE" w:rsidRDefault="00406AD6" w:rsidP="00406AD6">
      <w:pPr>
        <w:pStyle w:val="Odstavecseseznamem"/>
        <w:numPr>
          <w:ilvl w:val="0"/>
          <w:numId w:val="2"/>
        </w:numPr>
      </w:pPr>
      <w:r>
        <w:t>d</w:t>
      </w:r>
      <w:r w:rsidR="00AD70AE">
        <w:t>enní dávka se pohybuje v rozmezí miligramů a zvířatům nečiní potíže jej spolknout.</w:t>
      </w:r>
    </w:p>
    <w:p w14:paraId="7CD7EE96" w14:textId="1C08C37A" w:rsidR="00AD70AE" w:rsidRDefault="00406AD6" w:rsidP="00406AD6">
      <w:pPr>
        <w:pStyle w:val="Odstavecseseznamem"/>
        <w:numPr>
          <w:ilvl w:val="0"/>
          <w:numId w:val="2"/>
        </w:numPr>
      </w:pPr>
      <w:r>
        <w:t>d</w:t>
      </w:r>
      <w:r w:rsidR="00AD70AE">
        <w:t>á</w:t>
      </w:r>
      <w:r>
        <w:t>v</w:t>
      </w:r>
      <w:r w:rsidR="00AD70AE">
        <w:t>kování se určuje podle váhy zvířete</w:t>
      </w:r>
      <w:r w:rsidR="00E45D09">
        <w:t>.</w:t>
      </w:r>
    </w:p>
    <w:p w14:paraId="00A1D1C4" w14:textId="77777777" w:rsidR="008D65F7" w:rsidRPr="00AD70AE" w:rsidRDefault="008D65F7" w:rsidP="008D65F7">
      <w:pPr>
        <w:pStyle w:val="Odstavecseseznamem"/>
        <w:ind w:left="1515"/>
      </w:pPr>
    </w:p>
    <w:tbl>
      <w:tblPr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</w:tblGrid>
      <w:tr w:rsidR="00E76571" w:rsidRPr="00E76571" w14:paraId="2A3A009B" w14:textId="77777777" w:rsidTr="00E76571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2C278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váha zvířete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B4098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denní dávka</w:t>
            </w:r>
          </w:p>
        </w:tc>
      </w:tr>
      <w:tr w:rsidR="00E76571" w:rsidRPr="00E76571" w14:paraId="00FF3E43" w14:textId="77777777" w:rsidTr="00E7657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7AE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40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89F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1 kostička</w:t>
            </w:r>
          </w:p>
        </w:tc>
      </w:tr>
      <w:tr w:rsidR="00E76571" w:rsidRPr="00E76571" w14:paraId="1C413F34" w14:textId="77777777" w:rsidTr="00E7657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34A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do 20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B81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1/2 kostičky</w:t>
            </w:r>
          </w:p>
        </w:tc>
      </w:tr>
      <w:tr w:rsidR="00E76571" w:rsidRPr="00E76571" w14:paraId="68FA542B" w14:textId="77777777" w:rsidTr="00E7657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17B" w14:textId="77777777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904" w14:textId="002FEDC8" w:rsidR="00E76571" w:rsidRPr="00E76571" w:rsidRDefault="00E76571" w:rsidP="00E76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1/4 ko</w:t>
            </w:r>
            <w:r w:rsidR="008D65F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Pr="00E76571">
              <w:rPr>
                <w:rFonts w:ascii="Calibri" w:eastAsia="Times New Roman" w:hAnsi="Calibri" w:cs="Calibri"/>
                <w:color w:val="000000"/>
                <w:lang w:eastAsia="cs-CZ"/>
              </w:rPr>
              <w:t>tičky</w:t>
            </w:r>
          </w:p>
        </w:tc>
      </w:tr>
    </w:tbl>
    <w:p w14:paraId="4966209C" w14:textId="6DFDD0C5" w:rsidR="00096F61" w:rsidRDefault="00096F61" w:rsidP="00096F61">
      <w:pPr>
        <w:pStyle w:val="Odstavecseseznamem"/>
      </w:pPr>
    </w:p>
    <w:p w14:paraId="3D3EF613" w14:textId="07AB0709" w:rsidR="00096F61" w:rsidRDefault="00096F61" w:rsidP="00096F61">
      <w:r>
        <w:t xml:space="preserve">Skladujte na suchém a tmavém místě, při pokojové teplotě. </w:t>
      </w:r>
      <w:r w:rsidR="002E3A5D">
        <w:t xml:space="preserve">Uchovávat mimo dohled a dosah dětí. </w:t>
      </w:r>
      <w:r w:rsidR="00132041">
        <w:t>Pouze pro zvířata.</w:t>
      </w:r>
    </w:p>
    <w:p w14:paraId="52C736D3" w14:textId="60CCCFB2" w:rsidR="00096F61" w:rsidRDefault="00096F61" w:rsidP="00096F61">
      <w:r w:rsidRPr="001731CD">
        <w:rPr>
          <w:b/>
          <w:bCs/>
        </w:rPr>
        <w:t>Způsob použití:</w:t>
      </w:r>
      <w:r>
        <w:t xml:space="preserve"> 1 kolagenovou kostku denně, lze ji podávat samost</w:t>
      </w:r>
      <w:r w:rsidR="00237F72">
        <w:t>a</w:t>
      </w:r>
      <w:r>
        <w:t>tně,</w:t>
      </w:r>
      <w:r w:rsidR="008D65F7">
        <w:t xml:space="preserve"> nebo</w:t>
      </w:r>
      <w:r>
        <w:t xml:space="preserve"> s kouskem chleba </w:t>
      </w:r>
      <w:r w:rsidR="008D65F7">
        <w:t>či</w:t>
      </w:r>
      <w:r>
        <w:t xml:space="preserve"> jiného krmiva.</w:t>
      </w:r>
    </w:p>
    <w:p w14:paraId="39BE9059" w14:textId="30A680C4" w:rsidR="00096F61" w:rsidRDefault="00096F61" w:rsidP="00096F61">
      <w:r w:rsidRPr="001731CD">
        <w:rPr>
          <w:b/>
          <w:bCs/>
        </w:rPr>
        <w:t>Délka podávání:</w:t>
      </w:r>
      <w:r>
        <w:t xml:space="preserve"> Pro dosažení požadovaného efektu se užívá 2-3 měsíce, 2x do roka. Delší podávání po konzu</w:t>
      </w:r>
      <w:r w:rsidR="00237F72">
        <w:t>l</w:t>
      </w:r>
      <w:r>
        <w:t>taci s veterinářem.</w:t>
      </w:r>
    </w:p>
    <w:p w14:paraId="514E818D" w14:textId="16FE235E" w:rsidR="001731CD" w:rsidRDefault="001731CD" w:rsidP="00096F61">
      <w:pPr>
        <w:rPr>
          <w:b/>
          <w:bCs/>
        </w:rPr>
      </w:pPr>
      <w:r w:rsidRPr="001731CD">
        <w:rPr>
          <w:b/>
          <w:bCs/>
        </w:rPr>
        <w:t>Držitel rozhodnutí o schválení a výrobce:</w:t>
      </w:r>
    </w:p>
    <w:p w14:paraId="2E9F8F03" w14:textId="45FB9F25" w:rsidR="001731CD" w:rsidRDefault="001731CD" w:rsidP="00096F61">
      <w:r w:rsidRPr="001731CD">
        <w:t xml:space="preserve">DACOM </w:t>
      </w:r>
      <w:proofErr w:type="spellStart"/>
      <w:r w:rsidRPr="001731CD">
        <w:t>pharma</w:t>
      </w:r>
      <w:proofErr w:type="spellEnd"/>
      <w:r>
        <w:t xml:space="preserve"> s.r.o., Svatoborská 365/17, 697 01 Kyjov, ČR</w:t>
      </w:r>
    </w:p>
    <w:p w14:paraId="61152821" w14:textId="58103DC5" w:rsidR="001731CD" w:rsidRDefault="00782F81" w:rsidP="00096F61">
      <w:r>
        <w:t xml:space="preserve">7, </w:t>
      </w:r>
      <w:r w:rsidR="001731CD">
        <w:t>30</w:t>
      </w:r>
      <w:r w:rsidR="008D65F7">
        <w:t>, 50, 60 a 100</w:t>
      </w:r>
      <w:r w:rsidR="001731CD">
        <w:t xml:space="preserve"> kostek</w:t>
      </w:r>
    </w:p>
    <w:p w14:paraId="2D9DC504" w14:textId="7F6F5237" w:rsidR="001731CD" w:rsidRDefault="001731CD" w:rsidP="00096F61">
      <w:r>
        <w:t>Doba použitelnosti: 24 měsíců</w:t>
      </w:r>
    </w:p>
    <w:p w14:paraId="3753BEAB" w14:textId="68190DDD" w:rsidR="001731CD" w:rsidRDefault="001731CD" w:rsidP="00096F61">
      <w:r>
        <w:t>Čís</w:t>
      </w:r>
      <w:r w:rsidR="00237F72">
        <w:t>l</w:t>
      </w:r>
      <w:r>
        <w:t xml:space="preserve">o schválení </w:t>
      </w:r>
      <w:r w:rsidR="00237F72">
        <w:t>Ú</w:t>
      </w:r>
      <w:r>
        <w:t>S</w:t>
      </w:r>
      <w:r w:rsidR="00237F72">
        <w:t xml:space="preserve">KVBL: </w:t>
      </w:r>
      <w:r w:rsidR="0051510C">
        <w:t>113</w:t>
      </w:r>
      <w:r w:rsidR="00237F72">
        <w:t>-1</w:t>
      </w:r>
      <w:r w:rsidR="0051510C">
        <w:t>2</w:t>
      </w:r>
      <w:r w:rsidR="00237F72">
        <w:t>/C</w:t>
      </w:r>
    </w:p>
    <w:p w14:paraId="785202D0" w14:textId="4739A409" w:rsidR="00237F72" w:rsidRDefault="00237F72" w:rsidP="00096F61">
      <w:r>
        <w:t>Ex</w:t>
      </w:r>
      <w:r w:rsidR="0031133D">
        <w:t>s</w:t>
      </w:r>
      <w:r>
        <w:t>pirace: viz obal</w:t>
      </w:r>
    </w:p>
    <w:p w14:paraId="40D2EB0F" w14:textId="0956B6DA" w:rsidR="00237F72" w:rsidRPr="001731CD" w:rsidRDefault="00237F72" w:rsidP="00096F61">
      <w:r>
        <w:t>Číslo šarže: viz obal</w:t>
      </w:r>
    </w:p>
    <w:sectPr w:rsidR="00237F72" w:rsidRPr="00173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2263D" w14:textId="77777777" w:rsidR="00597B4A" w:rsidRDefault="00597B4A" w:rsidP="001D4A12">
      <w:pPr>
        <w:spacing w:after="0" w:line="240" w:lineRule="auto"/>
      </w:pPr>
      <w:r>
        <w:separator/>
      </w:r>
    </w:p>
  </w:endnote>
  <w:endnote w:type="continuationSeparator" w:id="0">
    <w:p w14:paraId="61D145EA" w14:textId="77777777" w:rsidR="00597B4A" w:rsidRDefault="00597B4A" w:rsidP="001D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8FEF" w14:textId="77777777" w:rsidR="00FE1C52" w:rsidRDefault="00FE1C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75CA7" w14:textId="77777777" w:rsidR="00FE1C52" w:rsidRDefault="00FE1C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1F3C9" w14:textId="77777777" w:rsidR="00FE1C52" w:rsidRDefault="00FE1C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9D18" w14:textId="77777777" w:rsidR="00597B4A" w:rsidRDefault="00597B4A" w:rsidP="001D4A12">
      <w:pPr>
        <w:spacing w:after="0" w:line="240" w:lineRule="auto"/>
      </w:pPr>
      <w:r>
        <w:separator/>
      </w:r>
    </w:p>
  </w:footnote>
  <w:footnote w:type="continuationSeparator" w:id="0">
    <w:p w14:paraId="544E11CC" w14:textId="77777777" w:rsidR="00597B4A" w:rsidRDefault="00597B4A" w:rsidP="001D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D120A" w14:textId="77777777" w:rsidR="00FE1C52" w:rsidRDefault="00FE1C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2CE09" w14:textId="728CC6FC" w:rsidR="001D4A12" w:rsidRPr="003558B4" w:rsidRDefault="001D4A12" w:rsidP="00FA19E9">
    <w:pPr>
      <w:jc w:val="both"/>
      <w:rPr>
        <w:bCs/>
      </w:rPr>
    </w:pPr>
    <w:bookmarkStart w:id="0" w:name="_GoBack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4AAA3548D5EC46D9A31F7D4045F8CE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CCDC2E0E5C294D58A58B430A9CBD6A54"/>
        </w:placeholder>
        <w:text/>
      </w:sdtPr>
      <w:sdtEndPr/>
      <w:sdtContent>
        <w:r>
          <w:t>USKVBL/5349/2022/POD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CCDC2E0E5C294D58A58B430A9CBD6A54"/>
        </w:placeholder>
        <w:text/>
      </w:sdtPr>
      <w:sdtContent>
        <w:r w:rsidR="00FE1C52" w:rsidRPr="00FE1C52">
          <w:rPr>
            <w:bCs/>
          </w:rPr>
          <w:t>USKVBL/9187/2022/REG-</w:t>
        </w:r>
        <w:proofErr w:type="spellStart"/>
        <w:r w:rsidR="00FE1C52" w:rsidRPr="00FE1C5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757E54C5C5D4F4D889271E3F8C2BDD6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1C52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0DD64AC449448BC9FC33E5F927247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5862E841F2F45B480BAFF8CC015AC74"/>
        </w:placeholder>
        <w:text/>
      </w:sdtPr>
      <w:sdtContent>
        <w:r w:rsidR="00FE1C52" w:rsidRPr="00FE1C52">
          <w:t>COLAFIT pro psy a kočky DOG &amp; CAT</w:t>
        </w:r>
      </w:sdtContent>
    </w:sdt>
  </w:p>
  <w:bookmarkEnd w:id="0"/>
  <w:p w14:paraId="6C87F4D7" w14:textId="77777777" w:rsidR="001D4A12" w:rsidRDefault="001D4A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DB0DD" w14:textId="77777777" w:rsidR="00FE1C52" w:rsidRDefault="00FE1C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BD"/>
    <w:multiLevelType w:val="hybridMultilevel"/>
    <w:tmpl w:val="5052E13E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1BE462E"/>
    <w:multiLevelType w:val="hybridMultilevel"/>
    <w:tmpl w:val="D8084716"/>
    <w:lvl w:ilvl="0" w:tplc="BB068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D9"/>
    <w:rsid w:val="0003415B"/>
    <w:rsid w:val="00073E7A"/>
    <w:rsid w:val="00096F61"/>
    <w:rsid w:val="00132041"/>
    <w:rsid w:val="001731CD"/>
    <w:rsid w:val="001D4A12"/>
    <w:rsid w:val="00225F35"/>
    <w:rsid w:val="00237F72"/>
    <w:rsid w:val="002514C0"/>
    <w:rsid w:val="002E3A5D"/>
    <w:rsid w:val="0031133D"/>
    <w:rsid w:val="004039F3"/>
    <w:rsid w:val="00406AD6"/>
    <w:rsid w:val="0051510C"/>
    <w:rsid w:val="00597B4A"/>
    <w:rsid w:val="006352D9"/>
    <w:rsid w:val="00666077"/>
    <w:rsid w:val="0077172D"/>
    <w:rsid w:val="007775C1"/>
    <w:rsid w:val="00782F81"/>
    <w:rsid w:val="0081577B"/>
    <w:rsid w:val="008D306E"/>
    <w:rsid w:val="008D65F7"/>
    <w:rsid w:val="0098433B"/>
    <w:rsid w:val="00984813"/>
    <w:rsid w:val="0098548F"/>
    <w:rsid w:val="00AD70AE"/>
    <w:rsid w:val="00B93469"/>
    <w:rsid w:val="00BF60A9"/>
    <w:rsid w:val="00CD176C"/>
    <w:rsid w:val="00E45D09"/>
    <w:rsid w:val="00E76571"/>
    <w:rsid w:val="00E92764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54F"/>
  <w15:chartTrackingRefBased/>
  <w15:docId w15:val="{7172C7A4-9D90-47C4-8989-DBFA427B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F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A12"/>
  </w:style>
  <w:style w:type="paragraph" w:styleId="Zpat">
    <w:name w:val="footer"/>
    <w:basedOn w:val="Normln"/>
    <w:link w:val="ZpatChar"/>
    <w:uiPriority w:val="99"/>
    <w:unhideWhenUsed/>
    <w:rsid w:val="001D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A12"/>
  </w:style>
  <w:style w:type="character" w:styleId="Zstupntext">
    <w:name w:val="Placeholder Text"/>
    <w:rsid w:val="001D4A12"/>
    <w:rPr>
      <w:color w:val="808080"/>
    </w:rPr>
  </w:style>
  <w:style w:type="character" w:customStyle="1" w:styleId="Styl2">
    <w:name w:val="Styl2"/>
    <w:basedOn w:val="Standardnpsmoodstavce"/>
    <w:uiPriority w:val="1"/>
    <w:rsid w:val="001D4A1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03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9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9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9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A3548D5EC46D9A31F7D4045F8C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D7CD0-F4CF-453F-AF07-3D07D1C4941A}"/>
      </w:docPartPr>
      <w:docPartBody>
        <w:p w:rsidR="00297B89" w:rsidRDefault="00620351" w:rsidP="00620351">
          <w:pPr>
            <w:pStyle w:val="4AAA3548D5EC46D9A31F7D4045F8CE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DC2E0E5C294D58A58B430A9CBD6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1BF8A-3499-44DA-8126-CA07B76A21CC}"/>
      </w:docPartPr>
      <w:docPartBody>
        <w:p w:rsidR="00297B89" w:rsidRDefault="00620351" w:rsidP="00620351">
          <w:pPr>
            <w:pStyle w:val="CCDC2E0E5C294D58A58B430A9CBD6A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57E54C5C5D4F4D889271E3F8C2B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28AAD-96C6-4B17-8FB0-038F1E0EF1EF}"/>
      </w:docPartPr>
      <w:docPartBody>
        <w:p w:rsidR="00297B89" w:rsidRDefault="00620351" w:rsidP="00620351">
          <w:pPr>
            <w:pStyle w:val="9757E54C5C5D4F4D889271E3F8C2BD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DD64AC449448BC9FC33E5F92724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BE403-BB3B-474D-AE74-FD7B2BDCBB88}"/>
      </w:docPartPr>
      <w:docPartBody>
        <w:p w:rsidR="00297B89" w:rsidRDefault="00620351" w:rsidP="00620351">
          <w:pPr>
            <w:pStyle w:val="C0DD64AC449448BC9FC33E5F927247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862E841F2F45B480BAFF8CC015A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C8D04-5A13-425B-A2A9-35C31C60B54A}"/>
      </w:docPartPr>
      <w:docPartBody>
        <w:p w:rsidR="00297B89" w:rsidRDefault="00620351" w:rsidP="00620351">
          <w:pPr>
            <w:pStyle w:val="A5862E841F2F45B480BAFF8CC015AC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51"/>
    <w:rsid w:val="00297B89"/>
    <w:rsid w:val="003F1BF2"/>
    <w:rsid w:val="00620351"/>
    <w:rsid w:val="0073610C"/>
    <w:rsid w:val="009A4094"/>
    <w:rsid w:val="00A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0351"/>
    <w:rPr>
      <w:color w:val="808080"/>
    </w:rPr>
  </w:style>
  <w:style w:type="paragraph" w:customStyle="1" w:styleId="4AAA3548D5EC46D9A31F7D4045F8CEB2">
    <w:name w:val="4AAA3548D5EC46D9A31F7D4045F8CEB2"/>
    <w:rsid w:val="00620351"/>
  </w:style>
  <w:style w:type="paragraph" w:customStyle="1" w:styleId="CCDC2E0E5C294D58A58B430A9CBD6A54">
    <w:name w:val="CCDC2E0E5C294D58A58B430A9CBD6A54"/>
    <w:rsid w:val="00620351"/>
  </w:style>
  <w:style w:type="paragraph" w:customStyle="1" w:styleId="9757E54C5C5D4F4D889271E3F8C2BDD6">
    <w:name w:val="9757E54C5C5D4F4D889271E3F8C2BDD6"/>
    <w:rsid w:val="00620351"/>
  </w:style>
  <w:style w:type="paragraph" w:customStyle="1" w:styleId="C0DD64AC449448BC9FC33E5F92724746">
    <w:name w:val="C0DD64AC449448BC9FC33E5F92724746"/>
    <w:rsid w:val="00620351"/>
  </w:style>
  <w:style w:type="paragraph" w:customStyle="1" w:styleId="A5862E841F2F45B480BAFF8CC015AC74">
    <w:name w:val="A5862E841F2F45B480BAFF8CC015AC74"/>
    <w:rsid w:val="00620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jelenova</dc:creator>
  <cp:keywords/>
  <dc:description/>
  <cp:lastModifiedBy>Grodová Lenka</cp:lastModifiedBy>
  <cp:revision>16</cp:revision>
  <cp:lastPrinted>2020-03-11T12:08:00Z</cp:lastPrinted>
  <dcterms:created xsi:type="dcterms:W3CDTF">2022-07-13T13:25:00Z</dcterms:created>
  <dcterms:modified xsi:type="dcterms:W3CDTF">2022-07-19T08:56:00Z</dcterms:modified>
</cp:coreProperties>
</file>