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B9" w:rsidRPr="003F7552" w:rsidRDefault="00667423" w:rsidP="00271122">
      <w:pPr>
        <w:spacing w:after="0"/>
        <w:ind w:left="1440" w:firstLine="720"/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</w:pPr>
      <w:proofErr w:type="spellStart"/>
      <w:r w:rsidRPr="003F7552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Charm</w:t>
      </w:r>
      <w:proofErr w:type="spellEnd"/>
      <w:r w:rsidRPr="003F7552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 xml:space="preserve"> ROSA MRL Beta-</w:t>
      </w:r>
      <w:proofErr w:type="spellStart"/>
      <w:r w:rsidRPr="003F7552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lac</w:t>
      </w:r>
      <w:r w:rsidR="00270B23" w:rsidRPr="003F7552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tam</w:t>
      </w:r>
      <w:proofErr w:type="spellEnd"/>
    </w:p>
    <w:p w:rsidR="00667423" w:rsidRPr="003F7552" w:rsidRDefault="00756668" w:rsidP="00271122">
      <w:pPr>
        <w:spacing w:after="0"/>
        <w:jc w:val="center"/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</w:pPr>
      <w:r w:rsidRPr="003F7552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1 minutový test</w:t>
      </w: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1E7B21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3F7552">
        <w:rPr>
          <w:rFonts w:ascii="Eurostile" w:hAnsi="Eurostile" w:cs="Arial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15240</wp:posOffset>
            </wp:positionV>
            <wp:extent cx="1771015" cy="3714750"/>
            <wp:effectExtent l="19050" t="0" r="635" b="0"/>
            <wp:wrapTight wrapText="bothSides">
              <wp:wrapPolygon edited="0">
                <wp:start x="-232" y="0"/>
                <wp:lineTo x="-232" y="21489"/>
                <wp:lineTo x="21608" y="21489"/>
                <wp:lineTo x="21608" y="0"/>
                <wp:lineTo x="-232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0147" b="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1E7B21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3F7552">
        <w:rPr>
          <w:rFonts w:ascii="Eurostile" w:hAnsi="Eurostile" w:cs="Arial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30480</wp:posOffset>
            </wp:positionV>
            <wp:extent cx="2343150" cy="1962150"/>
            <wp:effectExtent l="19050" t="0" r="0" b="0"/>
            <wp:wrapTight wrapText="bothSides">
              <wp:wrapPolygon edited="0">
                <wp:start x="-176" y="0"/>
                <wp:lineTo x="-176" y="21390"/>
                <wp:lineTo x="21600" y="21390"/>
                <wp:lineTo x="21600" y="0"/>
                <wp:lineTo x="-176" y="0"/>
              </wp:wrapPolygon>
            </wp:wrapTight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423" w:rsidRPr="003F7552" w:rsidRDefault="001E7B21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3F7552">
        <w:rPr>
          <w:rFonts w:ascii="Eurostile" w:hAnsi="Eurostile" w:cs="Arial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105410</wp:posOffset>
            </wp:positionV>
            <wp:extent cx="2076450" cy="1409700"/>
            <wp:effectExtent l="19050" t="0" r="0" b="0"/>
            <wp:wrapTight wrapText="bothSides">
              <wp:wrapPolygon edited="0">
                <wp:start x="-198" y="0"/>
                <wp:lineTo x="-198" y="21308"/>
                <wp:lineTo x="21600" y="21308"/>
                <wp:lineTo x="21600" y="0"/>
                <wp:lineTo x="-198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667423" w:rsidRPr="003F7552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:rsidR="003277B9" w:rsidRPr="003F7552" w:rsidRDefault="003277B9" w:rsidP="00034D73">
      <w:pPr>
        <w:pStyle w:val="NormalArial"/>
        <w:rPr>
          <w:rFonts w:ascii="Eurostile Bold" w:hAnsi="Eurostile Bold"/>
          <w:b/>
          <w:bCs/>
          <w:sz w:val="28"/>
        </w:rPr>
      </w:pPr>
    </w:p>
    <w:p w:rsidR="003277B9" w:rsidRPr="003F7552" w:rsidRDefault="003277B9" w:rsidP="00B05D2E">
      <w:pPr>
        <w:pStyle w:val="NormalArial"/>
        <w:tabs>
          <w:tab w:val="left" w:pos="9639"/>
        </w:tabs>
        <w:ind w:right="426"/>
        <w:rPr>
          <w:rFonts w:ascii="Eurostile" w:hAnsi="Eurostile"/>
          <w:b/>
          <w:bCs/>
          <w:sz w:val="28"/>
        </w:rPr>
      </w:pPr>
      <w:r w:rsidRPr="003F7552">
        <w:rPr>
          <w:rFonts w:ascii="Eurostile" w:hAnsi="Eurostile"/>
          <w:b/>
          <w:bCs/>
          <w:sz w:val="28"/>
        </w:rPr>
        <w:lastRenderedPageBreak/>
        <w:t>Obsah</w:t>
      </w:r>
    </w:p>
    <w:p w:rsidR="00BD0F17" w:rsidRPr="003F7552" w:rsidRDefault="009B33D2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r w:rsidRPr="003F7552">
        <w:rPr>
          <w:rFonts w:ascii="Eurostile" w:hAnsi="Eurostile"/>
        </w:rPr>
        <w:fldChar w:fldCharType="begin"/>
      </w:r>
      <w:r w:rsidR="003277B9" w:rsidRPr="003F7552">
        <w:rPr>
          <w:rFonts w:ascii="Eurostile" w:hAnsi="Eurostile"/>
        </w:rPr>
        <w:instrText xml:space="preserve"> TOC \o "1-3" \h \z </w:instrText>
      </w:r>
      <w:r w:rsidRPr="003F7552">
        <w:rPr>
          <w:rFonts w:ascii="Eurostile" w:hAnsi="Eurostile"/>
        </w:rPr>
        <w:fldChar w:fldCharType="separate"/>
      </w:r>
      <w:hyperlink w:anchor="_Toc320263224" w:history="1">
        <w:r w:rsidR="00BD0F17" w:rsidRPr="003F7552">
          <w:rPr>
            <w:rStyle w:val="Hypertextovodkaz"/>
            <w:rFonts w:ascii="Eurostile" w:hAnsi="Eurostile"/>
            <w:noProof/>
          </w:rPr>
          <w:t>1.</w:t>
        </w:r>
        <w:r w:rsidR="00BD0F17" w:rsidRPr="003F7552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BD0F17" w:rsidRPr="003F7552">
          <w:rPr>
            <w:rStyle w:val="Hypertextovodkaz"/>
            <w:rFonts w:ascii="Eurostile" w:hAnsi="Eurostile"/>
            <w:noProof/>
          </w:rPr>
          <w:t>Úvod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_Toc320263224 \h </w:instrText>
        </w:r>
        <w:r w:rsidRPr="003F7552">
          <w:rPr>
            <w:rFonts w:ascii="Eurostile" w:hAnsi="Eurostile"/>
            <w:noProof/>
            <w:webHidden/>
          </w:rPr>
        </w:r>
        <w:r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3</w:t>
        </w:r>
        <w:r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BD0F17" w:rsidRPr="003F7552" w:rsidRDefault="00BD73F1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20263225" w:history="1">
        <w:r w:rsidR="00BD0F17" w:rsidRPr="003F7552">
          <w:rPr>
            <w:rStyle w:val="Hypertextovodkaz"/>
            <w:rFonts w:ascii="Eurostile" w:hAnsi="Eurostile"/>
            <w:noProof/>
          </w:rPr>
          <w:t>2.</w:t>
        </w:r>
        <w:r w:rsidR="00BD0F17" w:rsidRPr="003F7552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BD0F17" w:rsidRPr="003F7552">
          <w:rPr>
            <w:rStyle w:val="Hypertextovodkaz"/>
            <w:rFonts w:ascii="Eurostile" w:hAnsi="Eurostile"/>
            <w:noProof/>
          </w:rPr>
          <w:t>Obsah kitu a potřebné vybavení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="009B33D2"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_Toc320263225 \h </w:instrText>
        </w:r>
        <w:r w:rsidR="009B33D2" w:rsidRPr="003F7552">
          <w:rPr>
            <w:rFonts w:ascii="Eurostile" w:hAnsi="Eurostile"/>
            <w:noProof/>
            <w:webHidden/>
          </w:rPr>
        </w:r>
        <w:r w:rsidR="009B33D2"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3</w:t>
        </w:r>
        <w:r w:rsidR="009B33D2"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BD0F17" w:rsidRPr="003F7552" w:rsidRDefault="00BD73F1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20263226" w:history="1">
        <w:r w:rsidR="00BD0F17" w:rsidRPr="003F7552">
          <w:rPr>
            <w:rStyle w:val="Hypertextovodkaz"/>
            <w:rFonts w:ascii="Eurostile" w:hAnsi="Eurostile"/>
            <w:noProof/>
          </w:rPr>
          <w:t>3.</w:t>
        </w:r>
        <w:r w:rsidR="00BD0F17" w:rsidRPr="003F7552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BD0F17" w:rsidRPr="003F7552">
          <w:rPr>
            <w:rStyle w:val="Hypertextovodkaz"/>
            <w:rFonts w:ascii="Eurostile" w:hAnsi="Eurostile"/>
            <w:noProof/>
          </w:rPr>
          <w:t>Citlivost a selektivita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="009B33D2"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_Toc320263226 \h </w:instrText>
        </w:r>
        <w:r w:rsidR="009B33D2" w:rsidRPr="003F7552">
          <w:rPr>
            <w:rFonts w:ascii="Eurostile" w:hAnsi="Eurostile"/>
            <w:noProof/>
            <w:webHidden/>
          </w:rPr>
        </w:r>
        <w:r w:rsidR="009B33D2"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3</w:t>
        </w:r>
        <w:r w:rsidR="009B33D2"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BD0F17" w:rsidRPr="003F7552" w:rsidRDefault="00BD73F1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20263227" w:history="1">
        <w:r w:rsidR="00BD0F17" w:rsidRPr="003F7552">
          <w:rPr>
            <w:rStyle w:val="Hypertextovodkaz"/>
            <w:rFonts w:ascii="Eurostile" w:hAnsi="Eurostile"/>
            <w:noProof/>
          </w:rPr>
          <w:t>4.</w:t>
        </w:r>
        <w:r w:rsidR="00BD0F17" w:rsidRPr="003F7552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BD0F17" w:rsidRPr="003F7552">
          <w:rPr>
            <w:rStyle w:val="Hypertextovodkaz"/>
            <w:rFonts w:ascii="Eurostile" w:hAnsi="Eurostile"/>
            <w:noProof/>
          </w:rPr>
          <w:t>Skladování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="009B33D2"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_Toc320263227 \h </w:instrText>
        </w:r>
        <w:r w:rsidR="009B33D2" w:rsidRPr="003F7552">
          <w:rPr>
            <w:rFonts w:ascii="Eurostile" w:hAnsi="Eurostile"/>
            <w:noProof/>
            <w:webHidden/>
          </w:rPr>
        </w:r>
        <w:r w:rsidR="009B33D2"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4</w:t>
        </w:r>
        <w:r w:rsidR="009B33D2"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BD0F17" w:rsidRPr="003F7552" w:rsidRDefault="00BD73F1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20263228" w:history="1">
        <w:r w:rsidR="00BD0F17" w:rsidRPr="003F7552">
          <w:rPr>
            <w:rStyle w:val="Hypertextovodkaz"/>
            <w:rFonts w:ascii="Eurostile" w:hAnsi="Eurostile"/>
            <w:noProof/>
          </w:rPr>
          <w:t>5.</w:t>
        </w:r>
        <w:r w:rsidR="00BD0F17" w:rsidRPr="003F7552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BD0F17" w:rsidRPr="003F7552">
          <w:rPr>
            <w:rStyle w:val="Hypertextovodkaz"/>
            <w:rFonts w:ascii="Eurostile" w:hAnsi="Eurostile"/>
            <w:noProof/>
          </w:rPr>
          <w:t>Interference a křížová reaktivita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="009B33D2"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_Toc320263228 \h </w:instrText>
        </w:r>
        <w:r w:rsidR="009B33D2" w:rsidRPr="003F7552">
          <w:rPr>
            <w:rFonts w:ascii="Eurostile" w:hAnsi="Eurostile"/>
            <w:noProof/>
            <w:webHidden/>
          </w:rPr>
        </w:r>
        <w:r w:rsidR="009B33D2"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4</w:t>
        </w:r>
        <w:r w:rsidR="009B33D2"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BD0F17" w:rsidRPr="003F7552" w:rsidRDefault="00BD73F1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20263229" w:history="1">
        <w:r w:rsidR="00BD0F17" w:rsidRPr="003F7552">
          <w:rPr>
            <w:rStyle w:val="Hypertextovodkaz"/>
            <w:rFonts w:ascii="Eurostile" w:hAnsi="Eurostile"/>
            <w:noProof/>
          </w:rPr>
          <w:t>6.</w:t>
        </w:r>
        <w:r w:rsidR="00BD0F17" w:rsidRPr="003F7552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BD0F17" w:rsidRPr="003F7552">
          <w:rPr>
            <w:rStyle w:val="Hypertextovodkaz"/>
            <w:rFonts w:ascii="Eurostile" w:hAnsi="Eurostile"/>
            <w:noProof/>
          </w:rPr>
          <w:t>Zaškolení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="009B33D2"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_Toc320263229 \h </w:instrText>
        </w:r>
        <w:r w:rsidR="009B33D2" w:rsidRPr="003F7552">
          <w:rPr>
            <w:rFonts w:ascii="Eurostile" w:hAnsi="Eurostile"/>
            <w:noProof/>
            <w:webHidden/>
          </w:rPr>
        </w:r>
        <w:r w:rsidR="009B33D2"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4</w:t>
        </w:r>
        <w:r w:rsidR="009B33D2"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BD0F17" w:rsidRPr="003F7552" w:rsidRDefault="00BD73F1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20263230" w:history="1">
        <w:r w:rsidR="00BD0F17" w:rsidRPr="003F7552">
          <w:rPr>
            <w:rStyle w:val="Hypertextovodkaz"/>
            <w:rFonts w:ascii="Eurostile" w:hAnsi="Eurostile"/>
            <w:noProof/>
          </w:rPr>
          <w:t>7.</w:t>
        </w:r>
        <w:r w:rsidR="00BD0F17" w:rsidRPr="003F7552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BD0F17" w:rsidRPr="003F7552">
          <w:rPr>
            <w:rStyle w:val="Hypertextovodkaz"/>
            <w:rFonts w:ascii="Eurostile" w:hAnsi="Eurostile"/>
            <w:noProof/>
          </w:rPr>
          <w:t>Reagencie a skladování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="009B33D2"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_Toc320263230 \h </w:instrText>
        </w:r>
        <w:r w:rsidR="009B33D2" w:rsidRPr="003F7552">
          <w:rPr>
            <w:rFonts w:ascii="Eurostile" w:hAnsi="Eurostile"/>
            <w:noProof/>
            <w:webHidden/>
          </w:rPr>
        </w:r>
        <w:r w:rsidR="009B33D2"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4</w:t>
        </w:r>
        <w:r w:rsidR="009B33D2"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BD0F17" w:rsidRPr="003F7552" w:rsidRDefault="00BD73F1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20263231" w:history="1">
        <w:r w:rsidR="00BD0F17" w:rsidRPr="003F7552">
          <w:rPr>
            <w:rStyle w:val="Hypertextovodkaz"/>
            <w:rFonts w:ascii="Eurostile" w:hAnsi="Eurostile"/>
            <w:noProof/>
          </w:rPr>
          <w:t xml:space="preserve">8. </w:t>
        </w:r>
        <w:r w:rsidR="00D16E69" w:rsidRPr="003F7552">
          <w:rPr>
            <w:rStyle w:val="Hypertextovodkaz"/>
            <w:rFonts w:ascii="Eurostile" w:hAnsi="Eurostile"/>
            <w:noProof/>
          </w:rPr>
          <w:t xml:space="preserve">  </w:t>
        </w:r>
        <w:r w:rsidR="00BD0F17" w:rsidRPr="003F7552">
          <w:rPr>
            <w:rStyle w:val="Hypertextovodkaz"/>
            <w:rFonts w:ascii="Eurostile" w:hAnsi="Eurostile"/>
            <w:noProof/>
          </w:rPr>
          <w:t>Informace o testu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="009B33D2"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_Toc320263231 \h </w:instrText>
        </w:r>
        <w:r w:rsidR="009B33D2" w:rsidRPr="003F7552">
          <w:rPr>
            <w:rFonts w:ascii="Eurostile" w:hAnsi="Eurostile"/>
            <w:noProof/>
            <w:webHidden/>
          </w:rPr>
        </w:r>
        <w:r w:rsidR="009B33D2"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6</w:t>
        </w:r>
        <w:r w:rsidR="009B33D2"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BD0F17" w:rsidRPr="003F7552" w:rsidRDefault="00BD73F1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20263232" w:history="1">
        <w:r w:rsidR="00BD0F17" w:rsidRPr="003F7552">
          <w:rPr>
            <w:rStyle w:val="Hypertextovodkaz"/>
            <w:rFonts w:ascii="Eurostile" w:hAnsi="Eurostile"/>
            <w:noProof/>
          </w:rPr>
          <w:t xml:space="preserve">9. </w:t>
        </w:r>
        <w:r w:rsidR="00D16E69" w:rsidRPr="003F7552">
          <w:rPr>
            <w:rStyle w:val="Hypertextovodkaz"/>
            <w:rFonts w:ascii="Eurostile" w:hAnsi="Eurostile"/>
            <w:noProof/>
          </w:rPr>
          <w:t xml:space="preserve">  </w:t>
        </w:r>
        <w:r w:rsidR="00BD0F17" w:rsidRPr="003F7552">
          <w:rPr>
            <w:rStyle w:val="Hypertextovodkaz"/>
            <w:rFonts w:ascii="Eurostile" w:hAnsi="Eurostile"/>
            <w:noProof/>
          </w:rPr>
          <w:t>Pracovní postup: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="009B33D2"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_Toc320263232 \h </w:instrText>
        </w:r>
        <w:r w:rsidR="009B33D2" w:rsidRPr="003F7552">
          <w:rPr>
            <w:rFonts w:ascii="Eurostile" w:hAnsi="Eurostile"/>
            <w:noProof/>
            <w:webHidden/>
          </w:rPr>
        </w:r>
        <w:r w:rsidR="009B33D2"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7</w:t>
        </w:r>
        <w:r w:rsidR="009B33D2"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BD0F17" w:rsidRPr="003F7552" w:rsidRDefault="00BD73F1" w:rsidP="00B05D2E">
      <w:pPr>
        <w:pStyle w:val="Obsah1"/>
        <w:tabs>
          <w:tab w:val="left" w:pos="9639"/>
        </w:tabs>
        <w:ind w:right="426"/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20263233" w:history="1">
        <w:r w:rsidR="00BD0F17" w:rsidRPr="003F7552">
          <w:rPr>
            <w:rStyle w:val="Hypertextovodkaz"/>
            <w:rFonts w:ascii="Eurostile" w:hAnsi="Eurostile"/>
            <w:noProof/>
          </w:rPr>
          <w:t>10. Kompletní přehled Charm ROSA testů</w:t>
        </w:r>
        <w:r w:rsidR="00BD0F17" w:rsidRPr="003F7552">
          <w:rPr>
            <w:rFonts w:ascii="Eurostile" w:hAnsi="Eurostile"/>
            <w:noProof/>
            <w:webHidden/>
          </w:rPr>
          <w:tab/>
        </w:r>
        <w:r w:rsidR="009B33D2" w:rsidRPr="003F7552">
          <w:rPr>
            <w:rFonts w:ascii="Eurostile" w:hAnsi="Eurostile"/>
            <w:noProof/>
            <w:webHidden/>
          </w:rPr>
          <w:fldChar w:fldCharType="begin"/>
        </w:r>
        <w:r w:rsidR="00BD0F17" w:rsidRPr="003F7552">
          <w:rPr>
            <w:rFonts w:ascii="Eurostile" w:hAnsi="Eurostile"/>
            <w:noProof/>
            <w:webHidden/>
          </w:rPr>
          <w:instrText xml:space="preserve"> PAGEREF _Toc320263233 \h </w:instrText>
        </w:r>
        <w:r w:rsidR="009B33D2" w:rsidRPr="003F7552">
          <w:rPr>
            <w:rFonts w:ascii="Eurostile" w:hAnsi="Eurostile"/>
            <w:noProof/>
            <w:webHidden/>
          </w:rPr>
        </w:r>
        <w:r w:rsidR="009B33D2" w:rsidRPr="003F7552">
          <w:rPr>
            <w:rFonts w:ascii="Eurostile" w:hAnsi="Eurostile"/>
            <w:noProof/>
            <w:webHidden/>
          </w:rPr>
          <w:fldChar w:fldCharType="separate"/>
        </w:r>
        <w:r w:rsidR="00BD0F17" w:rsidRPr="003F7552">
          <w:rPr>
            <w:rFonts w:ascii="Eurostile" w:hAnsi="Eurostile"/>
            <w:noProof/>
            <w:webHidden/>
          </w:rPr>
          <w:t>8</w:t>
        </w:r>
        <w:r w:rsidR="009B33D2" w:rsidRPr="003F7552">
          <w:rPr>
            <w:rFonts w:ascii="Eurostile" w:hAnsi="Eurostile"/>
            <w:noProof/>
            <w:webHidden/>
          </w:rPr>
          <w:fldChar w:fldCharType="end"/>
        </w:r>
      </w:hyperlink>
    </w:p>
    <w:p w:rsidR="003277B9" w:rsidRPr="003F7552" w:rsidRDefault="009B33D2" w:rsidP="00B05D2E">
      <w:pPr>
        <w:tabs>
          <w:tab w:val="left" w:pos="9639"/>
        </w:tabs>
        <w:spacing w:after="0"/>
        <w:ind w:right="426"/>
        <w:rPr>
          <w:rFonts w:ascii="Eurostile" w:hAnsi="Eurostile"/>
          <w:lang w:val="cs-CZ"/>
        </w:rPr>
      </w:pPr>
      <w:r w:rsidRPr="003F7552">
        <w:rPr>
          <w:rFonts w:ascii="Eurostile" w:hAnsi="Eurostile"/>
          <w:lang w:val="cs-CZ"/>
        </w:rPr>
        <w:fldChar w:fldCharType="end"/>
      </w:r>
    </w:p>
    <w:p w:rsidR="008C2A00" w:rsidRPr="003F7552" w:rsidRDefault="003277B9" w:rsidP="00034D73">
      <w:pPr>
        <w:spacing w:after="0"/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</w:pPr>
      <w:r w:rsidRPr="003F7552">
        <w:rPr>
          <w:rFonts w:ascii="Eurostile" w:hAnsi="Eurostile"/>
          <w:lang w:val="cs-CZ"/>
        </w:rPr>
        <w:br w:type="page"/>
      </w:r>
    </w:p>
    <w:p w:rsidR="00D16E69" w:rsidRPr="003F7552" w:rsidRDefault="005550B7" w:rsidP="00034D73">
      <w:pPr>
        <w:spacing w:after="0"/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</w:pPr>
      <w:proofErr w:type="spellStart"/>
      <w:r w:rsidRPr="003F7552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lastRenderedPageBreak/>
        <w:t>Charm</w:t>
      </w:r>
      <w:proofErr w:type="spellEnd"/>
      <w:r w:rsidRPr="003F7552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MRL B</w:t>
      </w:r>
      <w:r w:rsidR="00D16E69" w:rsidRPr="003F7552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eta-</w:t>
      </w:r>
      <w:proofErr w:type="spellStart"/>
      <w:r w:rsidR="00D16E69" w:rsidRPr="003F7552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lactam</w:t>
      </w:r>
      <w:proofErr w:type="spellEnd"/>
      <w:r w:rsidR="00D16E69" w:rsidRPr="003F7552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jedno</w:t>
      </w:r>
      <w:r w:rsidRPr="003F7552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minutový test</w:t>
      </w:r>
      <w:r w:rsidR="006A4E70" w:rsidRPr="003F7552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pro kontrolu sy</w:t>
      </w:r>
      <w:r w:rsidR="00D16E69" w:rsidRPr="003F7552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rového kravského mléka (MRLBL1</w:t>
      </w:r>
      <w:r w:rsidR="006A4E70" w:rsidRPr="003F7552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)</w:t>
      </w:r>
    </w:p>
    <w:p w:rsidR="005550B7" w:rsidRPr="003F7552" w:rsidRDefault="006A4E70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0" w:name="_Toc320263224"/>
      <w:r w:rsidRPr="003F7552">
        <w:rPr>
          <w:lang w:val="cs-CZ"/>
        </w:rPr>
        <w:t>Úvod</w:t>
      </w:r>
      <w:bookmarkEnd w:id="0"/>
    </w:p>
    <w:p w:rsidR="00FA56F6" w:rsidRPr="003F7552" w:rsidRDefault="00FA56F6" w:rsidP="00FA56F6">
      <w:pPr>
        <w:spacing w:after="0"/>
        <w:jc w:val="both"/>
        <w:rPr>
          <w:rStyle w:val="apple-converted-space"/>
          <w:rFonts w:ascii="Eurostile" w:hAnsi="Eurostile" w:cs="Arial"/>
          <w:color w:val="333333"/>
          <w:lang w:val="cs-CZ"/>
        </w:rPr>
      </w:pP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MRL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beta-</w:t>
      </w:r>
      <w:proofErr w:type="spellStart"/>
      <w:r w:rsidRPr="003F7552">
        <w:rPr>
          <w:rFonts w:ascii="Eurostile" w:hAnsi="Eurostile" w:cs="Arial"/>
          <w:lang w:val="cs-CZ"/>
        </w:rPr>
        <w:t>laktamový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jednominutový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test je 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imunoreceptorová</w:t>
      </w:r>
      <w:proofErr w:type="spellEnd"/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 analýza využívající 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Charm</w:t>
      </w:r>
      <w:proofErr w:type="spellEnd"/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 EZ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laterální průtokové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technologie.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Vzorek mléka způsobuje obarvování testovací zóny a intenzita zbarvení testovacích proužků je vyhodnocována čtečkou EZ 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reader</w:t>
      </w:r>
      <w:proofErr w:type="spellEnd"/>
      <w:r w:rsidRPr="003F7552">
        <w:rPr>
          <w:rStyle w:val="hps"/>
          <w:rFonts w:ascii="Eurostile" w:hAnsi="Eurostile" w:cs="Arial"/>
          <w:color w:val="333333"/>
          <w:lang w:val="cs-CZ"/>
        </w:rPr>
        <w:t>.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MRL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beta-</w:t>
      </w:r>
      <w:proofErr w:type="spellStart"/>
      <w:r w:rsidRPr="003F7552">
        <w:rPr>
          <w:rFonts w:ascii="Eurostile" w:hAnsi="Eurostile" w:cs="Arial"/>
          <w:lang w:val="cs-CZ"/>
        </w:rPr>
        <w:t>laktamový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jednominutový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test detekuje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beta-</w:t>
      </w:r>
      <w:proofErr w:type="spellStart"/>
      <w:r w:rsidRPr="003F7552">
        <w:rPr>
          <w:rFonts w:ascii="Eurostile" w:hAnsi="Eurostile" w:cs="Arial"/>
          <w:lang w:val="cs-CZ"/>
        </w:rPr>
        <w:t>laktamová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léčiva na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úrovni nebo pod úrovní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EU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/ 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Codex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MRL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(</w:t>
      </w:r>
      <w:r w:rsidRPr="003F7552">
        <w:rPr>
          <w:rFonts w:ascii="Eurostile" w:hAnsi="Eurostile" w:cs="Arial"/>
          <w:lang w:val="cs-CZ"/>
        </w:rPr>
        <w:t>maximální reziduální limity).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Test je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určen pro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použití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 xml:space="preserve"> v příjmových mlékárenských laboratořích, zemědělských farmách (kontrola bazénové dodávky nebo </w:t>
      </w:r>
      <w:proofErr w:type="spellStart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přeléčených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 xml:space="preserve"> dojnic) před napuštěním do cisterny a v kontrolních laboratořích.</w:t>
      </w:r>
    </w:p>
    <w:p w:rsidR="005550B7" w:rsidRPr="003F7552" w:rsidRDefault="0017127F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1" w:name="_Toc320263225"/>
      <w:r w:rsidRPr="003F7552">
        <w:rPr>
          <w:lang w:val="cs-CZ"/>
        </w:rPr>
        <w:t xml:space="preserve">Obsah </w:t>
      </w:r>
      <w:proofErr w:type="spellStart"/>
      <w:r w:rsidRPr="003F7552">
        <w:rPr>
          <w:lang w:val="cs-CZ"/>
        </w:rPr>
        <w:t>kitu</w:t>
      </w:r>
      <w:proofErr w:type="spellEnd"/>
      <w:r w:rsidRPr="003F7552">
        <w:rPr>
          <w:lang w:val="cs-CZ"/>
        </w:rPr>
        <w:t xml:space="preserve"> </w:t>
      </w:r>
      <w:r w:rsidR="00D16E69" w:rsidRPr="003F7552">
        <w:rPr>
          <w:lang w:val="cs-CZ"/>
        </w:rPr>
        <w:t>a potř</w:t>
      </w:r>
      <w:r w:rsidR="00353797" w:rsidRPr="003F7552">
        <w:rPr>
          <w:lang w:val="cs-CZ"/>
        </w:rPr>
        <w:t>ebné vybavení</w:t>
      </w:r>
      <w:bookmarkEnd w:id="1"/>
    </w:p>
    <w:p w:rsidR="00353797" w:rsidRPr="003F7552" w:rsidRDefault="003813BD" w:rsidP="00034D73">
      <w:pPr>
        <w:spacing w:after="0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>V každé testovací sadě</w:t>
      </w:r>
      <w:r w:rsidR="003277B9" w:rsidRPr="003F7552">
        <w:rPr>
          <w:rFonts w:ascii="Eurostile" w:hAnsi="Eurostile" w:cs="Arial"/>
          <w:b/>
          <w:lang w:val="cs-CZ"/>
        </w:rPr>
        <w:tab/>
      </w:r>
      <w:r w:rsidR="003277B9" w:rsidRPr="003F7552">
        <w:rPr>
          <w:rFonts w:ascii="Eurostile" w:hAnsi="Eurostile" w:cs="Arial"/>
          <w:b/>
          <w:lang w:val="cs-CZ"/>
        </w:rPr>
        <w:tab/>
      </w:r>
      <w:r w:rsidRPr="003F7552">
        <w:rPr>
          <w:rFonts w:ascii="Eurostile" w:hAnsi="Eurostile" w:cs="Arial"/>
          <w:b/>
          <w:lang w:val="cs-CZ"/>
        </w:rPr>
        <w:t>Spotřební materiál</w:t>
      </w:r>
      <w:r w:rsidR="003277B9" w:rsidRPr="003F7552">
        <w:rPr>
          <w:rFonts w:ascii="Eurostile" w:hAnsi="Eurostile" w:cs="Arial"/>
          <w:b/>
          <w:lang w:val="cs-CZ"/>
        </w:rPr>
        <w:tab/>
      </w:r>
      <w:r w:rsidR="003277B9" w:rsidRPr="003F7552">
        <w:rPr>
          <w:rFonts w:ascii="Eurostile" w:hAnsi="Eurostile" w:cs="Arial"/>
          <w:b/>
          <w:lang w:val="cs-CZ"/>
        </w:rPr>
        <w:tab/>
      </w:r>
      <w:r w:rsidRPr="003F7552">
        <w:rPr>
          <w:rFonts w:ascii="Eurostile" w:hAnsi="Eurostile" w:cs="Arial"/>
          <w:b/>
          <w:lang w:val="cs-CZ"/>
        </w:rPr>
        <w:t>Vybavení</w:t>
      </w:r>
    </w:p>
    <w:p w:rsidR="003813BD" w:rsidRPr="003F7552" w:rsidRDefault="003813BD" w:rsidP="00034D73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MRLBL</w:t>
      </w:r>
      <w:r w:rsidR="00FA56F6" w:rsidRPr="003F7552">
        <w:rPr>
          <w:rFonts w:ascii="Eurostile" w:hAnsi="Eurostile" w:cs="Arial"/>
          <w:lang w:val="cs-CZ"/>
        </w:rPr>
        <w:t>1</w:t>
      </w:r>
      <w:r w:rsidRPr="003F7552">
        <w:rPr>
          <w:rFonts w:ascii="Eurostile" w:hAnsi="Eurostile" w:cs="Arial"/>
          <w:lang w:val="cs-CZ"/>
        </w:rPr>
        <w:t xml:space="preserve"> testovací </w:t>
      </w:r>
      <w:proofErr w:type="spellStart"/>
      <w:r w:rsidRPr="003F7552">
        <w:rPr>
          <w:rFonts w:ascii="Eurostile" w:hAnsi="Eurostile" w:cs="Arial"/>
          <w:lang w:val="cs-CZ"/>
        </w:rPr>
        <w:t>stripy</w:t>
      </w:r>
      <w:proofErr w:type="spellEnd"/>
      <w:r w:rsidRPr="003F7552">
        <w:rPr>
          <w:rFonts w:ascii="Eurostile" w:hAnsi="Eurostile" w:cs="Arial"/>
          <w:lang w:val="cs-CZ"/>
        </w:rPr>
        <w:t xml:space="preserve">     </w:t>
      </w:r>
      <w:r w:rsidR="003277B9" w:rsidRPr="003F7552">
        <w:rPr>
          <w:rFonts w:ascii="Eurostile" w:hAnsi="Eurostile" w:cs="Arial"/>
          <w:lang w:val="cs-CZ"/>
        </w:rPr>
        <w:tab/>
      </w:r>
      <w:r w:rsidR="00AE5693">
        <w:rPr>
          <w:rFonts w:ascii="Eurostile" w:hAnsi="Eurostile" w:cs="Arial"/>
          <w:lang w:val="cs-CZ"/>
        </w:rPr>
        <w:tab/>
      </w:r>
      <w:r w:rsidRPr="003F7552">
        <w:rPr>
          <w:rFonts w:ascii="Eurostile" w:hAnsi="Eurostile" w:cs="Arial"/>
          <w:lang w:val="cs-CZ"/>
        </w:rPr>
        <w:t xml:space="preserve">-  jednorázové špičky </w:t>
      </w:r>
      <w:r w:rsidR="003277B9" w:rsidRPr="003F7552">
        <w:rPr>
          <w:rFonts w:ascii="Eurostile" w:hAnsi="Eurostile" w:cs="Arial"/>
          <w:lang w:val="cs-CZ"/>
        </w:rPr>
        <w:tab/>
      </w:r>
      <w:r w:rsidRPr="003F7552">
        <w:rPr>
          <w:rFonts w:ascii="Eurostile" w:hAnsi="Eurostile" w:cs="Arial"/>
          <w:lang w:val="cs-CZ"/>
        </w:rPr>
        <w:t xml:space="preserve">-  </w:t>
      </w:r>
      <w:proofErr w:type="spellStart"/>
      <w:r w:rsidR="00FA56F6" w:rsidRPr="003F7552">
        <w:rPr>
          <w:rFonts w:ascii="Eurostile" w:hAnsi="Eurostile" w:cs="Arial"/>
          <w:lang w:val="cs-CZ"/>
        </w:rPr>
        <w:t>Charm</w:t>
      </w:r>
      <w:proofErr w:type="spellEnd"/>
      <w:r w:rsidR="00FA56F6" w:rsidRPr="003F7552">
        <w:rPr>
          <w:rFonts w:ascii="Eurostile" w:hAnsi="Eurostile" w:cs="Arial"/>
          <w:lang w:val="cs-CZ"/>
        </w:rPr>
        <w:t xml:space="preserve"> EZ systém</w:t>
      </w:r>
    </w:p>
    <w:p w:rsidR="00FA56F6" w:rsidRPr="003F7552" w:rsidRDefault="003813BD" w:rsidP="00FA56F6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Penicilin G </w:t>
      </w:r>
      <w:r w:rsidR="00FA56F6" w:rsidRPr="003F7552">
        <w:rPr>
          <w:rFonts w:ascii="Eurostile" w:hAnsi="Eurostile" w:cs="Arial"/>
          <w:lang w:val="cs-CZ"/>
        </w:rPr>
        <w:t>pozitivní kontrola</w:t>
      </w:r>
      <w:r w:rsidR="003277B9" w:rsidRPr="003F7552">
        <w:rPr>
          <w:rFonts w:ascii="Eurostile" w:hAnsi="Eurostile" w:cs="Arial"/>
          <w:lang w:val="cs-CZ"/>
        </w:rPr>
        <w:tab/>
      </w:r>
      <w:r w:rsidRPr="003F7552">
        <w:rPr>
          <w:rFonts w:ascii="Eurostile" w:hAnsi="Eurostile" w:cs="Arial"/>
          <w:lang w:val="cs-CZ"/>
        </w:rPr>
        <w:t>-  jednorázové pipety</w:t>
      </w:r>
      <w:r w:rsidR="00AE5693">
        <w:rPr>
          <w:rFonts w:ascii="Eurostile" w:hAnsi="Eurostile" w:cs="Arial"/>
          <w:lang w:val="cs-CZ"/>
        </w:rPr>
        <w:tab/>
      </w:r>
      <w:r w:rsidR="00FA56F6" w:rsidRPr="003F7552">
        <w:rPr>
          <w:rFonts w:ascii="Eurostile" w:hAnsi="Eurostile" w:cs="Arial"/>
          <w:lang w:val="cs-CZ"/>
        </w:rPr>
        <w:t>-  Tiskárna (volitelně)</w:t>
      </w:r>
    </w:p>
    <w:p w:rsidR="0003540A" w:rsidRPr="003F7552" w:rsidRDefault="003813BD" w:rsidP="00FA56F6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Návod k obsluze                     </w:t>
      </w:r>
      <w:r w:rsidR="00FA56F6" w:rsidRPr="003F7552">
        <w:rPr>
          <w:rFonts w:ascii="Eurostile" w:hAnsi="Eurostile" w:cs="Arial"/>
          <w:lang w:val="cs-CZ"/>
        </w:rPr>
        <w:tab/>
      </w:r>
      <w:r w:rsidR="00FA56F6" w:rsidRPr="003F7552">
        <w:rPr>
          <w:rFonts w:ascii="Eurostile" w:hAnsi="Eurostile" w:cs="Arial"/>
          <w:lang w:val="cs-CZ"/>
        </w:rPr>
        <w:tab/>
      </w:r>
      <w:r w:rsidR="00FA56F6" w:rsidRPr="003F7552">
        <w:rPr>
          <w:rFonts w:ascii="Eurostile" w:hAnsi="Eurostile" w:cs="Arial"/>
          <w:lang w:val="cs-CZ"/>
        </w:rPr>
        <w:tab/>
      </w:r>
      <w:r w:rsidR="00FA56F6" w:rsidRPr="003F7552">
        <w:rPr>
          <w:rFonts w:ascii="Eurostile" w:hAnsi="Eurostile" w:cs="Arial"/>
          <w:lang w:val="cs-CZ"/>
        </w:rPr>
        <w:tab/>
        <w:t>-  300 µl pipety (volitelně)</w:t>
      </w:r>
      <w:r w:rsidRPr="003F7552">
        <w:rPr>
          <w:rFonts w:ascii="Eurostile" w:hAnsi="Eurostile" w:cs="Arial"/>
          <w:lang w:val="cs-CZ"/>
        </w:rPr>
        <w:t xml:space="preserve">                                    </w:t>
      </w:r>
      <w:r w:rsidR="003277B9" w:rsidRPr="003F7552">
        <w:rPr>
          <w:rFonts w:ascii="Eurostile" w:hAnsi="Eurostile" w:cs="Arial"/>
          <w:lang w:val="cs-CZ"/>
        </w:rPr>
        <w:tab/>
      </w:r>
    </w:p>
    <w:p w:rsidR="00034D73" w:rsidRPr="003F7552" w:rsidRDefault="00034D73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2" w:name="_Toc320263226"/>
      <w:r w:rsidRPr="003F7552">
        <w:rPr>
          <w:lang w:val="cs-CZ"/>
        </w:rPr>
        <w:t>Citlivost a selektivita</w:t>
      </w:r>
      <w:bookmarkEnd w:id="2"/>
    </w:p>
    <w:p w:rsidR="009122D7" w:rsidRPr="003F7552" w:rsidRDefault="00A46313" w:rsidP="00034D73">
      <w:pPr>
        <w:spacing w:after="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Syrové mléko prosté beta-laktamů a tetracyklinů vychází negativně nejméně z 90% všech měření s 95% jistot</w:t>
      </w:r>
      <w:r w:rsidR="008D098B" w:rsidRPr="003F7552">
        <w:rPr>
          <w:rFonts w:ascii="Eurostile" w:hAnsi="Eurostile" w:cs="Arial"/>
          <w:lang w:val="cs-CZ"/>
        </w:rPr>
        <w:t>o</w:t>
      </w:r>
      <w:r w:rsidRPr="003F7552">
        <w:rPr>
          <w:rFonts w:ascii="Eurostile" w:hAnsi="Eurostile" w:cs="Arial"/>
          <w:lang w:val="cs-CZ"/>
        </w:rPr>
        <w:t>u.</w:t>
      </w:r>
    </w:p>
    <w:p w:rsidR="00A46313" w:rsidRPr="003F7552" w:rsidRDefault="006C59B9" w:rsidP="00034D73">
      <w:pPr>
        <w:spacing w:after="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>Tabulka 1. Citlivost</w:t>
      </w:r>
      <w:r w:rsidRPr="003F7552">
        <w:rPr>
          <w:rFonts w:ascii="Eurostile" w:hAnsi="Eurostile" w:cs="Arial"/>
          <w:lang w:val="cs-CZ"/>
        </w:rPr>
        <w:t xml:space="preserve"> – detekční hladiny v syrovém kravském mléku při 0 </w:t>
      </w:r>
      <w:r w:rsidR="000F5231" w:rsidRPr="003F7552">
        <w:rPr>
          <w:rFonts w:ascii="Eurostile" w:hAnsi="Eurostile" w:cs="Arial"/>
          <w:lang w:val="cs-CZ"/>
        </w:rPr>
        <w:t xml:space="preserve">až </w:t>
      </w:r>
      <w:r w:rsidRPr="003F7552">
        <w:rPr>
          <w:rFonts w:ascii="Eurostile" w:hAnsi="Eurostile" w:cs="Arial"/>
          <w:lang w:val="cs-CZ"/>
        </w:rPr>
        <w:t>7°C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13"/>
        <w:gridCol w:w="3701"/>
        <w:gridCol w:w="3037"/>
      </w:tblGrid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5A9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>Beta-</w:t>
            </w:r>
            <w:proofErr w:type="spellStart"/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>laktamová</w:t>
            </w:r>
            <w:proofErr w:type="spellEnd"/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 xml:space="preserve"> léčiva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5A9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>Detekční rozsah</w:t>
            </w:r>
            <w:r w:rsidRPr="003F7552">
              <w:rPr>
                <w:rFonts w:ascii="Eurostile" w:hAnsi="Eurostile"/>
                <w:b/>
                <w:color w:val="FFFFFF"/>
                <w:sz w:val="20"/>
                <w:szCs w:val="20"/>
                <w:vertAlign w:val="superscript"/>
                <w:lang w:val="cs-CZ"/>
              </w:rPr>
              <w:t xml:space="preserve"> †</w:t>
            </w:r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>ppb</w:t>
            </w:r>
            <w:proofErr w:type="spellEnd"/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>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5A9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>EU / CODEX MRL (</w:t>
            </w:r>
            <w:proofErr w:type="spellStart"/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>ppb</w:t>
            </w:r>
            <w:proofErr w:type="spellEnd"/>
            <w:r w:rsidRPr="003F7552">
              <w:rPr>
                <w:rFonts w:ascii="Eurostile" w:hAnsi="Eurostile"/>
                <w:b/>
                <w:bCs/>
                <w:color w:val="FFFFFF"/>
                <w:sz w:val="20"/>
                <w:szCs w:val="20"/>
                <w:lang w:val="cs-CZ"/>
              </w:rPr>
              <w:t>*)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Amoxicillin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4 - 6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4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Ampicillin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4 - 5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4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Cefacetrile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30 - 40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125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Cefalonium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8 - 12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20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Cefazolin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40 - 50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50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Cefoperazone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3 - 5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50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Cefquinome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30 - 40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20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Ceftiofur</w:t>
            </w:r>
            <w:proofErr w:type="spellEnd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 xml:space="preserve"> and Metabolite</w:t>
            </w:r>
            <w:r w:rsidRPr="003F7552">
              <w:rPr>
                <w:rFonts w:ascii="Eurostile" w:hAnsi="Eurostile"/>
                <w:sz w:val="20"/>
                <w:szCs w:val="20"/>
                <w:vertAlign w:val="superscript"/>
                <w:lang w:val="cs-CZ"/>
              </w:rPr>
              <w:t>^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100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100 / 100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Cefuroxime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200 - 300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50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Cephapirin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15 - 20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60</w:t>
            </w:r>
            <w:r w:rsidRPr="003F7552">
              <w:rPr>
                <w:rFonts w:ascii="Eurostile" w:hAnsi="Eurostile"/>
                <w:sz w:val="20"/>
                <w:szCs w:val="20"/>
                <w:vertAlign w:val="superscript"/>
                <w:lang w:val="cs-CZ"/>
              </w:rPr>
              <w:sym w:font="Arial" w:char="00A7"/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Cloxacillin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15 - 20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30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Dicloxacillin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10 - 15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30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Oxacillin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10 - 20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30</w:t>
            </w:r>
          </w:p>
        </w:tc>
      </w:tr>
      <w:tr w:rsidR="00FA56F6" w:rsidRPr="003F7552" w:rsidTr="00FA56F6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spell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Penicillin</w:t>
            </w:r>
            <w:proofErr w:type="spellEnd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 xml:space="preserve"> G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sz w:val="20"/>
                <w:szCs w:val="20"/>
                <w:lang w:val="cs-CZ"/>
              </w:rPr>
            </w:pP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2 - 3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:rsidR="00FA56F6" w:rsidRPr="003F7552" w:rsidRDefault="00FA56F6" w:rsidP="00FA56F6">
            <w:pPr>
              <w:tabs>
                <w:tab w:val="left" w:pos="450"/>
              </w:tabs>
              <w:spacing w:before="20" w:after="20" w:line="240" w:lineRule="auto"/>
              <w:ind w:left="86"/>
              <w:jc w:val="center"/>
              <w:rPr>
                <w:rFonts w:ascii="Eurostile" w:hAnsi="Eurostile"/>
                <w:bCs/>
                <w:sz w:val="20"/>
                <w:szCs w:val="20"/>
                <w:lang w:val="cs-CZ"/>
              </w:rPr>
            </w:pPr>
            <w:proofErr w:type="gramStart"/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4</w:t>
            </w:r>
            <w:r w:rsidRPr="003F7552">
              <w:rPr>
                <w:rFonts w:ascii="Eurostile" w:hAnsi="Eurostile"/>
                <w:sz w:val="20"/>
                <w:szCs w:val="20"/>
                <w:vertAlign w:val="superscript"/>
                <w:lang w:val="cs-CZ"/>
              </w:rPr>
              <w:t xml:space="preserve">  </w:t>
            </w:r>
            <w:r w:rsidRPr="003F7552">
              <w:rPr>
                <w:rFonts w:ascii="Eurostile" w:hAnsi="Eurostile"/>
                <w:sz w:val="20"/>
                <w:szCs w:val="20"/>
                <w:lang w:val="cs-CZ"/>
              </w:rPr>
              <w:t>/ 4</w:t>
            </w:r>
            <w:proofErr w:type="gramEnd"/>
          </w:p>
        </w:tc>
      </w:tr>
    </w:tbl>
    <w:p w:rsidR="00F221F6" w:rsidRPr="003F7552" w:rsidRDefault="00FA56F6" w:rsidP="00F221F6">
      <w:pPr>
        <w:pStyle w:val="Odstavecseseznamem"/>
        <w:spacing w:after="0"/>
        <w:ind w:left="0"/>
        <w:rPr>
          <w:rFonts w:ascii="Eurostile" w:hAnsi="Eurostile" w:cs="Arial"/>
          <w:sz w:val="18"/>
          <w:szCs w:val="18"/>
          <w:lang w:val="cs-CZ"/>
        </w:rPr>
      </w:pPr>
      <w:r w:rsidRPr="003F7552">
        <w:rPr>
          <w:rFonts w:ascii="Eurostile" w:hAnsi="Eurostile" w:cs="Arial"/>
          <w:b/>
          <w:lang w:val="cs-CZ"/>
        </w:rPr>
        <w:t>*</w:t>
      </w:r>
      <w:r w:rsidRPr="003F7552">
        <w:rPr>
          <w:rFonts w:ascii="Eurostile" w:hAnsi="Eurostile" w:cs="Arial"/>
          <w:lang w:val="cs-CZ"/>
        </w:rPr>
        <w:t xml:space="preserve"> </w:t>
      </w:r>
      <w:proofErr w:type="spellStart"/>
      <w:r w:rsidRPr="003F7552">
        <w:rPr>
          <w:rFonts w:ascii="Eurostile" w:hAnsi="Eurostile" w:cs="Arial"/>
          <w:sz w:val="18"/>
          <w:szCs w:val="18"/>
          <w:lang w:val="cs-CZ"/>
        </w:rPr>
        <w:t>parts</w:t>
      </w:r>
      <w:proofErr w:type="spellEnd"/>
      <w:r w:rsidRPr="003F7552">
        <w:rPr>
          <w:rFonts w:ascii="Eurostile" w:hAnsi="Eurostile" w:cs="Arial"/>
          <w:sz w:val="18"/>
          <w:szCs w:val="18"/>
          <w:lang w:val="cs-CZ"/>
        </w:rPr>
        <w:t xml:space="preserve"> per </w:t>
      </w:r>
      <w:proofErr w:type="spellStart"/>
      <w:r w:rsidRPr="003F7552">
        <w:rPr>
          <w:rFonts w:ascii="Eurostile" w:hAnsi="Eurostile" w:cs="Arial"/>
          <w:sz w:val="18"/>
          <w:szCs w:val="18"/>
          <w:lang w:val="cs-CZ"/>
        </w:rPr>
        <w:t>billion</w:t>
      </w:r>
      <w:proofErr w:type="spellEnd"/>
      <w:r w:rsidRPr="003F7552">
        <w:rPr>
          <w:rFonts w:ascii="Eurostile" w:hAnsi="Eurostile" w:cs="Arial"/>
          <w:sz w:val="18"/>
          <w:szCs w:val="18"/>
          <w:lang w:val="cs-CZ"/>
        </w:rPr>
        <w:t xml:space="preserve"> nebo µg/kg (EU MRL) nebo µg/L (CODEX MRL)  </w:t>
      </w:r>
    </w:p>
    <w:p w:rsidR="00F221F6" w:rsidRPr="003F7552" w:rsidRDefault="00FA56F6" w:rsidP="00F221F6">
      <w:pPr>
        <w:pStyle w:val="Odstavecseseznamem"/>
        <w:spacing w:after="0"/>
        <w:ind w:left="0"/>
        <w:rPr>
          <w:rFonts w:ascii="Eurostile" w:hAnsi="Eurostile" w:cs="Arial"/>
          <w:sz w:val="18"/>
          <w:szCs w:val="18"/>
          <w:lang w:val="cs-CZ"/>
        </w:rPr>
      </w:pPr>
      <w:r w:rsidRPr="003F7552">
        <w:rPr>
          <w:rFonts w:ascii="Eurostile" w:hAnsi="Eurostile" w:cs="Arial"/>
          <w:b/>
          <w:sz w:val="18"/>
          <w:szCs w:val="18"/>
          <w:lang w:val="cs-CZ"/>
        </w:rPr>
        <w:t>^</w:t>
      </w:r>
      <w:r w:rsidRPr="003F7552">
        <w:rPr>
          <w:rFonts w:ascii="Eurostile" w:hAnsi="Eurostile" w:cs="Arial"/>
          <w:sz w:val="18"/>
          <w:szCs w:val="18"/>
          <w:lang w:val="cs-CZ"/>
        </w:rPr>
        <w:t xml:space="preserve"> samostatný </w:t>
      </w:r>
      <w:proofErr w:type="spellStart"/>
      <w:r w:rsidRPr="003F7552">
        <w:rPr>
          <w:rFonts w:ascii="Eurostile" w:hAnsi="Eurostile" w:cs="Arial"/>
          <w:sz w:val="18"/>
          <w:szCs w:val="18"/>
          <w:lang w:val="cs-CZ"/>
        </w:rPr>
        <w:t>Ceftiofur</w:t>
      </w:r>
      <w:proofErr w:type="spellEnd"/>
      <w:r w:rsidRPr="003F7552">
        <w:rPr>
          <w:rFonts w:ascii="Eurostile" w:hAnsi="Eurostile" w:cs="Arial"/>
          <w:sz w:val="18"/>
          <w:szCs w:val="18"/>
          <w:lang w:val="cs-CZ"/>
        </w:rPr>
        <w:t xml:space="preserve"> má citlivost cca ¼ hladiny uvedené v</w:t>
      </w:r>
      <w:r w:rsidR="00F221F6" w:rsidRPr="003F7552">
        <w:rPr>
          <w:rFonts w:ascii="Eurostile" w:hAnsi="Eurostile" w:cs="Arial"/>
          <w:sz w:val="18"/>
          <w:szCs w:val="18"/>
          <w:lang w:val="cs-CZ"/>
        </w:rPr>
        <w:t> </w:t>
      </w:r>
      <w:r w:rsidRPr="003F7552">
        <w:rPr>
          <w:rFonts w:ascii="Eurostile" w:hAnsi="Eurostile" w:cs="Arial"/>
          <w:sz w:val="18"/>
          <w:szCs w:val="18"/>
          <w:lang w:val="cs-CZ"/>
        </w:rPr>
        <w:t>tabulce</w:t>
      </w:r>
      <w:r w:rsidR="00F221F6" w:rsidRPr="003F7552">
        <w:rPr>
          <w:rFonts w:ascii="Eurostile" w:hAnsi="Eurostile" w:cs="Arial"/>
          <w:sz w:val="18"/>
          <w:szCs w:val="18"/>
          <w:lang w:val="cs-CZ"/>
        </w:rPr>
        <w:t xml:space="preserve">   </w:t>
      </w:r>
    </w:p>
    <w:p w:rsidR="00FA56F6" w:rsidRPr="003F7552" w:rsidRDefault="00FA56F6" w:rsidP="00F221F6">
      <w:pPr>
        <w:pStyle w:val="Odstavecseseznamem"/>
        <w:spacing w:after="0"/>
        <w:ind w:left="0"/>
        <w:rPr>
          <w:rFonts w:ascii="Eurostile" w:hAnsi="Eurostile" w:cs="Arial"/>
          <w:sz w:val="18"/>
          <w:szCs w:val="18"/>
          <w:lang w:val="cs-CZ"/>
        </w:rPr>
      </w:pPr>
      <w:r w:rsidRPr="003F7552">
        <w:rPr>
          <w:rFonts w:ascii="Eurostile" w:hAnsi="Eurostile" w:cs="Arial"/>
          <w:b/>
          <w:sz w:val="18"/>
          <w:szCs w:val="18"/>
          <w:lang w:val="cs-CZ"/>
        </w:rPr>
        <w:t>†</w:t>
      </w:r>
      <w:r w:rsidRPr="003F7552">
        <w:rPr>
          <w:rFonts w:ascii="Eurostile" w:hAnsi="Eurostile" w:cs="Arial"/>
          <w:sz w:val="18"/>
          <w:szCs w:val="18"/>
          <w:lang w:val="cs-CZ"/>
        </w:rPr>
        <w:t xml:space="preserve"> pozitivita 90% všech měření s 95% jistotou</w:t>
      </w:r>
    </w:p>
    <w:p w:rsidR="007E1E47" w:rsidRPr="003F7552" w:rsidRDefault="007E1E47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3" w:name="_Toc320263227"/>
      <w:r w:rsidRPr="003F7552">
        <w:rPr>
          <w:lang w:val="cs-CZ"/>
        </w:rPr>
        <w:lastRenderedPageBreak/>
        <w:t>Skladování</w:t>
      </w:r>
      <w:bookmarkEnd w:id="3"/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Skladujte MRLBL1 testovací </w:t>
      </w:r>
      <w:proofErr w:type="spellStart"/>
      <w:r w:rsidRPr="003F7552">
        <w:rPr>
          <w:rFonts w:ascii="Eurostile" w:hAnsi="Eurostile" w:cs="Arial"/>
          <w:lang w:val="cs-CZ"/>
        </w:rPr>
        <w:t>stripy</w:t>
      </w:r>
      <w:proofErr w:type="spellEnd"/>
      <w:r w:rsidRPr="003F7552">
        <w:rPr>
          <w:rFonts w:ascii="Eurostile" w:hAnsi="Eurostile" w:cs="Arial"/>
          <w:lang w:val="cs-CZ"/>
        </w:rPr>
        <w:t xml:space="preserve"> a Penicilin G tablety pozitivní kontroly chlazené při 0 – 7°C. viz Reagencie a skladování.</w:t>
      </w:r>
    </w:p>
    <w:p w:rsidR="00B770C6" w:rsidRPr="003F7552" w:rsidRDefault="00B770C6" w:rsidP="00034D73">
      <w:pPr>
        <w:spacing w:after="0"/>
        <w:rPr>
          <w:rFonts w:ascii="Eurostile" w:hAnsi="Eurostile" w:cs="Arial"/>
          <w:lang w:val="cs-CZ"/>
        </w:rPr>
      </w:pPr>
    </w:p>
    <w:p w:rsidR="00B770C6" w:rsidRPr="003F7552" w:rsidRDefault="00B770C6" w:rsidP="00034D73">
      <w:pPr>
        <w:spacing w:after="0"/>
        <w:rPr>
          <w:rFonts w:ascii="Eurostile" w:hAnsi="Eurostile" w:cs="Arial"/>
          <w:lang w:val="cs-CZ"/>
        </w:rPr>
      </w:pPr>
    </w:p>
    <w:p w:rsidR="00B770C6" w:rsidRPr="003F7552" w:rsidRDefault="00B770C6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4" w:name="_Toc320263228"/>
      <w:r w:rsidRPr="003F7552">
        <w:rPr>
          <w:lang w:val="cs-CZ"/>
        </w:rPr>
        <w:t>Interference a křížová reaktivita</w:t>
      </w:r>
      <w:bookmarkEnd w:id="4"/>
    </w:p>
    <w:p w:rsidR="00F221F6" w:rsidRPr="003F7552" w:rsidRDefault="00F221F6" w:rsidP="00F221F6">
      <w:pPr>
        <w:spacing w:after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U následujících léčiv nedochází k žádným interferencím v hladině 100 </w:t>
      </w:r>
      <w:proofErr w:type="spellStart"/>
      <w:r w:rsidRPr="003F7552">
        <w:rPr>
          <w:rFonts w:ascii="Eurostile" w:hAnsi="Eurostile" w:cs="Arial"/>
          <w:lang w:val="cs-CZ"/>
        </w:rPr>
        <w:t>ppb</w:t>
      </w:r>
      <w:proofErr w:type="spellEnd"/>
      <w:r w:rsidRPr="003F7552">
        <w:rPr>
          <w:rFonts w:ascii="Eurostile" w:hAnsi="Eurostile" w:cs="Arial"/>
          <w:lang w:val="cs-CZ"/>
        </w:rPr>
        <w:t xml:space="preserve">: </w:t>
      </w:r>
    </w:p>
    <w:p w:rsidR="00F221F6" w:rsidRPr="003F7552" w:rsidRDefault="00F221F6" w:rsidP="00F221F6">
      <w:pPr>
        <w:spacing w:after="0"/>
        <w:jc w:val="both"/>
        <w:rPr>
          <w:rFonts w:ascii="Eurostile" w:hAnsi="Eurostile" w:cs="Arial"/>
          <w:lang w:val="cs-CZ"/>
        </w:rPr>
      </w:pPr>
      <w:proofErr w:type="spellStart"/>
      <w:r w:rsidRPr="003F7552">
        <w:rPr>
          <w:rFonts w:ascii="Eurostile" w:hAnsi="Eurostile" w:cs="Arial"/>
          <w:lang w:val="cs-CZ"/>
        </w:rPr>
        <w:t>aminoglycosidy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amphenicol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fluoroquinolony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macrolidy</w:t>
      </w:r>
      <w:proofErr w:type="spellEnd"/>
      <w:r w:rsidRPr="003F7552">
        <w:rPr>
          <w:rFonts w:ascii="Eurostile" w:hAnsi="Eurostile" w:cs="Arial"/>
          <w:lang w:val="cs-CZ"/>
        </w:rPr>
        <w:t>/</w:t>
      </w:r>
      <w:proofErr w:type="spellStart"/>
      <w:r w:rsidRPr="003F7552">
        <w:rPr>
          <w:rFonts w:ascii="Eurostile" w:hAnsi="Eurostile" w:cs="Arial"/>
          <w:lang w:val="cs-CZ"/>
        </w:rPr>
        <w:t>lincosamidy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nitrofurany</w:t>
      </w:r>
      <w:proofErr w:type="spellEnd"/>
      <w:r w:rsidRPr="003F7552">
        <w:rPr>
          <w:rFonts w:ascii="Eurostile" w:hAnsi="Eurostile" w:cs="Arial"/>
          <w:lang w:val="cs-CZ"/>
        </w:rPr>
        <w:t>, tetracykliny,</w:t>
      </w:r>
      <w:r w:rsidR="00AD00A3">
        <w:rPr>
          <w:rFonts w:ascii="Eurostile" w:hAnsi="Eurostile" w:cs="Arial"/>
          <w:lang w:val="cs-CZ"/>
        </w:rPr>
        <w:t xml:space="preserve"> </w:t>
      </w:r>
      <w:proofErr w:type="spellStart"/>
      <w:r w:rsidRPr="003F7552">
        <w:rPr>
          <w:rFonts w:ascii="Eurostile" w:hAnsi="Eurostile" w:cs="Arial"/>
          <w:lang w:val="cs-CZ"/>
        </w:rPr>
        <w:t>sulfa</w:t>
      </w:r>
      <w:proofErr w:type="spellEnd"/>
      <w:r w:rsidRPr="003F7552">
        <w:rPr>
          <w:rFonts w:ascii="Eurostile" w:hAnsi="Eurostile" w:cs="Arial"/>
          <w:lang w:val="cs-CZ"/>
        </w:rPr>
        <w:t xml:space="preserve"> </w:t>
      </w:r>
      <w:proofErr w:type="spellStart"/>
      <w:r w:rsidRPr="003F7552">
        <w:rPr>
          <w:rFonts w:ascii="Eurostile" w:hAnsi="Eurostile" w:cs="Arial"/>
          <w:lang w:val="cs-CZ"/>
        </w:rPr>
        <w:t>drugs</w:t>
      </w:r>
      <w:proofErr w:type="spellEnd"/>
      <w:r w:rsidRPr="003F7552">
        <w:rPr>
          <w:rFonts w:ascii="Eurostile" w:hAnsi="Eurostile" w:cs="Arial"/>
          <w:lang w:val="cs-CZ"/>
        </w:rPr>
        <w:t xml:space="preserve">/sulfonamidy, </w:t>
      </w:r>
      <w:proofErr w:type="spellStart"/>
      <w:r w:rsidRPr="003F7552">
        <w:rPr>
          <w:rFonts w:ascii="Eurostile" w:hAnsi="Eurostile" w:cs="Arial"/>
          <w:lang w:val="cs-CZ"/>
        </w:rPr>
        <w:t>chlorothiazid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dexamethason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dipyrone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flunixin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furosemide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ivermectin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novobiocin</w:t>
      </w:r>
      <w:proofErr w:type="spellEnd"/>
      <w:r w:rsidRPr="003F7552">
        <w:rPr>
          <w:rFonts w:ascii="Eurostile" w:hAnsi="Eurostile" w:cs="Arial"/>
          <w:lang w:val="cs-CZ"/>
        </w:rPr>
        <w:t xml:space="preserve">, oxytocin, PABA, </w:t>
      </w:r>
      <w:proofErr w:type="spellStart"/>
      <w:r w:rsidRPr="003F7552">
        <w:rPr>
          <w:rFonts w:ascii="Eurostile" w:hAnsi="Eurostile" w:cs="Arial"/>
          <w:lang w:val="cs-CZ"/>
        </w:rPr>
        <w:t>phenylbutazone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trichlormethiazide</w:t>
      </w:r>
      <w:proofErr w:type="spellEnd"/>
      <w:r w:rsidRPr="003F7552">
        <w:rPr>
          <w:rFonts w:ascii="Eurostile" w:hAnsi="Eurostile" w:cs="Arial"/>
          <w:lang w:val="cs-CZ"/>
        </w:rPr>
        <w:t xml:space="preserve">, </w:t>
      </w:r>
      <w:proofErr w:type="spellStart"/>
      <w:r w:rsidRPr="003F7552">
        <w:rPr>
          <w:rFonts w:ascii="Eurostile" w:hAnsi="Eurostile" w:cs="Arial"/>
          <w:lang w:val="cs-CZ"/>
        </w:rPr>
        <w:t>thiabendazole</w:t>
      </w:r>
      <w:proofErr w:type="spellEnd"/>
      <w:r w:rsidRPr="003F7552">
        <w:rPr>
          <w:rFonts w:ascii="Eurostile" w:hAnsi="Eurostile" w:cs="Arial"/>
          <w:lang w:val="cs-CZ"/>
        </w:rPr>
        <w:t>. Další detekovaná beta-</w:t>
      </w:r>
      <w:proofErr w:type="spellStart"/>
      <w:r w:rsidRPr="003F7552">
        <w:rPr>
          <w:rFonts w:ascii="Eurostile" w:hAnsi="Eurostile" w:cs="Arial"/>
          <w:lang w:val="cs-CZ"/>
        </w:rPr>
        <w:t>laktamová</w:t>
      </w:r>
      <w:proofErr w:type="spellEnd"/>
      <w:r w:rsidRPr="003F7552">
        <w:rPr>
          <w:rFonts w:ascii="Eurostile" w:hAnsi="Eurostile" w:cs="Arial"/>
          <w:lang w:val="cs-CZ"/>
        </w:rPr>
        <w:t xml:space="preserve"> léčiva: </w:t>
      </w:r>
      <w:proofErr w:type="spellStart"/>
      <w:r w:rsidRPr="003F7552">
        <w:rPr>
          <w:rFonts w:ascii="Eurostile" w:hAnsi="Eurostile" w:cs="Arial"/>
          <w:lang w:val="cs-CZ"/>
        </w:rPr>
        <w:t>Nafcillin</w:t>
      </w:r>
      <w:proofErr w:type="spellEnd"/>
      <w:r w:rsidRPr="003F7552">
        <w:rPr>
          <w:rFonts w:ascii="Eurostile" w:hAnsi="Eurostile" w:cs="Arial"/>
          <w:lang w:val="cs-CZ"/>
        </w:rPr>
        <w:t xml:space="preserve"> při 150 – 200 </w:t>
      </w:r>
      <w:proofErr w:type="spellStart"/>
      <w:r w:rsidRPr="003F7552">
        <w:rPr>
          <w:rFonts w:ascii="Eurostile" w:hAnsi="Eurostile" w:cs="Arial"/>
          <w:lang w:val="cs-CZ"/>
        </w:rPr>
        <w:t>ppb</w:t>
      </w:r>
      <w:proofErr w:type="spellEnd"/>
      <w:r w:rsidRPr="003F7552">
        <w:rPr>
          <w:rFonts w:ascii="Eurostile" w:hAnsi="Eurostile" w:cs="Arial"/>
          <w:lang w:val="cs-CZ"/>
        </w:rPr>
        <w:t>. Nedochází k interferencím se somatickými buňkami v množství 10</w:t>
      </w:r>
      <w:r w:rsidRPr="003F7552">
        <w:rPr>
          <w:rFonts w:ascii="Eurostile" w:hAnsi="Eurostile" w:cs="Arial"/>
          <w:vertAlign w:val="superscript"/>
          <w:lang w:val="cs-CZ"/>
        </w:rPr>
        <w:t xml:space="preserve">6 </w:t>
      </w:r>
      <w:r w:rsidRPr="003F7552">
        <w:rPr>
          <w:rFonts w:ascii="Eurostile" w:hAnsi="Eurostile" w:cs="Arial"/>
          <w:lang w:val="cs-CZ"/>
        </w:rPr>
        <w:t>SCC/ml nebo bakteriemi v množství 3 x 10</w:t>
      </w:r>
      <w:r w:rsidRPr="003F7552">
        <w:rPr>
          <w:rFonts w:ascii="Eurostile" w:hAnsi="Eurostile" w:cs="Arial"/>
          <w:vertAlign w:val="superscript"/>
          <w:lang w:val="cs-CZ"/>
        </w:rPr>
        <w:t>5</w:t>
      </w:r>
      <w:r w:rsidRPr="003F7552">
        <w:rPr>
          <w:rFonts w:ascii="Eurostile" w:hAnsi="Eurostile" w:cs="Arial"/>
          <w:lang w:val="cs-CZ"/>
        </w:rPr>
        <w:t xml:space="preserve"> CFU/ml.</w:t>
      </w:r>
    </w:p>
    <w:p w:rsidR="00360CA4" w:rsidRPr="003F7552" w:rsidRDefault="00360CA4" w:rsidP="00F221F6">
      <w:pPr>
        <w:spacing w:after="0"/>
        <w:jc w:val="both"/>
        <w:rPr>
          <w:rFonts w:ascii="Eurostile" w:hAnsi="Eurostile" w:cs="Arial"/>
          <w:lang w:val="cs-CZ"/>
        </w:rPr>
      </w:pPr>
    </w:p>
    <w:p w:rsidR="00360CA4" w:rsidRPr="003F7552" w:rsidRDefault="006933A1" w:rsidP="00F221F6">
      <w:pPr>
        <w:pStyle w:val="Nadpis1"/>
        <w:numPr>
          <w:ilvl w:val="0"/>
          <w:numId w:val="19"/>
        </w:numPr>
        <w:ind w:left="0" w:firstLine="0"/>
        <w:jc w:val="both"/>
        <w:rPr>
          <w:lang w:val="cs-CZ"/>
        </w:rPr>
      </w:pPr>
      <w:bookmarkStart w:id="5" w:name="_Toc320263229"/>
      <w:r w:rsidRPr="003F7552">
        <w:rPr>
          <w:lang w:val="cs-CZ"/>
        </w:rPr>
        <w:t>Zaškolení</w:t>
      </w:r>
      <w:bookmarkEnd w:id="5"/>
    </w:p>
    <w:p w:rsidR="006933A1" w:rsidRPr="003F7552" w:rsidRDefault="006933A1" w:rsidP="00F221F6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Nastavení a použití zařízení je jednoduché a může být provedeno podle návodu.</w:t>
      </w:r>
    </w:p>
    <w:p w:rsidR="006933A1" w:rsidRPr="003F7552" w:rsidRDefault="006933A1" w:rsidP="00F221F6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Ověřovací vzorky (slepé pozitivní i negativní kódované vzorky) jsou k dispozici pro validaci.</w:t>
      </w:r>
    </w:p>
    <w:p w:rsidR="006933A1" w:rsidRPr="003F7552" w:rsidRDefault="006933A1" w:rsidP="00F221F6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Pro další dotazy kontaktujte dodavatele </w:t>
      </w: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testů.</w:t>
      </w:r>
    </w:p>
    <w:p w:rsidR="006933A1" w:rsidRPr="003F7552" w:rsidRDefault="006933A1" w:rsidP="00F221F6">
      <w:pPr>
        <w:spacing w:after="0"/>
        <w:jc w:val="both"/>
        <w:rPr>
          <w:rFonts w:ascii="Eurostile" w:hAnsi="Eurostile" w:cs="Arial"/>
          <w:lang w:val="cs-CZ"/>
        </w:rPr>
      </w:pPr>
    </w:p>
    <w:p w:rsidR="006933A1" w:rsidRPr="003F7552" w:rsidRDefault="006933A1" w:rsidP="00F221F6">
      <w:pPr>
        <w:pStyle w:val="Nadpis1"/>
        <w:numPr>
          <w:ilvl w:val="0"/>
          <w:numId w:val="19"/>
        </w:numPr>
        <w:ind w:left="0" w:firstLine="0"/>
        <w:jc w:val="both"/>
        <w:rPr>
          <w:lang w:val="cs-CZ"/>
        </w:rPr>
      </w:pPr>
      <w:bookmarkStart w:id="6" w:name="_Toc320263230"/>
      <w:r w:rsidRPr="003F7552">
        <w:rPr>
          <w:lang w:val="cs-CZ"/>
        </w:rPr>
        <w:t>Reagencie a skladování</w:t>
      </w:r>
      <w:bookmarkEnd w:id="6"/>
    </w:p>
    <w:p w:rsidR="00912716" w:rsidRPr="003F7552" w:rsidRDefault="00912716" w:rsidP="00F221F6">
      <w:pPr>
        <w:spacing w:after="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 xml:space="preserve">Testovací </w:t>
      </w:r>
      <w:proofErr w:type="spellStart"/>
      <w:r w:rsidRPr="003F7552">
        <w:rPr>
          <w:rFonts w:ascii="Eurostile" w:hAnsi="Eurostile" w:cs="Arial"/>
          <w:b/>
          <w:lang w:val="cs-CZ"/>
        </w:rPr>
        <w:t>stripy</w:t>
      </w:r>
      <w:proofErr w:type="spellEnd"/>
    </w:p>
    <w:p w:rsidR="00F221F6" w:rsidRPr="003F7552" w:rsidRDefault="00F221F6" w:rsidP="00F221F6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Uchovávejte v chladničce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 těsně uzavřeném dodaném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obalu</w:t>
      </w:r>
      <w:r w:rsidRPr="003F7552">
        <w:rPr>
          <w:rFonts w:ascii="Eurostile" w:hAnsi="Eurostile" w:cs="Arial"/>
          <w:color w:val="333333"/>
          <w:lang w:val="cs-CZ"/>
        </w:rPr>
        <w:t>.</w:t>
      </w:r>
    </w:p>
    <w:p w:rsidR="00F221F6" w:rsidRPr="003F7552" w:rsidRDefault="00F221F6" w:rsidP="00F221F6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Chcete-li obal otevřít</w:t>
      </w:r>
      <w:r w:rsidRPr="003F7552">
        <w:rPr>
          <w:rFonts w:ascii="Eurostile" w:hAnsi="Eurostile" w:cs="Arial"/>
          <w:color w:val="333333"/>
          <w:lang w:val="cs-CZ"/>
        </w:rPr>
        <w:t>,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sejměte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a uchovejte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plastové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víko s pěnovou vložkou krytou fólií pro opětovné uzavření.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Krycí fólii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z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obalu</w:t>
      </w:r>
      <w:r w:rsidRPr="003F7552">
        <w:rPr>
          <w:rFonts w:ascii="Eurostile" w:hAnsi="Eurostile" w:cs="Arial"/>
          <w:color w:val="333333"/>
          <w:lang w:val="cs-CZ"/>
        </w:rPr>
        <w:t xml:space="preserve"> odtrhněte a zlik</w:t>
      </w:r>
      <w:r w:rsidR="008C648A">
        <w:rPr>
          <w:rFonts w:ascii="Eurostile" w:hAnsi="Eurostile" w:cs="Arial"/>
          <w:color w:val="333333"/>
          <w:lang w:val="cs-CZ"/>
        </w:rPr>
        <w:t>v</w:t>
      </w:r>
      <w:r w:rsidRPr="003F7552">
        <w:rPr>
          <w:rFonts w:ascii="Eurostile" w:hAnsi="Eurostile" w:cs="Arial"/>
          <w:color w:val="333333"/>
          <w:lang w:val="cs-CZ"/>
        </w:rPr>
        <w:t>idujte.</w:t>
      </w:r>
    </w:p>
    <w:p w:rsidR="00F221F6" w:rsidRPr="003F7552" w:rsidRDefault="00F221F6" w:rsidP="00F221F6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P</w:t>
      </w:r>
      <w:r w:rsidRPr="003F7552">
        <w:rPr>
          <w:rFonts w:ascii="Eurostile" w:hAnsi="Eurostile" w:cs="Arial"/>
          <w:color w:val="333333"/>
          <w:lang w:val="cs-CZ"/>
        </w:rPr>
        <w:t>ro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omezení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kondenzace při vysoké vlh</w:t>
      </w:r>
      <w:r w:rsidR="008C648A">
        <w:rPr>
          <w:rStyle w:val="hps"/>
          <w:rFonts w:ascii="Eurostile" w:hAnsi="Eurostile" w:cs="Arial"/>
          <w:color w:val="333333"/>
          <w:lang w:val="cs-CZ"/>
        </w:rPr>
        <w:t>k</w:t>
      </w:r>
      <w:r w:rsidRPr="003F7552">
        <w:rPr>
          <w:rStyle w:val="hps"/>
          <w:rFonts w:ascii="Eurostile" w:hAnsi="Eurostile" w:cs="Arial"/>
          <w:color w:val="333333"/>
          <w:lang w:val="cs-CZ"/>
        </w:rPr>
        <w:t>osti nechte nejprve obal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ohřát na pokojovou teplotu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(20 až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30 minut od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vyjmutí z chladničky</w:t>
      </w:r>
      <w:r w:rsidRPr="003F7552">
        <w:rPr>
          <w:rFonts w:ascii="Eurostile" w:hAnsi="Eurostile" w:cs="Arial"/>
          <w:color w:val="333333"/>
          <w:lang w:val="cs-CZ"/>
        </w:rPr>
        <w:t>).</w:t>
      </w:r>
    </w:p>
    <w:p w:rsidR="00F221F6" w:rsidRPr="003F7552" w:rsidRDefault="00F221F6" w:rsidP="00F221F6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Style w:val="hps"/>
          <w:rFonts w:ascii="Eurostile" w:hAnsi="Eurostile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Zkontrolujte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indikátor vlhkosti.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Kuličky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vysoušecím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sáčku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by měly být modré. Nepoužívejte testovací 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stripy</w:t>
      </w:r>
      <w:proofErr w:type="spellEnd"/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 v případě, že kuličky jsou zbarvené do fialova nebo růžové.</w:t>
      </w:r>
    </w:p>
    <w:p w:rsidR="00F221F6" w:rsidRPr="003F7552" w:rsidRDefault="00F221F6" w:rsidP="00F221F6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Style w:val="hps"/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 Vyjměte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z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obalu potřebný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počet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testovacích 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stripů</w:t>
      </w:r>
      <w:proofErr w:type="spellEnd"/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, které spotřebujete během jednoho dne. Tyto 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stripy</w:t>
      </w:r>
      <w:proofErr w:type="spellEnd"/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 ponechte během dne při pokojové teplotě a spotřebujte do 12 hodin. Nespotřebované 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stripy</w:t>
      </w:r>
      <w:proofErr w:type="spellEnd"/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 zlikvidujte.</w:t>
      </w:r>
    </w:p>
    <w:p w:rsidR="00F221F6" w:rsidRPr="003F7552" w:rsidRDefault="00F221F6" w:rsidP="00F221F6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Fonts w:ascii="Eurostile" w:hAnsi="Eurostile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Používejte dodané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plastové víčko k okamžitému uzavření obalu a vrácení do chladničky.</w:t>
      </w:r>
    </w:p>
    <w:p w:rsidR="001B19DB" w:rsidRPr="003F7552" w:rsidRDefault="001B19DB" w:rsidP="00F221F6">
      <w:pPr>
        <w:spacing w:after="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>Negativní kontrola</w:t>
      </w:r>
    </w:p>
    <w:p w:rsidR="00F221F6" w:rsidRPr="003F7552" w:rsidRDefault="00F221F6" w:rsidP="00F221F6">
      <w:pPr>
        <w:pStyle w:val="Odstavecseseznamem"/>
        <w:numPr>
          <w:ilvl w:val="0"/>
          <w:numId w:val="21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Jako negativní kontrolu použijte syrové mléko prosté beta-</w:t>
      </w:r>
      <w:proofErr w:type="spellStart"/>
      <w:r w:rsidRPr="003F7552">
        <w:rPr>
          <w:rFonts w:ascii="Eurostile" w:hAnsi="Eurostile" w:cs="Arial"/>
          <w:lang w:val="cs-CZ"/>
        </w:rPr>
        <w:t>laktamových</w:t>
      </w:r>
      <w:proofErr w:type="spellEnd"/>
      <w:r w:rsidRPr="003F7552">
        <w:rPr>
          <w:rFonts w:ascii="Eurostile" w:hAnsi="Eurostile" w:cs="Arial"/>
          <w:lang w:val="cs-CZ"/>
        </w:rPr>
        <w:t xml:space="preserve"> reziduí, stejně tak pro rozpuštění pozitivních tablet.</w:t>
      </w:r>
    </w:p>
    <w:p w:rsidR="00F221F6" w:rsidRPr="003F7552" w:rsidRDefault="00F221F6" w:rsidP="00F221F6">
      <w:pPr>
        <w:pStyle w:val="Odstavecseseznamem"/>
        <w:numPr>
          <w:ilvl w:val="0"/>
          <w:numId w:val="21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Při skladování v chladu může být negativní kontrola použita až po dobu 72 hodin.</w:t>
      </w:r>
    </w:p>
    <w:p w:rsidR="00F221F6" w:rsidRPr="003F7552" w:rsidRDefault="00F221F6" w:rsidP="00F221F6">
      <w:pPr>
        <w:pStyle w:val="Odstavecseseznamem"/>
        <w:numPr>
          <w:ilvl w:val="0"/>
          <w:numId w:val="21"/>
        </w:numPr>
        <w:tabs>
          <w:tab w:val="left" w:pos="360"/>
        </w:tabs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Viz</w:t>
      </w:r>
      <w:r w:rsidR="00E91B26">
        <w:rPr>
          <w:rFonts w:ascii="Eurostile" w:hAnsi="Eurostile" w:cs="Arial"/>
          <w:lang w:val="cs-CZ"/>
        </w:rPr>
        <w:t xml:space="preserve"> </w:t>
      </w:r>
      <w:r w:rsidRPr="003F7552">
        <w:rPr>
          <w:rFonts w:ascii="Eurostile" w:hAnsi="Eurostile" w:cs="Arial"/>
          <w:b/>
          <w:lang w:val="cs-CZ"/>
        </w:rPr>
        <w:t>Opakování zkoušky v případě pozitivity</w:t>
      </w:r>
      <w:r w:rsidRPr="003F7552">
        <w:rPr>
          <w:rFonts w:ascii="Eurostile" w:hAnsi="Eurostile" w:cs="Arial"/>
          <w:lang w:val="cs-CZ"/>
        </w:rPr>
        <w:t xml:space="preserve"> pro potvrzení negativní kontroly.</w:t>
      </w:r>
    </w:p>
    <w:p w:rsidR="00F221F6" w:rsidRPr="003F7552" w:rsidRDefault="00F221F6" w:rsidP="00F221F6">
      <w:pPr>
        <w:spacing w:after="0"/>
        <w:jc w:val="both"/>
        <w:rPr>
          <w:rFonts w:ascii="Eurostile" w:hAnsi="Eurostile" w:cs="Arial"/>
          <w:b/>
          <w:sz w:val="24"/>
          <w:szCs w:val="24"/>
          <w:lang w:val="cs-CZ"/>
        </w:rPr>
      </w:pPr>
      <w:r w:rsidRPr="003F7552">
        <w:rPr>
          <w:rFonts w:ascii="Eurostile" w:hAnsi="Eurostile" w:cs="Arial"/>
          <w:b/>
          <w:sz w:val="24"/>
          <w:szCs w:val="24"/>
          <w:lang w:val="cs-CZ"/>
        </w:rPr>
        <w:t>Pozitivní kontrola</w:t>
      </w:r>
    </w:p>
    <w:p w:rsidR="00F221F6" w:rsidRPr="003F7552" w:rsidRDefault="00F221F6" w:rsidP="00F221F6">
      <w:pPr>
        <w:pStyle w:val="Odstavecseseznamem"/>
        <w:numPr>
          <w:ilvl w:val="0"/>
          <w:numId w:val="22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lastRenderedPageBreak/>
        <w:t>Charm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MRL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beta-</w:t>
      </w:r>
      <w:proofErr w:type="spellStart"/>
      <w:r w:rsidRPr="003F7552">
        <w:rPr>
          <w:rFonts w:ascii="Eurostile" w:hAnsi="Eurostile" w:cs="Arial"/>
          <w:color w:val="333333"/>
          <w:lang w:val="cs-CZ"/>
        </w:rPr>
        <w:t>laktamový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 xml:space="preserve"> jednominutový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test používá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Penicilin G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pozitivní tablety k přípravě 4,2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± 0,4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ppb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penicilin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G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pozitivní kontroly</w:t>
      </w:r>
      <w:r w:rsidRPr="003F7552">
        <w:rPr>
          <w:rFonts w:ascii="Eurostile" w:hAnsi="Eurostile" w:cs="Arial"/>
          <w:color w:val="333333"/>
          <w:lang w:val="cs-CZ"/>
        </w:rPr>
        <w:t>.</w:t>
      </w:r>
    </w:p>
    <w:p w:rsidR="00F221F6" w:rsidRPr="003F7552" w:rsidRDefault="00F221F6" w:rsidP="00F221F6">
      <w:pPr>
        <w:pStyle w:val="Odstavecseseznamem"/>
        <w:numPr>
          <w:ilvl w:val="0"/>
          <w:numId w:val="22"/>
        </w:numPr>
        <w:spacing w:after="0"/>
        <w:ind w:left="360"/>
        <w:jc w:val="both"/>
        <w:rPr>
          <w:rStyle w:val="hps"/>
          <w:rFonts w:ascii="Eurostile" w:hAnsi="Eurostile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Pozitivní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tablety skladujte v chladu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a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 uzavřeném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zip-</w:t>
      </w:r>
      <w:proofErr w:type="spellStart"/>
      <w:r w:rsidRPr="003F7552">
        <w:rPr>
          <w:rFonts w:ascii="Eurostile" w:hAnsi="Eurostile" w:cs="Arial"/>
          <w:color w:val="333333"/>
          <w:lang w:val="cs-CZ"/>
        </w:rPr>
        <w:t>lock</w:t>
      </w:r>
      <w:proofErr w:type="spellEnd"/>
      <w:r w:rsidRPr="003F7552">
        <w:rPr>
          <w:rFonts w:ascii="Eurostile" w:hAnsi="Eurostile" w:cs="Arial"/>
          <w:color w:val="333333"/>
          <w:lang w:val="cs-CZ"/>
        </w:rPr>
        <w:t xml:space="preserve"> sáčku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odolném proti vlhkosti.</w:t>
      </w:r>
    </w:p>
    <w:p w:rsidR="00F221F6" w:rsidRPr="003F7552" w:rsidRDefault="00F221F6" w:rsidP="00F221F6">
      <w:pPr>
        <w:pStyle w:val="Odstavecseseznamem"/>
        <w:numPr>
          <w:ilvl w:val="0"/>
          <w:numId w:val="22"/>
        </w:numPr>
        <w:spacing w:after="0"/>
        <w:ind w:left="360"/>
        <w:jc w:val="both"/>
        <w:rPr>
          <w:rFonts w:ascii="Eurostile" w:hAnsi="Eurostile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Rozpusťte pozitivní tabletu v 6,0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ml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negativní kontroly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(viz výše)</w:t>
      </w:r>
      <w:r w:rsidRPr="003F7552">
        <w:rPr>
          <w:rFonts w:ascii="Eurostile" w:hAnsi="Eurostile" w:cs="Arial"/>
          <w:color w:val="333333"/>
          <w:lang w:val="cs-CZ"/>
        </w:rPr>
        <w:t xml:space="preserve"> a d</w:t>
      </w:r>
      <w:r w:rsidRPr="003F7552">
        <w:rPr>
          <w:rStyle w:val="hps"/>
          <w:rFonts w:ascii="Eurostile" w:hAnsi="Eurostile" w:cs="Arial"/>
          <w:color w:val="333333"/>
          <w:lang w:val="cs-CZ"/>
        </w:rPr>
        <w:t>obře protřepejte</w:t>
      </w:r>
      <w:r w:rsidRPr="003F7552">
        <w:rPr>
          <w:rFonts w:ascii="Eurostile" w:hAnsi="Eurostile" w:cs="Arial"/>
          <w:color w:val="333333"/>
          <w:lang w:val="cs-CZ"/>
        </w:rPr>
        <w:t>.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Nechte odstát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 chladu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po dobu 5 minut a před použitím ještě jednou protřepte</w:t>
      </w:r>
      <w:r w:rsidRPr="003F7552">
        <w:rPr>
          <w:rFonts w:ascii="Eurostile" w:hAnsi="Eurostile" w:cs="Arial"/>
          <w:color w:val="333333"/>
          <w:lang w:val="cs-CZ"/>
        </w:rPr>
        <w:t>. Můžete tak</w:t>
      </w:r>
      <w:r w:rsidR="004578F0">
        <w:rPr>
          <w:rFonts w:ascii="Eurostile" w:hAnsi="Eurostile" w:cs="Arial"/>
          <w:color w:val="333333"/>
          <w:lang w:val="cs-CZ"/>
        </w:rPr>
        <w:t>é</w:t>
      </w:r>
      <w:r w:rsidRPr="003F7552">
        <w:rPr>
          <w:rFonts w:ascii="Eurostile" w:hAnsi="Eurostile" w:cs="Arial"/>
          <w:color w:val="333333"/>
          <w:lang w:val="cs-CZ"/>
        </w:rPr>
        <w:t xml:space="preserve"> použít kontrolní standard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 xml:space="preserve"> </w:t>
      </w:r>
      <w:r w:rsidRPr="003F7552">
        <w:rPr>
          <w:rStyle w:val="hps"/>
          <w:rFonts w:ascii="Eurostile" w:hAnsi="Eurostile" w:cs="Arial"/>
          <w:color w:val="333333"/>
          <w:lang w:val="cs-CZ"/>
        </w:rPr>
        <w:t>k přípravě 4,0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± 0,4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ppb</w:t>
      </w:r>
      <w:proofErr w:type="spellEnd"/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penicilin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G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pozitivní kontroly</w:t>
      </w:r>
      <w:r w:rsidRPr="003F7552">
        <w:rPr>
          <w:rFonts w:ascii="Eurostile" w:hAnsi="Eurostile" w:cs="Arial"/>
          <w:color w:val="333333"/>
          <w:lang w:val="cs-CZ"/>
        </w:rPr>
        <w:t>.</w:t>
      </w:r>
    </w:p>
    <w:p w:rsidR="00F221F6" w:rsidRPr="003F7552" w:rsidRDefault="00F221F6" w:rsidP="00F221F6">
      <w:pPr>
        <w:pStyle w:val="Odstavecseseznamem"/>
        <w:numPr>
          <w:ilvl w:val="0"/>
          <w:numId w:val="22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Obnovená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pozitivní kontrola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může být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uchovávána v chladu po dobu 48 hodin</w:t>
      </w:r>
      <w:r w:rsidRPr="003F7552">
        <w:rPr>
          <w:rFonts w:ascii="Eurostile" w:hAnsi="Eurostile" w:cs="Arial"/>
          <w:color w:val="333333"/>
          <w:lang w:val="cs-CZ"/>
        </w:rPr>
        <w:t>.</w:t>
      </w:r>
    </w:p>
    <w:p w:rsidR="00F221F6" w:rsidRPr="003F7552" w:rsidRDefault="00F221F6" w:rsidP="00F221F6">
      <w:pPr>
        <w:pStyle w:val="Odstavecseseznamem"/>
        <w:numPr>
          <w:ilvl w:val="0"/>
          <w:numId w:val="22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Viz</w:t>
      </w:r>
      <w:r w:rsidR="004578F0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Pr="003F7552">
        <w:rPr>
          <w:rStyle w:val="hps"/>
          <w:rFonts w:ascii="Eurostile" w:hAnsi="Eurostile" w:cs="Arial"/>
          <w:color w:val="333333"/>
          <w:lang w:val="cs-CZ"/>
        </w:rPr>
        <w:t>Opakování zkoušky v případě pozitivity pro potvrzení pozitivní kontroly.</w:t>
      </w:r>
    </w:p>
    <w:p w:rsidR="00BE4FF5" w:rsidRPr="003F7552" w:rsidRDefault="00BE4FF5" w:rsidP="00F221F6">
      <w:pPr>
        <w:spacing w:after="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jc w:val="both"/>
        <w:rPr>
          <w:rFonts w:ascii="Eurostile" w:hAnsi="Eurostile" w:cs="Arial"/>
          <w:b/>
          <w:color w:val="333333"/>
          <w:lang w:val="cs-CZ"/>
        </w:rPr>
      </w:pPr>
      <w:r w:rsidRPr="003F7552">
        <w:rPr>
          <w:rStyle w:val="hps"/>
          <w:rFonts w:ascii="Eurostile" w:hAnsi="Eurostile" w:cs="Arial"/>
          <w:b/>
          <w:color w:val="333333"/>
          <w:lang w:val="cs-CZ"/>
        </w:rPr>
        <w:t>Dlouhodobé</w:t>
      </w:r>
      <w:r w:rsidRPr="003F7552">
        <w:rPr>
          <w:rStyle w:val="apple-converted-space"/>
          <w:rFonts w:ascii="Eurostile" w:hAnsi="Eurostile" w:cs="Arial"/>
          <w:b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b/>
          <w:color w:val="333333"/>
          <w:lang w:val="cs-CZ"/>
        </w:rPr>
        <w:t>skladování</w:t>
      </w:r>
      <w:r w:rsidRPr="003F7552">
        <w:rPr>
          <w:rStyle w:val="apple-converted-space"/>
          <w:rFonts w:ascii="Eurostile" w:hAnsi="Eurostile" w:cs="Arial"/>
          <w:b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b/>
          <w:color w:val="333333"/>
          <w:lang w:val="cs-CZ"/>
        </w:rPr>
        <w:t>vzorků</w:t>
      </w:r>
      <w:r w:rsidRPr="003F7552">
        <w:rPr>
          <w:rStyle w:val="apple-converted-space"/>
          <w:rFonts w:ascii="Eurostile" w:hAnsi="Eurostile" w:cs="Arial"/>
          <w:b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b/>
          <w:color w:val="333333"/>
          <w:lang w:val="cs-CZ"/>
        </w:rPr>
        <w:t>a kontrol</w:t>
      </w:r>
    </w:p>
    <w:p w:rsidR="00F221F6" w:rsidRPr="003F7552" w:rsidRDefault="00F221F6" w:rsidP="00F221F6">
      <w:pPr>
        <w:pStyle w:val="Odstavecseseznamem"/>
        <w:numPr>
          <w:ilvl w:val="0"/>
          <w:numId w:val="23"/>
        </w:numPr>
        <w:spacing w:after="0"/>
        <w:ind w:left="360"/>
        <w:jc w:val="both"/>
        <w:rPr>
          <w:rStyle w:val="hps"/>
          <w:rFonts w:ascii="Eurostile" w:hAnsi="Eurostile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Promíchaný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vzorek zamrazte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(</w:t>
      </w:r>
      <w:r w:rsidRPr="003F7552">
        <w:rPr>
          <w:rFonts w:ascii="Eurostile" w:hAnsi="Eurostile" w:cs="Arial"/>
          <w:color w:val="333333"/>
          <w:lang w:val="cs-CZ"/>
        </w:rPr>
        <w:t>alespoň 0,5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ml)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 čisté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lahvičce.</w:t>
      </w:r>
    </w:p>
    <w:p w:rsidR="00F221F6" w:rsidRPr="003F7552" w:rsidRDefault="00F221F6" w:rsidP="00F221F6">
      <w:pPr>
        <w:pStyle w:val="Odstavecseseznamem"/>
        <w:numPr>
          <w:ilvl w:val="0"/>
          <w:numId w:val="23"/>
        </w:numPr>
        <w:spacing w:after="0"/>
        <w:ind w:left="360"/>
        <w:jc w:val="both"/>
        <w:rPr>
          <w:rStyle w:val="hps"/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Kontroly by měly být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zmrazeny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do 6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hodin od přípravy.</w:t>
      </w:r>
    </w:p>
    <w:p w:rsidR="00F221F6" w:rsidRPr="003F7552" w:rsidRDefault="00F221F6" w:rsidP="00F221F6">
      <w:pPr>
        <w:pStyle w:val="Odstavecseseznamem"/>
        <w:numPr>
          <w:ilvl w:val="0"/>
          <w:numId w:val="23"/>
        </w:numPr>
        <w:spacing w:after="0"/>
        <w:ind w:left="360"/>
        <w:jc w:val="both"/>
        <w:rPr>
          <w:rStyle w:val="hps"/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Při teplotě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-15 ° C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nebo nižší mohou být skladovány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po dobu 2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měsíců.</w:t>
      </w:r>
    </w:p>
    <w:p w:rsidR="00F221F6" w:rsidRPr="003F7552" w:rsidRDefault="00F221F6" w:rsidP="00F221F6">
      <w:pPr>
        <w:pStyle w:val="Odstavecseseznamem"/>
        <w:numPr>
          <w:ilvl w:val="0"/>
          <w:numId w:val="23"/>
        </w:numPr>
        <w:spacing w:after="0"/>
        <w:ind w:left="360"/>
        <w:jc w:val="both"/>
        <w:rPr>
          <w:rFonts w:ascii="Eurostile" w:hAnsi="Eurostile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Vzorek pomalu postupně rozmrazujte (</w:t>
      </w:r>
      <w:r w:rsidRPr="003F7552">
        <w:rPr>
          <w:rFonts w:ascii="Eurostile" w:hAnsi="Eurostile" w:cs="Arial"/>
          <w:color w:val="333333"/>
          <w:lang w:val="cs-CZ"/>
        </w:rPr>
        <w:t>přes noc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chladničce nebo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studenou vodou</w:t>
      </w:r>
      <w:r w:rsidRPr="003F7552">
        <w:rPr>
          <w:rFonts w:ascii="Eurostile" w:hAnsi="Eurostile" w:cs="Arial"/>
          <w:color w:val="333333"/>
          <w:lang w:val="cs-CZ"/>
        </w:rPr>
        <w:t>) a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dobře promíchejte. V chladu je rozmrazený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vzorek stabilní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po dobu 24 hodin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. Viditelně vysrážená bílkovina značí, že vzorek je již nepoužitelný. Jednou rozmrazený vzorek zlikvidu</w:t>
      </w:r>
      <w:r w:rsidR="003C7DF3">
        <w:rPr>
          <w:rStyle w:val="apple-converted-space"/>
          <w:rFonts w:ascii="Eurostile" w:hAnsi="Eurostile" w:cs="Arial"/>
          <w:color w:val="333333"/>
          <w:lang w:val="cs-CZ"/>
        </w:rPr>
        <w:t>j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 xml:space="preserve">te. </w:t>
      </w:r>
      <w:r w:rsidRPr="003F7552">
        <w:rPr>
          <w:rStyle w:val="apple-converted-space"/>
          <w:rFonts w:ascii="Eurostile" w:hAnsi="Eurostile" w:cs="Arial"/>
          <w:b/>
          <w:color w:val="333333"/>
          <w:lang w:val="cs-CZ"/>
        </w:rPr>
        <w:t>Opakovaně nezmrazujte.</w:t>
      </w:r>
    </w:p>
    <w:p w:rsidR="00F221F6" w:rsidRPr="003F7552" w:rsidRDefault="00F221F6" w:rsidP="00F221F6">
      <w:pPr>
        <w:spacing w:after="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>Denní kontrola</w:t>
      </w:r>
    </w:p>
    <w:p w:rsidR="00F221F6" w:rsidRPr="003F7552" w:rsidRDefault="00F221F6" w:rsidP="00F221F6">
      <w:pPr>
        <w:pStyle w:val="Odstavecseseznamem"/>
        <w:numPr>
          <w:ilvl w:val="0"/>
          <w:numId w:val="24"/>
        </w:numPr>
        <w:spacing w:after="0"/>
        <w:ind w:left="360"/>
        <w:jc w:val="both"/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Pro kontrolu zařízení a testovacích </w:t>
      </w:r>
      <w:proofErr w:type="spellStart"/>
      <w:r w:rsidRPr="003F7552">
        <w:rPr>
          <w:rStyle w:val="hps"/>
          <w:rFonts w:ascii="Eurostile" w:hAnsi="Eurostile" w:cs="Arial"/>
          <w:color w:val="333333"/>
          <w:lang w:val="cs-CZ"/>
        </w:rPr>
        <w:t>stripů</w:t>
      </w:r>
      <w:proofErr w:type="spellEnd"/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 proveďte před každodenním testováním vzorků jednu negativní a jednu pozitivní kontrolu.</w:t>
      </w:r>
    </w:p>
    <w:p w:rsidR="00F221F6" w:rsidRPr="003F7552" w:rsidRDefault="00F221F6" w:rsidP="00F221F6">
      <w:pPr>
        <w:pStyle w:val="Odstavecseseznamem"/>
        <w:numPr>
          <w:ilvl w:val="0"/>
          <w:numId w:val="24"/>
        </w:numPr>
        <w:spacing w:after="0"/>
        <w:ind w:left="360"/>
        <w:jc w:val="both"/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Viz</w:t>
      </w:r>
      <w:r w:rsidR="00DE7BAA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Pr="003F7552">
        <w:rPr>
          <w:rStyle w:val="hps"/>
          <w:rFonts w:ascii="Eurostile" w:hAnsi="Eurostile" w:cs="Arial"/>
          <w:color w:val="333333"/>
          <w:lang w:val="cs-CZ"/>
        </w:rPr>
        <w:t xml:space="preserve">Opakování zkoušky v případě pozitivity </w:t>
      </w:r>
    </w:p>
    <w:p w:rsidR="00912716" w:rsidRPr="003F7552" w:rsidRDefault="00912716" w:rsidP="00F221F6">
      <w:pPr>
        <w:spacing w:after="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jc w:val="both"/>
        <w:rPr>
          <w:rFonts w:ascii="Eurostile" w:hAnsi="Eurostile" w:cs="Arial"/>
          <w:b/>
          <w:sz w:val="24"/>
          <w:szCs w:val="24"/>
          <w:lang w:val="cs-CZ"/>
        </w:rPr>
      </w:pPr>
      <w:r w:rsidRPr="003F7552">
        <w:rPr>
          <w:rFonts w:ascii="Eurostile" w:hAnsi="Eurostile" w:cs="Arial"/>
          <w:b/>
          <w:sz w:val="24"/>
          <w:szCs w:val="24"/>
          <w:lang w:val="cs-CZ"/>
        </w:rPr>
        <w:t>Upozornění</w:t>
      </w:r>
    </w:p>
    <w:p w:rsidR="00F221F6" w:rsidRPr="003F7552" w:rsidRDefault="00F221F6" w:rsidP="00F221F6">
      <w:pPr>
        <w:pStyle w:val="Odstavecseseznamem"/>
        <w:numPr>
          <w:ilvl w:val="0"/>
          <w:numId w:val="25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Vysokotučné vzorky mléka (více než 6,5% tuku) mohou způsobit neplatné výsledky.</w:t>
      </w:r>
    </w:p>
    <w:p w:rsidR="00F221F6" w:rsidRPr="003F7552" w:rsidRDefault="00F221F6" w:rsidP="00F221F6">
      <w:pPr>
        <w:pStyle w:val="Odstavecseseznamem"/>
        <w:numPr>
          <w:ilvl w:val="0"/>
          <w:numId w:val="25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EZ systém musí být udržován v čistotě a usazen v rovině.</w:t>
      </w:r>
    </w:p>
    <w:p w:rsidR="00F221F6" w:rsidRPr="003F7552" w:rsidRDefault="00F221F6" w:rsidP="00512064">
      <w:pPr>
        <w:pStyle w:val="Odstavecseseznamem"/>
        <w:numPr>
          <w:ilvl w:val="0"/>
          <w:numId w:val="25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Pokud neprovádíte test, nechte víko </w:t>
      </w: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EZ systému otevřené. </w:t>
      </w:r>
    </w:p>
    <w:p w:rsidR="00F221F6" w:rsidRPr="003F7552" w:rsidRDefault="00F221F6" w:rsidP="00512064">
      <w:pPr>
        <w:pStyle w:val="Odstavecseseznamem"/>
        <w:numPr>
          <w:ilvl w:val="0"/>
          <w:numId w:val="25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Vyhřátí EZ systému na provozní teplotu může trvat až 3 minuty, v závislosti na okolní teplotě.</w:t>
      </w:r>
    </w:p>
    <w:p w:rsidR="00D668AB" w:rsidRPr="003F7552" w:rsidRDefault="00F221F6" w:rsidP="00512064">
      <w:pPr>
        <w:pStyle w:val="Odstavecseseznamem"/>
        <w:numPr>
          <w:ilvl w:val="0"/>
          <w:numId w:val="25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Spuštění EZ systému bez SD karty nebo nesprávně zasunutého mechanismu optiky </w:t>
      </w:r>
      <w:proofErr w:type="gramStart"/>
      <w:r w:rsidRPr="003F7552">
        <w:rPr>
          <w:rFonts w:ascii="Eurostile" w:hAnsi="Eurostile" w:cs="Arial"/>
          <w:lang w:val="cs-CZ"/>
        </w:rPr>
        <w:t>vyvolá  chybové</w:t>
      </w:r>
      <w:proofErr w:type="gramEnd"/>
      <w:r w:rsidRPr="003F7552">
        <w:rPr>
          <w:rFonts w:ascii="Eurostile" w:hAnsi="Eurostile" w:cs="Arial"/>
          <w:lang w:val="cs-CZ"/>
        </w:rPr>
        <w:t xml:space="preserve"> hlášení</w:t>
      </w:r>
    </w:p>
    <w:p w:rsidR="00F221F6" w:rsidRPr="003F7552" w:rsidRDefault="00F221F6" w:rsidP="00512064">
      <w:pPr>
        <w:pStyle w:val="Odstavecseseznamem"/>
        <w:spacing w:after="0"/>
        <w:ind w:left="36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pStyle w:val="Odstavecseseznamem"/>
        <w:spacing w:after="0"/>
        <w:ind w:left="36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pStyle w:val="Odstavecseseznamem"/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noProof/>
          <w:lang w:val="cs-CZ"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49530</wp:posOffset>
            </wp:positionV>
            <wp:extent cx="1952625" cy="1466850"/>
            <wp:effectExtent l="19050" t="0" r="9525" b="0"/>
            <wp:wrapTight wrapText="bothSides">
              <wp:wrapPolygon edited="0">
                <wp:start x="-211" y="0"/>
                <wp:lineTo x="-211" y="21319"/>
                <wp:lineTo x="21705" y="21319"/>
                <wp:lineTo x="21705" y="0"/>
                <wp:lineTo x="-211" y="0"/>
              </wp:wrapPolygon>
            </wp:wrapTight>
            <wp:docPr id="14" name="obrázek 1" descr="not-charm3-compat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-charm3-compati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552">
        <w:rPr>
          <w:rFonts w:ascii="Eurostile" w:hAnsi="Eurostile" w:cs="Arial"/>
          <w:lang w:val="cs-CZ"/>
        </w:rPr>
        <w:t xml:space="preserve">-  EZ čtečka nepracuje se všemi </w:t>
      </w: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testovacími </w:t>
      </w:r>
      <w:proofErr w:type="spellStart"/>
      <w:r w:rsidRPr="003F7552">
        <w:rPr>
          <w:rFonts w:ascii="Eurostile" w:hAnsi="Eurostile" w:cs="Arial"/>
          <w:lang w:val="cs-CZ"/>
        </w:rPr>
        <w:t>stripy</w:t>
      </w:r>
      <w:proofErr w:type="spellEnd"/>
      <w:r w:rsidRPr="003F7552">
        <w:rPr>
          <w:rFonts w:ascii="Eurostile" w:hAnsi="Eurostile" w:cs="Arial"/>
          <w:lang w:val="cs-CZ"/>
        </w:rPr>
        <w:t>.</w:t>
      </w:r>
    </w:p>
    <w:p w:rsidR="00F221F6" w:rsidRPr="003F7552" w:rsidRDefault="00F221F6" w:rsidP="00512064">
      <w:pPr>
        <w:pStyle w:val="Odstavecseseznamem"/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-  Starší, nekompatibilní </w:t>
      </w:r>
      <w:proofErr w:type="spellStart"/>
      <w:r w:rsidRPr="003F7552">
        <w:rPr>
          <w:rFonts w:ascii="Eurostile" w:hAnsi="Eurostile" w:cs="Arial"/>
          <w:lang w:val="cs-CZ"/>
        </w:rPr>
        <w:t>stripy</w:t>
      </w:r>
      <w:proofErr w:type="spellEnd"/>
      <w:r w:rsidRPr="003F7552">
        <w:rPr>
          <w:rFonts w:ascii="Eurostile" w:hAnsi="Eurostile" w:cs="Arial"/>
          <w:lang w:val="cs-CZ"/>
        </w:rPr>
        <w:t>, vyvolají při vložení do EZ</w:t>
      </w:r>
    </w:p>
    <w:p w:rsidR="00F221F6" w:rsidRPr="003F7552" w:rsidRDefault="00F221F6" w:rsidP="00512064">
      <w:pPr>
        <w:pStyle w:val="Odstavecseseznamem"/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 systému chybové hlášení.</w:t>
      </w:r>
    </w:p>
    <w:p w:rsidR="00F221F6" w:rsidRPr="003F7552" w:rsidRDefault="00F221F6" w:rsidP="00512064">
      <w:pPr>
        <w:pStyle w:val="Odstavecseseznamem"/>
        <w:spacing w:after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-  K získání kompletního seznamu kompatibilních testů </w:t>
      </w:r>
    </w:p>
    <w:p w:rsidR="00F221F6" w:rsidRPr="003F7552" w:rsidRDefault="00F221F6" w:rsidP="00512064">
      <w:pPr>
        <w:pStyle w:val="Odstavecseseznamem"/>
        <w:spacing w:after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kontaktujte svého dodavatele </w:t>
      </w: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testů.</w:t>
      </w:r>
    </w:p>
    <w:p w:rsidR="00F221F6" w:rsidRPr="003F7552" w:rsidRDefault="00F221F6" w:rsidP="00512064">
      <w:pPr>
        <w:spacing w:after="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spacing w:after="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pStyle w:val="Odstavecseseznamem"/>
        <w:spacing w:after="0"/>
        <w:ind w:left="36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pStyle w:val="Odstavecseseznamem"/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noProof/>
          <w:lang w:val="cs-CZ" w:eastAsia="cs-CZ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23495</wp:posOffset>
            </wp:positionV>
            <wp:extent cx="1945640" cy="1459865"/>
            <wp:effectExtent l="19050" t="0" r="0" b="0"/>
            <wp:wrapTight wrapText="bothSides">
              <wp:wrapPolygon edited="0">
                <wp:start x="-211" y="0"/>
                <wp:lineTo x="-211" y="21421"/>
                <wp:lineTo x="21572" y="21421"/>
                <wp:lineTo x="21572" y="0"/>
                <wp:lineTo x="-211" y="0"/>
              </wp:wrapPolygon>
            </wp:wrapTight>
            <wp:docPr id="16" name="obrázek 4" descr="test-prev-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-prev-ru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064" w:rsidRPr="003F7552">
        <w:rPr>
          <w:rFonts w:ascii="Eurostile" w:hAnsi="Eurostile" w:cs="Arial"/>
          <w:lang w:val="cs-CZ"/>
        </w:rPr>
        <w:t>- Nečistoty</w:t>
      </w:r>
      <w:r w:rsidRPr="003F7552">
        <w:rPr>
          <w:rFonts w:ascii="Eurostile" w:hAnsi="Eurostile" w:cs="Arial"/>
          <w:lang w:val="cs-CZ"/>
        </w:rPr>
        <w:t xml:space="preserve"> přítomné na povrchu </w:t>
      </w:r>
      <w:proofErr w:type="spellStart"/>
      <w:r w:rsidRPr="003F7552">
        <w:rPr>
          <w:rFonts w:ascii="Eurostile" w:hAnsi="Eurostile" w:cs="Arial"/>
          <w:lang w:val="cs-CZ"/>
        </w:rPr>
        <w:t>stripu</w:t>
      </w:r>
      <w:proofErr w:type="spellEnd"/>
      <w:r w:rsidRPr="003F7552">
        <w:rPr>
          <w:rFonts w:ascii="Eurostile" w:hAnsi="Eurostile" w:cs="Arial"/>
          <w:lang w:val="cs-CZ"/>
        </w:rPr>
        <w:t xml:space="preserve"> mohou nepříznivě</w:t>
      </w:r>
      <w:r w:rsidR="00512064" w:rsidRPr="003F7552">
        <w:rPr>
          <w:rFonts w:ascii="Eurostile" w:hAnsi="Eurostile" w:cs="Arial"/>
          <w:lang w:val="cs-CZ"/>
        </w:rPr>
        <w:t xml:space="preserve"> </w:t>
      </w:r>
      <w:r w:rsidRPr="003F7552">
        <w:rPr>
          <w:rFonts w:ascii="Eurostile" w:hAnsi="Eurostile" w:cs="Arial"/>
          <w:lang w:val="cs-CZ"/>
        </w:rPr>
        <w:t xml:space="preserve">ovlivnit odečítací optiku </w:t>
      </w: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EZ systému. </w:t>
      </w:r>
    </w:p>
    <w:p w:rsidR="00F221F6" w:rsidRPr="003F7552" w:rsidRDefault="00512064" w:rsidP="00512064">
      <w:pPr>
        <w:pStyle w:val="Odstavecseseznamem"/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- Před</w:t>
      </w:r>
      <w:r w:rsidR="00F221F6" w:rsidRPr="003F7552">
        <w:rPr>
          <w:rFonts w:ascii="Eurostile" w:hAnsi="Eurostile" w:cs="Arial"/>
          <w:lang w:val="cs-CZ"/>
        </w:rPr>
        <w:t xml:space="preserve"> použitím </w:t>
      </w:r>
      <w:proofErr w:type="spellStart"/>
      <w:r w:rsidR="00F221F6" w:rsidRPr="003F7552">
        <w:rPr>
          <w:rFonts w:ascii="Eurostile" w:hAnsi="Eurostile" w:cs="Arial"/>
          <w:lang w:val="cs-CZ"/>
        </w:rPr>
        <w:t>stripů</w:t>
      </w:r>
      <w:proofErr w:type="spellEnd"/>
      <w:r w:rsidR="00F221F6" w:rsidRPr="003F7552">
        <w:rPr>
          <w:rFonts w:ascii="Eurostile" w:hAnsi="Eurostile" w:cs="Arial"/>
          <w:lang w:val="cs-CZ"/>
        </w:rPr>
        <w:t xml:space="preserve"> odstraňte případný prach a zbytky</w:t>
      </w:r>
      <w:r w:rsidRPr="003F7552">
        <w:rPr>
          <w:rFonts w:ascii="Eurostile" w:hAnsi="Eurostile" w:cs="Arial"/>
          <w:lang w:val="cs-CZ"/>
        </w:rPr>
        <w:t xml:space="preserve"> </w:t>
      </w:r>
      <w:r w:rsidR="00F221F6" w:rsidRPr="003F7552">
        <w:rPr>
          <w:rFonts w:ascii="Eurostile" w:hAnsi="Eurostile" w:cs="Arial"/>
          <w:lang w:val="cs-CZ"/>
        </w:rPr>
        <w:t>mléka.</w:t>
      </w:r>
    </w:p>
    <w:p w:rsidR="00F221F6" w:rsidRPr="003F7552" w:rsidRDefault="00512064" w:rsidP="00512064">
      <w:pPr>
        <w:pStyle w:val="Odstavecseseznamem"/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- Před</w:t>
      </w:r>
      <w:r w:rsidR="00F221F6" w:rsidRPr="003F7552">
        <w:rPr>
          <w:rFonts w:ascii="Eurostile" w:hAnsi="Eurostile" w:cs="Arial"/>
          <w:lang w:val="cs-CZ"/>
        </w:rPr>
        <w:t xml:space="preserve"> zahájením každé analýzy provede </w:t>
      </w:r>
      <w:proofErr w:type="spellStart"/>
      <w:r w:rsidR="00F221F6" w:rsidRPr="003F7552">
        <w:rPr>
          <w:rFonts w:ascii="Eurostile" w:hAnsi="Eurostile" w:cs="Arial"/>
          <w:lang w:val="cs-CZ"/>
        </w:rPr>
        <w:t>Charm</w:t>
      </w:r>
      <w:proofErr w:type="spellEnd"/>
      <w:r w:rsidR="00F221F6" w:rsidRPr="003F7552">
        <w:rPr>
          <w:rFonts w:ascii="Eurostile" w:hAnsi="Eurostile" w:cs="Arial"/>
          <w:lang w:val="cs-CZ"/>
        </w:rPr>
        <w:t xml:space="preserve"> EZ systém</w:t>
      </w:r>
      <w:r w:rsidRPr="003F7552">
        <w:rPr>
          <w:rFonts w:ascii="Eurostile" w:hAnsi="Eurostile" w:cs="Arial"/>
          <w:lang w:val="cs-CZ"/>
        </w:rPr>
        <w:t xml:space="preserve"> </w:t>
      </w:r>
      <w:r w:rsidR="00F221F6" w:rsidRPr="003F7552">
        <w:rPr>
          <w:rFonts w:ascii="Eurostile" w:hAnsi="Eurostile" w:cs="Arial"/>
          <w:lang w:val="cs-CZ"/>
        </w:rPr>
        <w:t xml:space="preserve">kontrolu, že vložený </w:t>
      </w:r>
      <w:proofErr w:type="spellStart"/>
      <w:r w:rsidR="00F221F6" w:rsidRPr="003F7552">
        <w:rPr>
          <w:rFonts w:ascii="Eurostile" w:hAnsi="Eurostile" w:cs="Arial"/>
          <w:lang w:val="cs-CZ"/>
        </w:rPr>
        <w:t>strip</w:t>
      </w:r>
      <w:proofErr w:type="spellEnd"/>
      <w:r w:rsidR="00F221F6" w:rsidRPr="003F7552">
        <w:rPr>
          <w:rFonts w:ascii="Eurostile" w:hAnsi="Eurostile" w:cs="Arial"/>
          <w:lang w:val="cs-CZ"/>
        </w:rPr>
        <w:t xml:space="preserve"> nebyl již jednou použit, a že optika</w:t>
      </w:r>
      <w:r w:rsidRPr="003F7552">
        <w:rPr>
          <w:rFonts w:ascii="Eurostile" w:hAnsi="Eurostile" w:cs="Arial"/>
          <w:lang w:val="cs-CZ"/>
        </w:rPr>
        <w:t xml:space="preserve"> </w:t>
      </w:r>
      <w:r w:rsidR="00F221F6" w:rsidRPr="003F7552">
        <w:rPr>
          <w:rFonts w:ascii="Eurostile" w:hAnsi="Eurostile" w:cs="Arial"/>
          <w:lang w:val="cs-CZ"/>
        </w:rPr>
        <w:t>je čistá.</w:t>
      </w:r>
    </w:p>
    <w:p w:rsidR="00F221F6" w:rsidRPr="003F7552" w:rsidRDefault="00F221F6" w:rsidP="00512064">
      <w:pPr>
        <w:pStyle w:val="Odstavecseseznamem"/>
        <w:spacing w:after="0"/>
        <w:ind w:left="3686" w:hanging="3402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noProof/>
          <w:lang w:val="cs-CZ"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139065</wp:posOffset>
            </wp:positionV>
            <wp:extent cx="1952625" cy="1466850"/>
            <wp:effectExtent l="19050" t="0" r="9525" b="0"/>
            <wp:wrapTight wrapText="bothSides">
              <wp:wrapPolygon edited="0">
                <wp:start x="-211" y="0"/>
                <wp:lineTo x="-211" y="21319"/>
                <wp:lineTo x="21705" y="21319"/>
                <wp:lineTo x="21705" y="0"/>
                <wp:lineTo x="-211" y="0"/>
              </wp:wrapPolygon>
            </wp:wrapTight>
            <wp:docPr id="17" name="obrázek 7" descr="error-door-ope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ror-door-ope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1F6" w:rsidRPr="003F7552" w:rsidRDefault="00512064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- Neotvírejte</w:t>
      </w:r>
      <w:r w:rsidR="00F221F6" w:rsidRPr="003F7552">
        <w:rPr>
          <w:rFonts w:ascii="Eurostile" w:hAnsi="Eurostile" w:cs="Arial"/>
          <w:lang w:val="cs-CZ"/>
        </w:rPr>
        <w:t xml:space="preserve"> víko během analýzy.</w:t>
      </w:r>
    </w:p>
    <w:p w:rsidR="00F221F6" w:rsidRPr="003F7552" w:rsidRDefault="00512064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- Otevřením</w:t>
      </w:r>
      <w:r w:rsidR="00F221F6" w:rsidRPr="003F7552">
        <w:rPr>
          <w:rFonts w:ascii="Eurostile" w:hAnsi="Eurostile" w:cs="Arial"/>
          <w:lang w:val="cs-CZ"/>
        </w:rPr>
        <w:t xml:space="preserve"> víka dojde k přerušení analýzy a test bude</w:t>
      </w:r>
      <w:r w:rsidRPr="003F7552">
        <w:rPr>
          <w:rFonts w:ascii="Eurostile" w:hAnsi="Eurostile" w:cs="Arial"/>
          <w:lang w:val="cs-CZ"/>
        </w:rPr>
        <w:t xml:space="preserve"> </w:t>
      </w:r>
      <w:r w:rsidR="00F221F6" w:rsidRPr="003F7552">
        <w:rPr>
          <w:rFonts w:ascii="Eurostile" w:hAnsi="Eurostile" w:cs="Arial"/>
          <w:lang w:val="cs-CZ"/>
        </w:rPr>
        <w:t>neplatný. Na displeji se zobrazí chybové hlášení.</w:t>
      </w:r>
    </w:p>
    <w:p w:rsidR="00F221F6" w:rsidRPr="003F7552" w:rsidRDefault="00F221F6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- </w:t>
      </w:r>
      <w:proofErr w:type="spellStart"/>
      <w:r w:rsidRPr="003F7552">
        <w:rPr>
          <w:rFonts w:ascii="Eurostile" w:hAnsi="Eurostile" w:cs="Arial"/>
          <w:lang w:val="cs-CZ"/>
        </w:rPr>
        <w:t>Strip</w:t>
      </w:r>
      <w:proofErr w:type="spellEnd"/>
      <w:r w:rsidRPr="003F7552">
        <w:rPr>
          <w:rFonts w:ascii="Eurostile" w:hAnsi="Eurostile" w:cs="Arial"/>
          <w:lang w:val="cs-CZ"/>
        </w:rPr>
        <w:t xml:space="preserve"> vyjměte a proveďte analýzu znovu.</w:t>
      </w:r>
    </w:p>
    <w:p w:rsidR="00F221F6" w:rsidRPr="003F7552" w:rsidRDefault="00F221F6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91440</wp:posOffset>
            </wp:positionV>
            <wp:extent cx="1952625" cy="1466850"/>
            <wp:effectExtent l="19050" t="0" r="9525" b="0"/>
            <wp:wrapTight wrapText="bothSides">
              <wp:wrapPolygon edited="0">
                <wp:start x="-211" y="0"/>
                <wp:lineTo x="-211" y="21319"/>
                <wp:lineTo x="21705" y="21319"/>
                <wp:lineTo x="21705" y="0"/>
                <wp:lineTo x="-211" y="0"/>
              </wp:wrapPolygon>
            </wp:wrapTight>
            <wp:docPr id="18" name="obrázek 10" descr="flow-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ow-err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1F6" w:rsidRPr="003F7552" w:rsidRDefault="00512064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- </w:t>
      </w:r>
      <w:proofErr w:type="spellStart"/>
      <w:r w:rsidR="00F221F6" w:rsidRPr="003F7552">
        <w:rPr>
          <w:rFonts w:ascii="Eurostile" w:hAnsi="Eurostile" w:cs="Arial"/>
          <w:lang w:val="cs-CZ"/>
        </w:rPr>
        <w:t>Charm</w:t>
      </w:r>
      <w:proofErr w:type="spellEnd"/>
      <w:r w:rsidR="00F221F6" w:rsidRPr="003F7552">
        <w:rPr>
          <w:rFonts w:ascii="Eurostile" w:hAnsi="Eurostile" w:cs="Arial"/>
          <w:lang w:val="cs-CZ"/>
        </w:rPr>
        <w:t xml:space="preserve"> EZ systém během jednominutové inkubace</w:t>
      </w:r>
      <w:r w:rsidRPr="003F7552">
        <w:rPr>
          <w:rFonts w:ascii="Eurostile" w:hAnsi="Eurostile" w:cs="Arial"/>
          <w:lang w:val="cs-CZ"/>
        </w:rPr>
        <w:t xml:space="preserve"> </w:t>
      </w:r>
      <w:r w:rsidR="00F221F6" w:rsidRPr="003F7552">
        <w:rPr>
          <w:rFonts w:ascii="Eurostile" w:hAnsi="Eurostile" w:cs="Arial"/>
          <w:lang w:val="cs-CZ"/>
        </w:rPr>
        <w:t>monitoruje průběh analýzy.</w:t>
      </w:r>
    </w:p>
    <w:p w:rsidR="00F221F6" w:rsidRPr="003F7552" w:rsidRDefault="00512064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- </w:t>
      </w:r>
      <w:r w:rsidR="00F221F6" w:rsidRPr="003F7552">
        <w:rPr>
          <w:rFonts w:ascii="Eurostile" w:hAnsi="Eurostile" w:cs="Arial"/>
          <w:lang w:val="cs-CZ"/>
        </w:rPr>
        <w:t xml:space="preserve">Poškozené </w:t>
      </w:r>
      <w:proofErr w:type="spellStart"/>
      <w:r w:rsidR="00F221F6" w:rsidRPr="003F7552">
        <w:rPr>
          <w:rFonts w:ascii="Eurostile" w:hAnsi="Eurostile" w:cs="Arial"/>
          <w:lang w:val="cs-CZ"/>
        </w:rPr>
        <w:t>stripy</w:t>
      </w:r>
      <w:proofErr w:type="spellEnd"/>
      <w:r w:rsidR="00F221F6" w:rsidRPr="003F7552">
        <w:rPr>
          <w:rFonts w:ascii="Eurostile" w:hAnsi="Eurostile" w:cs="Arial"/>
          <w:lang w:val="cs-CZ"/>
        </w:rPr>
        <w:t xml:space="preserve"> jsou systémem detekovány a vyvolají</w:t>
      </w:r>
      <w:r w:rsidRPr="003F7552">
        <w:rPr>
          <w:rFonts w:ascii="Eurostile" w:hAnsi="Eurostile" w:cs="Arial"/>
          <w:lang w:val="cs-CZ"/>
        </w:rPr>
        <w:t xml:space="preserve"> </w:t>
      </w:r>
      <w:r w:rsidR="00F221F6" w:rsidRPr="003F7552">
        <w:rPr>
          <w:rFonts w:ascii="Eurostile" w:hAnsi="Eurostile" w:cs="Arial"/>
          <w:lang w:val="cs-CZ"/>
        </w:rPr>
        <w:t>chybové hlášení.</w:t>
      </w:r>
    </w:p>
    <w:p w:rsidR="00F221F6" w:rsidRPr="003F7552" w:rsidRDefault="00512064" w:rsidP="00512064">
      <w:pPr>
        <w:spacing w:after="0"/>
        <w:ind w:left="3686" w:hanging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- </w:t>
      </w:r>
      <w:proofErr w:type="spellStart"/>
      <w:r w:rsidR="00F221F6" w:rsidRPr="003F7552">
        <w:rPr>
          <w:rFonts w:ascii="Eurostile" w:hAnsi="Eurostile" w:cs="Arial"/>
          <w:lang w:val="cs-CZ"/>
        </w:rPr>
        <w:t>Strip</w:t>
      </w:r>
      <w:proofErr w:type="spellEnd"/>
      <w:r w:rsidR="00F221F6" w:rsidRPr="003F7552">
        <w:rPr>
          <w:rFonts w:ascii="Eurostile" w:hAnsi="Eurostile" w:cs="Arial"/>
          <w:lang w:val="cs-CZ"/>
        </w:rPr>
        <w:t xml:space="preserve"> vyjměte a proveďte analýzu znovu.</w:t>
      </w: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2A14C7" w:rsidP="002A14C7">
      <w:pPr>
        <w:pStyle w:val="Nadpis1"/>
        <w:rPr>
          <w:lang w:val="cs-CZ"/>
        </w:rPr>
      </w:pPr>
      <w:bookmarkStart w:id="7" w:name="_Toc320263231"/>
      <w:r w:rsidRPr="003F7552">
        <w:rPr>
          <w:lang w:val="cs-CZ"/>
        </w:rPr>
        <w:t>8. I</w:t>
      </w:r>
      <w:r w:rsidR="00F221F6" w:rsidRPr="003F7552">
        <w:rPr>
          <w:lang w:val="cs-CZ"/>
        </w:rPr>
        <w:t>nformace o testu</w:t>
      </w:r>
      <w:bookmarkEnd w:id="7"/>
    </w:p>
    <w:p w:rsidR="00F221F6" w:rsidRPr="003F7552" w:rsidRDefault="00F221F6" w:rsidP="00F221F6">
      <w:pPr>
        <w:pStyle w:val="Odstavecseseznamem"/>
        <w:numPr>
          <w:ilvl w:val="0"/>
          <w:numId w:val="26"/>
        </w:numPr>
        <w:spacing w:after="0"/>
        <w:ind w:left="360"/>
        <w:jc w:val="both"/>
        <w:rPr>
          <w:rStyle w:val="hps"/>
          <w:rFonts w:ascii="Eurostile" w:hAnsi="Eurostile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Vzorek syrového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mléka musí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být zchlazený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(0 až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15 ° C).</w:t>
      </w:r>
    </w:p>
    <w:p w:rsidR="00F221F6" w:rsidRPr="003F7552" w:rsidRDefault="00F221F6" w:rsidP="00F221F6">
      <w:pPr>
        <w:pStyle w:val="Odstavecseseznamem"/>
        <w:numPr>
          <w:ilvl w:val="0"/>
          <w:numId w:val="26"/>
        </w:numPr>
        <w:spacing w:after="0"/>
        <w:ind w:left="360"/>
        <w:jc w:val="both"/>
        <w:rPr>
          <w:rFonts w:ascii="Eurostile" w:hAnsi="Eurostile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Test zchlazených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vzorků proveďte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do 72 hodin od nadojení</w:t>
      </w:r>
      <w:r w:rsidRPr="003F7552">
        <w:rPr>
          <w:rFonts w:ascii="Eurostile" w:hAnsi="Eurostile" w:cs="Arial"/>
          <w:color w:val="333333"/>
          <w:lang w:val="cs-CZ"/>
        </w:rPr>
        <w:t>.</w:t>
      </w:r>
    </w:p>
    <w:p w:rsidR="00F221F6" w:rsidRPr="003F7552" w:rsidRDefault="00F221F6" w:rsidP="00F221F6">
      <w:pPr>
        <w:pStyle w:val="Odstavecseseznamem"/>
        <w:numPr>
          <w:ilvl w:val="0"/>
          <w:numId w:val="26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Chcete-li po testování zachovat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vzorky nebo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kontroly</w:t>
      </w:r>
      <w:r w:rsidRPr="003F7552">
        <w:rPr>
          <w:rFonts w:ascii="Eurostile" w:hAnsi="Eurostile" w:cs="Arial"/>
          <w:color w:val="333333"/>
          <w:lang w:val="cs-CZ"/>
        </w:rPr>
        <w:t>,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zamrazte je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při teplotě -15 °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C nebo nižší</w:t>
      </w:r>
      <w:r w:rsidRPr="003F7552">
        <w:rPr>
          <w:rFonts w:ascii="Eurostile" w:hAnsi="Eurostile" w:cs="Arial"/>
          <w:color w:val="333333"/>
          <w:lang w:val="cs-CZ"/>
        </w:rPr>
        <w:t>.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Viz.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Dlouhodobé skladování vzorků a kontrol</w:t>
      </w:r>
      <w:r w:rsidRPr="003F7552">
        <w:rPr>
          <w:rFonts w:ascii="Eurostile" w:hAnsi="Eurostile" w:cs="Arial"/>
          <w:color w:val="333333"/>
          <w:lang w:val="cs-CZ"/>
        </w:rPr>
        <w:t>.</w:t>
      </w:r>
    </w:p>
    <w:p w:rsidR="00F221F6" w:rsidRPr="003F7552" w:rsidRDefault="00F221F6" w:rsidP="00F221F6">
      <w:pPr>
        <w:pStyle w:val="Odstavecseseznamem"/>
        <w:numPr>
          <w:ilvl w:val="0"/>
          <w:numId w:val="26"/>
        </w:numPr>
        <w:spacing w:after="0"/>
        <w:ind w:left="360"/>
        <w:jc w:val="both"/>
        <w:rPr>
          <w:rFonts w:ascii="Eurostile" w:hAnsi="Eurostile" w:cs="Arial"/>
          <w:lang w:val="cs-CZ"/>
        </w:rPr>
      </w:pPr>
      <w:r w:rsidRPr="003F7552">
        <w:rPr>
          <w:rStyle w:val="hps"/>
          <w:rFonts w:ascii="Eurostile" w:hAnsi="Eurostile" w:cs="Arial"/>
          <w:color w:val="333333"/>
          <w:lang w:val="cs-CZ"/>
        </w:rPr>
        <w:t>Testy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lze provádět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při okolní teplotě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10 až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30 ° C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v prostředí s přirozeně</w:t>
      </w:r>
      <w:r w:rsidRPr="003F7552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3F7552">
        <w:rPr>
          <w:rStyle w:val="hps"/>
          <w:rFonts w:ascii="Eurostile" w:hAnsi="Eurostile" w:cs="Arial"/>
          <w:color w:val="333333"/>
          <w:lang w:val="cs-CZ"/>
        </w:rPr>
        <w:t>cirkulujícím vzduchem</w:t>
      </w:r>
      <w:r w:rsidRPr="003F7552"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  <w:t>.</w:t>
      </w: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2A14C7" w:rsidP="002A14C7">
      <w:pPr>
        <w:pStyle w:val="Nadpis1"/>
        <w:rPr>
          <w:lang w:val="cs-CZ"/>
        </w:rPr>
      </w:pPr>
      <w:bookmarkStart w:id="8" w:name="_Toc320263232"/>
      <w:r w:rsidRPr="003F7552">
        <w:rPr>
          <w:lang w:val="cs-CZ"/>
        </w:rPr>
        <w:lastRenderedPageBreak/>
        <w:t xml:space="preserve">9. </w:t>
      </w:r>
      <w:r w:rsidR="00F221F6" w:rsidRPr="003F7552">
        <w:rPr>
          <w:lang w:val="cs-CZ"/>
        </w:rPr>
        <w:t>Pracovní postup:</w:t>
      </w:r>
      <w:bookmarkEnd w:id="8"/>
    </w:p>
    <w:p w:rsidR="00F221F6" w:rsidRPr="003F7552" w:rsidRDefault="00F221F6" w:rsidP="00512064">
      <w:pPr>
        <w:spacing w:after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Použijte MRLBL1 testovací </w:t>
      </w:r>
      <w:proofErr w:type="spellStart"/>
      <w:r w:rsidRPr="003F7552">
        <w:rPr>
          <w:rFonts w:ascii="Eurostile" w:hAnsi="Eurostile" w:cs="Arial"/>
          <w:lang w:val="cs-CZ"/>
        </w:rPr>
        <w:t>stripy</w:t>
      </w:r>
      <w:proofErr w:type="spellEnd"/>
      <w:r w:rsidRPr="003F7552">
        <w:rPr>
          <w:rFonts w:ascii="Eurostile" w:hAnsi="Eurostile" w:cs="Arial"/>
          <w:lang w:val="cs-CZ"/>
        </w:rPr>
        <w:t xml:space="preserve">. </w:t>
      </w:r>
      <w:proofErr w:type="spellStart"/>
      <w:r w:rsidRPr="003F7552">
        <w:rPr>
          <w:rFonts w:ascii="Eurostile" w:hAnsi="Eurostile" w:cs="Arial"/>
          <w:lang w:val="cs-CZ"/>
        </w:rPr>
        <w:t>Strip</w:t>
      </w:r>
      <w:proofErr w:type="spellEnd"/>
      <w:r w:rsidRPr="003F7552">
        <w:rPr>
          <w:rFonts w:ascii="Eurostile" w:hAnsi="Eurostile" w:cs="Arial"/>
          <w:lang w:val="cs-CZ"/>
        </w:rPr>
        <w:t xml:space="preserve"> do EZ systému vložte profilovanou stranou dolů.</w:t>
      </w:r>
    </w:p>
    <w:p w:rsidR="00F221F6" w:rsidRPr="003F7552" w:rsidRDefault="00F221F6" w:rsidP="00512064">
      <w:pPr>
        <w:spacing w:after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noProof/>
          <w:lang w:val="cs-CZ"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146685</wp:posOffset>
            </wp:positionV>
            <wp:extent cx="1795780" cy="1337310"/>
            <wp:effectExtent l="19050" t="0" r="0" b="0"/>
            <wp:wrapTight wrapText="bothSides">
              <wp:wrapPolygon edited="0">
                <wp:start x="-229" y="0"/>
                <wp:lineTo x="-229" y="21231"/>
                <wp:lineTo x="21539" y="21231"/>
                <wp:lineTo x="21539" y="0"/>
                <wp:lineTo x="-229" y="0"/>
              </wp:wrapPolygon>
            </wp:wrapTight>
            <wp:docPr id="19" name="obrázek 13" descr="welcomescreen-1-no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elcomescreen-1-nomen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1F6" w:rsidRPr="003F7552" w:rsidRDefault="00F221F6" w:rsidP="00512064">
      <w:pPr>
        <w:spacing w:after="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>Krok 1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540" w:hanging="18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Zapněte </w:t>
      </w: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EZ systém a vyčkejte na úvodní</w:t>
      </w: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         obrazovku a hlášení </w:t>
      </w:r>
      <w:r w:rsidRPr="003F7552">
        <w:rPr>
          <w:rFonts w:ascii="Eurostile" w:hAnsi="Eurostile" w:cs="Arial"/>
          <w:b/>
          <w:lang w:val="cs-CZ"/>
        </w:rPr>
        <w:t xml:space="preserve">Vložte </w:t>
      </w:r>
      <w:proofErr w:type="spellStart"/>
      <w:r w:rsidRPr="003F7552">
        <w:rPr>
          <w:rFonts w:ascii="Eurostile" w:hAnsi="Eurostile" w:cs="Arial"/>
          <w:b/>
          <w:lang w:val="cs-CZ"/>
        </w:rPr>
        <w:t>strip</w:t>
      </w:r>
      <w:proofErr w:type="spellEnd"/>
      <w:r w:rsidRPr="003F7552">
        <w:rPr>
          <w:rFonts w:ascii="Eurostile" w:hAnsi="Eurostile" w:cs="Arial"/>
          <w:b/>
          <w:lang w:val="cs-CZ"/>
        </w:rPr>
        <w:t xml:space="preserve"> pro zahájení analýzy</w:t>
      </w:r>
      <w:r w:rsidRPr="003F7552">
        <w:rPr>
          <w:rFonts w:ascii="Eurostile" w:hAnsi="Eurostile" w:cs="Arial"/>
          <w:lang w:val="cs-CZ"/>
        </w:rPr>
        <w:t>.</w:t>
      </w: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>Krok 2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540" w:hanging="18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>Všechny vzorky před testováním dobře promíchejte</w:t>
      </w:r>
      <w:r w:rsidRPr="003F7552">
        <w:rPr>
          <w:rFonts w:ascii="Eurostile" w:hAnsi="Eurostile" w:cs="Arial"/>
          <w:lang w:val="cs-CZ"/>
        </w:rPr>
        <w:t>.</w:t>
      </w: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>Krok 3</w:t>
      </w:r>
    </w:p>
    <w:p w:rsidR="00F221F6" w:rsidRPr="003F7552" w:rsidRDefault="00F221F6" w:rsidP="00512064">
      <w:pPr>
        <w:pStyle w:val="Odstavecseseznamem"/>
        <w:numPr>
          <w:ilvl w:val="0"/>
          <w:numId w:val="28"/>
        </w:numPr>
        <w:spacing w:after="0"/>
        <w:ind w:left="72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 xml:space="preserve">Označte testovací </w:t>
      </w:r>
      <w:proofErr w:type="spellStart"/>
      <w:r w:rsidRPr="003F7552">
        <w:rPr>
          <w:rFonts w:ascii="Eurostile" w:hAnsi="Eurostile" w:cs="Arial"/>
          <w:b/>
          <w:lang w:val="cs-CZ"/>
        </w:rPr>
        <w:t>stripy</w:t>
      </w:r>
      <w:proofErr w:type="spellEnd"/>
      <w:r w:rsidRPr="003F7552">
        <w:rPr>
          <w:rFonts w:ascii="Eurostile" w:hAnsi="Eurostile" w:cs="Arial"/>
          <w:lang w:val="cs-CZ"/>
        </w:rPr>
        <w:t xml:space="preserve"> popisem vzorku. </w:t>
      </w:r>
      <w:proofErr w:type="spellStart"/>
      <w:r w:rsidRPr="003F7552">
        <w:rPr>
          <w:rFonts w:ascii="Eurostile" w:hAnsi="Eurostile" w:cs="Arial"/>
          <w:lang w:val="cs-CZ"/>
        </w:rPr>
        <w:t>Stripy</w:t>
      </w:r>
      <w:proofErr w:type="spellEnd"/>
      <w:r w:rsidRPr="003F7552">
        <w:rPr>
          <w:rFonts w:ascii="Eurostile" w:hAnsi="Eurostile" w:cs="Arial"/>
          <w:lang w:val="cs-CZ"/>
        </w:rPr>
        <w:t xml:space="preserve"> mohou</w:t>
      </w:r>
    </w:p>
    <w:p w:rsidR="00F221F6" w:rsidRPr="003F7552" w:rsidRDefault="00F221F6" w:rsidP="00512064">
      <w:pPr>
        <w:pStyle w:val="Odstavecseseznamem"/>
        <w:spacing w:after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 xml:space="preserve">                                         </w:t>
      </w:r>
      <w:r w:rsidR="001925D4">
        <w:rPr>
          <w:rFonts w:ascii="Eurostile" w:hAnsi="Eurostile" w:cs="Arial"/>
          <w:b/>
          <w:lang w:val="cs-CZ"/>
        </w:rPr>
        <w:tab/>
      </w:r>
      <w:r w:rsidR="001925D4">
        <w:rPr>
          <w:rFonts w:ascii="Eurostile" w:hAnsi="Eurostile" w:cs="Arial"/>
          <w:b/>
          <w:lang w:val="cs-CZ"/>
        </w:rPr>
        <w:tab/>
      </w:r>
      <w:r w:rsidRPr="003F7552">
        <w:rPr>
          <w:rFonts w:ascii="Eurostile" w:hAnsi="Eurostile" w:cs="Arial"/>
          <w:lang w:val="cs-CZ"/>
        </w:rPr>
        <w:t xml:space="preserve">být vloženy do EZ systému, aby nedošlo k promáčknutí </w:t>
      </w:r>
    </w:p>
    <w:p w:rsidR="00F221F6" w:rsidRPr="003F7552" w:rsidRDefault="00F221F6" w:rsidP="00512064">
      <w:pPr>
        <w:pStyle w:val="Odstavecseseznamem"/>
        <w:spacing w:after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                                     </w:t>
      </w:r>
      <w:r w:rsidR="001925D4">
        <w:rPr>
          <w:rFonts w:ascii="Eurostile" w:hAnsi="Eurostile" w:cs="Arial"/>
          <w:lang w:val="cs-CZ"/>
        </w:rPr>
        <w:tab/>
      </w:r>
      <w:r w:rsidR="001925D4">
        <w:rPr>
          <w:rFonts w:ascii="Eurostile" w:hAnsi="Eurostile" w:cs="Arial"/>
          <w:lang w:val="cs-CZ"/>
        </w:rPr>
        <w:tab/>
      </w:r>
      <w:r w:rsidRPr="003F7552">
        <w:rPr>
          <w:rFonts w:ascii="Eurostile" w:hAnsi="Eurostile" w:cs="Arial"/>
          <w:lang w:val="cs-CZ"/>
        </w:rPr>
        <w:t>rezervoáru.</w:t>
      </w:r>
    </w:p>
    <w:p w:rsidR="00F221F6" w:rsidRPr="003F7552" w:rsidRDefault="00F221F6" w:rsidP="00512064">
      <w:pPr>
        <w:pStyle w:val="Odstavecseseznamem"/>
        <w:spacing w:after="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pStyle w:val="Odstavecseseznamem"/>
        <w:spacing w:after="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noProof/>
          <w:lang w:val="cs-CZ"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48260</wp:posOffset>
            </wp:positionV>
            <wp:extent cx="1781175" cy="1333500"/>
            <wp:effectExtent l="19050" t="0" r="9525" b="0"/>
            <wp:wrapTight wrapText="bothSides">
              <wp:wrapPolygon edited="0">
                <wp:start x="-231" y="0"/>
                <wp:lineTo x="-231" y="21291"/>
                <wp:lineTo x="21716" y="21291"/>
                <wp:lineTo x="21716" y="0"/>
                <wp:lineTo x="-231" y="0"/>
              </wp:wrapPolygon>
            </wp:wrapTight>
            <wp:docPr id="20" name="obrázek 16" descr="add-mi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dd-mil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552">
        <w:rPr>
          <w:rFonts w:ascii="Eurostile" w:hAnsi="Eurostile" w:cs="Arial"/>
          <w:b/>
          <w:lang w:val="cs-CZ"/>
        </w:rPr>
        <w:t>Krok 4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540" w:hanging="18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 xml:space="preserve">Vložte </w:t>
      </w:r>
      <w:proofErr w:type="spellStart"/>
      <w:r w:rsidRPr="003F7552">
        <w:rPr>
          <w:rFonts w:ascii="Eurostile" w:hAnsi="Eurostile" w:cs="Arial"/>
          <w:b/>
          <w:lang w:val="cs-CZ"/>
        </w:rPr>
        <w:t>stripy</w:t>
      </w:r>
      <w:proofErr w:type="spellEnd"/>
      <w:r w:rsidRPr="003F7552">
        <w:rPr>
          <w:rFonts w:ascii="Eurostile" w:hAnsi="Eurostile" w:cs="Arial"/>
          <w:b/>
          <w:lang w:val="cs-CZ"/>
        </w:rPr>
        <w:t xml:space="preserve"> do </w:t>
      </w:r>
      <w:proofErr w:type="spellStart"/>
      <w:r w:rsidRPr="003F7552">
        <w:rPr>
          <w:rFonts w:ascii="Eurostile" w:hAnsi="Eurostile" w:cs="Arial"/>
          <w:b/>
          <w:lang w:val="cs-CZ"/>
        </w:rPr>
        <w:t>Charm</w:t>
      </w:r>
      <w:proofErr w:type="spellEnd"/>
      <w:r w:rsidRPr="003F7552">
        <w:rPr>
          <w:rFonts w:ascii="Eurostile" w:hAnsi="Eurostile" w:cs="Arial"/>
          <w:b/>
          <w:lang w:val="cs-CZ"/>
        </w:rPr>
        <w:t xml:space="preserve"> EZ systému</w:t>
      </w:r>
      <w:r w:rsidRPr="003F7552">
        <w:rPr>
          <w:rFonts w:ascii="Eurostile" w:hAnsi="Eurostile" w:cs="Arial"/>
          <w:lang w:val="cs-CZ"/>
        </w:rPr>
        <w:t>.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540" w:hanging="180"/>
        <w:jc w:val="both"/>
        <w:rPr>
          <w:rFonts w:ascii="Eurostile" w:hAnsi="Eurostile" w:cs="Arial"/>
          <w:lang w:val="cs-CZ"/>
        </w:rPr>
      </w:pP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EZ systém automaticky načte informace o testu a</w:t>
      </w: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         nastaví typ analýzy a inkubační teplotu.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540" w:hanging="18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Vyčkejte na potvrzení inkubační teploty změnou značky</w:t>
      </w: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          na zelenou barvu.</w:t>
      </w: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>Krok 5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3402" w:firstLine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</w:t>
      </w:r>
      <w:r w:rsidRPr="003F7552">
        <w:rPr>
          <w:rFonts w:ascii="Eurostile" w:hAnsi="Eurostile" w:cs="Arial"/>
          <w:b/>
          <w:lang w:val="cs-CZ"/>
        </w:rPr>
        <w:t>Poklepem na dotykovou obrazovku</w:t>
      </w:r>
      <w:r w:rsidRPr="003F7552">
        <w:rPr>
          <w:rFonts w:ascii="Eurostile" w:hAnsi="Eurostile" w:cs="Arial"/>
          <w:lang w:val="cs-CZ"/>
        </w:rPr>
        <w:t xml:space="preserve"> můžete zadat informace o operátorovi, vzorku nebo šarži.</w:t>
      </w:r>
    </w:p>
    <w:p w:rsidR="00F221F6" w:rsidRPr="003F7552" w:rsidRDefault="00F221F6" w:rsidP="00512064">
      <w:pPr>
        <w:spacing w:after="0"/>
        <w:ind w:left="36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noProof/>
          <w:lang w:val="cs-CZ"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24130</wp:posOffset>
            </wp:positionV>
            <wp:extent cx="1657350" cy="1428750"/>
            <wp:effectExtent l="19050" t="0" r="0" b="0"/>
            <wp:wrapTight wrapText="bothSides">
              <wp:wrapPolygon edited="0">
                <wp:start x="-248" y="0"/>
                <wp:lineTo x="-248" y="21312"/>
                <wp:lineTo x="21600" y="21312"/>
                <wp:lineTo x="21600" y="0"/>
                <wp:lineTo x="-248" y="0"/>
              </wp:wrapPolygon>
            </wp:wrapTight>
            <wp:docPr id="21" name="obrázek 19" descr="pipet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pette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7449" t="23122" r="8163" b="33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552">
        <w:rPr>
          <w:rFonts w:ascii="Eurostile" w:hAnsi="Eurostile" w:cs="Arial"/>
          <w:b/>
          <w:lang w:val="cs-CZ"/>
        </w:rPr>
        <w:t>Krok 6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540" w:hanging="18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Vložte a přidržte </w:t>
      </w:r>
      <w:proofErr w:type="spellStart"/>
      <w:r w:rsidRPr="003F7552">
        <w:rPr>
          <w:rFonts w:ascii="Eurostile" w:hAnsi="Eurostile" w:cs="Arial"/>
          <w:lang w:val="cs-CZ"/>
        </w:rPr>
        <w:t>strip</w:t>
      </w:r>
      <w:proofErr w:type="spellEnd"/>
      <w:r w:rsidRPr="003F7552">
        <w:rPr>
          <w:rFonts w:ascii="Eurostile" w:hAnsi="Eurostile" w:cs="Arial"/>
          <w:lang w:val="cs-CZ"/>
        </w:rPr>
        <w:t xml:space="preserve"> v EZ systému a </w:t>
      </w:r>
      <w:r w:rsidRPr="003F7552">
        <w:rPr>
          <w:rFonts w:ascii="Eurostile" w:hAnsi="Eurostile" w:cs="Arial"/>
          <w:b/>
          <w:lang w:val="cs-CZ"/>
        </w:rPr>
        <w:t xml:space="preserve">odlepte vrchní </w:t>
      </w: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 xml:space="preserve">          ochrannou fólii</w:t>
      </w:r>
      <w:r w:rsidRPr="003F7552">
        <w:rPr>
          <w:rFonts w:ascii="Eurostile" w:hAnsi="Eurostile" w:cs="Arial"/>
          <w:lang w:val="cs-CZ"/>
        </w:rPr>
        <w:t xml:space="preserve"> </w:t>
      </w:r>
      <w:r w:rsidRPr="003F7552">
        <w:rPr>
          <w:rFonts w:ascii="Eurostile" w:hAnsi="Eurostile" w:cs="Arial"/>
          <w:b/>
          <w:lang w:val="cs-CZ"/>
        </w:rPr>
        <w:t>až k uvedené značce</w:t>
      </w:r>
      <w:r w:rsidRPr="003F7552">
        <w:rPr>
          <w:rFonts w:ascii="Eurostile" w:hAnsi="Eurostile" w:cs="Arial"/>
          <w:lang w:val="cs-CZ"/>
        </w:rPr>
        <w:t>.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Dejte pozor na poškození savé houbičky.</w:t>
      </w:r>
    </w:p>
    <w:p w:rsidR="00F221F6" w:rsidRPr="003F7552" w:rsidRDefault="00F221F6" w:rsidP="00512064">
      <w:pPr>
        <w:pStyle w:val="Odstavecseseznamem"/>
        <w:spacing w:after="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pStyle w:val="Odstavecseseznamem"/>
        <w:spacing w:after="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>Krok 7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3402" w:firstLine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Nasajte pipetou 300 µl mléka bez pěny a vzduchových bublin.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3402" w:firstLine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Pipetu přiložte kolmo k rezervoáru s houbičkou a z jedné</w:t>
      </w:r>
      <w:r w:rsidRPr="003F7552">
        <w:rPr>
          <w:rFonts w:ascii="Eurostile" w:hAnsi="Eurostile" w:cs="Arial"/>
          <w:noProof/>
          <w:lang w:val="cs-CZ"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166370</wp:posOffset>
            </wp:positionV>
            <wp:extent cx="1781175" cy="1333500"/>
            <wp:effectExtent l="19050" t="0" r="9525" b="0"/>
            <wp:wrapTight wrapText="bothSides">
              <wp:wrapPolygon edited="0">
                <wp:start x="-231" y="0"/>
                <wp:lineTo x="-231" y="21291"/>
                <wp:lineTo x="21716" y="21291"/>
                <wp:lineTo x="21716" y="0"/>
                <wp:lineTo x="-231" y="0"/>
              </wp:wrapPolygon>
            </wp:wrapTight>
            <wp:docPr id="22" name="obrázek 22" descr="assay-in-pro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ay-in-progres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552">
        <w:rPr>
          <w:rFonts w:ascii="Eurostile" w:hAnsi="Eurostile" w:cs="Arial"/>
          <w:lang w:val="cs-CZ"/>
        </w:rPr>
        <w:t xml:space="preserve"> strany </w:t>
      </w:r>
      <w:r w:rsidRPr="003F7552">
        <w:rPr>
          <w:rFonts w:ascii="Eurostile" w:hAnsi="Eurostile" w:cs="Arial"/>
          <w:b/>
          <w:lang w:val="cs-CZ"/>
        </w:rPr>
        <w:t>pomalu pipetujte 300 µl</w:t>
      </w:r>
      <w:r w:rsidRPr="003F7552">
        <w:rPr>
          <w:rFonts w:ascii="Eurostile" w:hAnsi="Eurostile" w:cs="Arial"/>
          <w:lang w:val="cs-CZ"/>
        </w:rPr>
        <w:t xml:space="preserve"> (± 15 µl).</w:t>
      </w:r>
    </w:p>
    <w:p w:rsidR="00F221F6" w:rsidRPr="003F7552" w:rsidRDefault="00F221F6" w:rsidP="00512064">
      <w:pPr>
        <w:spacing w:after="0"/>
        <w:ind w:left="360"/>
        <w:jc w:val="both"/>
        <w:rPr>
          <w:rFonts w:ascii="Eurostile" w:hAnsi="Eurostile" w:cs="Arial"/>
          <w:lang w:val="cs-CZ"/>
        </w:rPr>
      </w:pP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lang w:val="cs-CZ"/>
        </w:rPr>
        <w:t>Krok 8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540" w:hanging="18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>Ochrannou fólií opět přelepte</w:t>
      </w:r>
      <w:r w:rsidRPr="003F7552">
        <w:rPr>
          <w:rFonts w:ascii="Eurostile" w:hAnsi="Eurostile" w:cs="Arial"/>
          <w:lang w:val="cs-CZ"/>
        </w:rPr>
        <w:t xml:space="preserve"> vzorkovací komůrku.</w:t>
      </w:r>
    </w:p>
    <w:p w:rsidR="00F221F6" w:rsidRPr="003F7552" w:rsidRDefault="00F221F6" w:rsidP="00512064">
      <w:pPr>
        <w:pStyle w:val="Odstavecseseznamem"/>
        <w:spacing w:after="0"/>
        <w:ind w:left="54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>Krok 9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3402" w:firstLine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>Zavřete víko</w:t>
      </w:r>
      <w:r w:rsidRPr="003F7552">
        <w:rPr>
          <w:rFonts w:ascii="Eurostile" w:hAnsi="Eurostile" w:cs="Arial"/>
          <w:lang w:val="cs-CZ"/>
        </w:rPr>
        <w:t xml:space="preserve"> </w:t>
      </w: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EZ systému. Tím se automaticky</w:t>
      </w:r>
    </w:p>
    <w:p w:rsidR="00F221F6" w:rsidRPr="003F7552" w:rsidRDefault="00F221F6" w:rsidP="00512064">
      <w:pPr>
        <w:pStyle w:val="Odstavecseseznamem"/>
        <w:spacing w:after="0"/>
        <w:ind w:left="3402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         spustí jednominutový časovač.</w:t>
      </w:r>
    </w:p>
    <w:p w:rsidR="00F221F6" w:rsidRPr="003F7552" w:rsidRDefault="00F221F6" w:rsidP="00512064">
      <w:pPr>
        <w:pStyle w:val="Odstavecseseznamem"/>
        <w:numPr>
          <w:ilvl w:val="0"/>
          <w:numId w:val="27"/>
        </w:numPr>
        <w:spacing w:after="0"/>
        <w:ind w:left="3402" w:firstLine="0"/>
        <w:jc w:val="both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>Víko během analýzy neotvírejte</w:t>
      </w:r>
      <w:r w:rsidRPr="003F7552">
        <w:rPr>
          <w:rFonts w:ascii="Eurostile" w:hAnsi="Eurostile" w:cs="Arial"/>
          <w:lang w:val="cs-CZ"/>
        </w:rPr>
        <w:t>.</w:t>
      </w:r>
    </w:p>
    <w:p w:rsidR="00512064" w:rsidRPr="003F7552" w:rsidRDefault="00512064" w:rsidP="00F221F6">
      <w:pPr>
        <w:spacing w:after="0"/>
        <w:rPr>
          <w:rFonts w:ascii="Eurostile" w:hAnsi="Eurostile" w:cs="Arial"/>
          <w:b/>
          <w:lang w:val="cs-CZ"/>
        </w:rPr>
      </w:pPr>
    </w:p>
    <w:p w:rsidR="00512064" w:rsidRPr="003F7552" w:rsidRDefault="00512064" w:rsidP="00F221F6">
      <w:pPr>
        <w:spacing w:after="0"/>
        <w:rPr>
          <w:rFonts w:ascii="Eurostile" w:hAnsi="Eurostile" w:cs="Arial"/>
          <w:b/>
          <w:lang w:val="cs-CZ"/>
        </w:rPr>
      </w:pPr>
    </w:p>
    <w:p w:rsidR="00F221F6" w:rsidRPr="003F7552" w:rsidRDefault="00F221F6" w:rsidP="00F221F6">
      <w:pPr>
        <w:pStyle w:val="Odstavecseseznamem"/>
        <w:spacing w:after="0"/>
        <w:ind w:left="540"/>
        <w:rPr>
          <w:rFonts w:ascii="Eurostile" w:hAnsi="Eurostile" w:cs="Arial"/>
          <w:b/>
          <w:lang w:val="cs-CZ"/>
        </w:rPr>
      </w:pPr>
      <w:r w:rsidRPr="003F7552">
        <w:rPr>
          <w:rFonts w:ascii="Eurostile" w:hAnsi="Eurostile" w:cs="Arial"/>
          <w:b/>
          <w:noProof/>
          <w:lang w:val="cs-CZ"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79375</wp:posOffset>
            </wp:positionV>
            <wp:extent cx="1781175" cy="1333500"/>
            <wp:effectExtent l="19050" t="0" r="9525" b="0"/>
            <wp:wrapTight wrapText="bothSides">
              <wp:wrapPolygon edited="0">
                <wp:start x="-231" y="0"/>
                <wp:lineTo x="-231" y="21291"/>
                <wp:lineTo x="21716" y="21291"/>
                <wp:lineTo x="21716" y="0"/>
                <wp:lineTo x="-231" y="0"/>
              </wp:wrapPolygon>
            </wp:wrapTight>
            <wp:docPr id="25" name="obrázek 25" descr="reader-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ader-scree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552">
        <w:rPr>
          <w:rFonts w:ascii="Eurostile" w:hAnsi="Eurostile" w:cs="Arial"/>
          <w:b/>
          <w:lang w:val="cs-CZ"/>
        </w:rPr>
        <w:t>Krok 10</w:t>
      </w:r>
    </w:p>
    <w:p w:rsidR="00F221F6" w:rsidRPr="003F7552" w:rsidRDefault="00F221F6" w:rsidP="00F221F6">
      <w:pPr>
        <w:pStyle w:val="Odstavecseseznamem"/>
        <w:numPr>
          <w:ilvl w:val="0"/>
          <w:numId w:val="27"/>
        </w:numPr>
        <w:spacing w:after="0"/>
        <w:ind w:left="540" w:hanging="18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Po dokončení inkubace se na obrazovce automaticky </w:t>
      </w:r>
    </w:p>
    <w:p w:rsidR="00F221F6" w:rsidRPr="003F7552" w:rsidRDefault="00F221F6" w:rsidP="00F221F6">
      <w:pPr>
        <w:pStyle w:val="Odstavecseseznamem"/>
        <w:spacing w:after="0"/>
        <w:ind w:left="54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         objeví výsledky analýzy.</w:t>
      </w:r>
    </w:p>
    <w:p w:rsidR="00F221F6" w:rsidRPr="003F7552" w:rsidRDefault="00F221F6" w:rsidP="00F221F6">
      <w:pPr>
        <w:pStyle w:val="Odstavecseseznamem"/>
        <w:numPr>
          <w:ilvl w:val="0"/>
          <w:numId w:val="27"/>
        </w:numPr>
        <w:spacing w:after="0"/>
        <w:ind w:left="540" w:hanging="18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b/>
          <w:lang w:val="cs-CZ"/>
        </w:rPr>
        <w:t xml:space="preserve">Vyjměte </w:t>
      </w:r>
      <w:proofErr w:type="spellStart"/>
      <w:r w:rsidRPr="003F7552">
        <w:rPr>
          <w:rFonts w:ascii="Eurostile" w:hAnsi="Eurostile" w:cs="Arial"/>
          <w:b/>
          <w:lang w:val="cs-CZ"/>
        </w:rPr>
        <w:t>strip</w:t>
      </w:r>
      <w:proofErr w:type="spellEnd"/>
      <w:r w:rsidRPr="003F7552">
        <w:rPr>
          <w:rFonts w:ascii="Eurostile" w:hAnsi="Eurostile" w:cs="Arial"/>
          <w:lang w:val="cs-CZ"/>
        </w:rPr>
        <w:t xml:space="preserve"> z </w:t>
      </w:r>
      <w:proofErr w:type="spellStart"/>
      <w:r w:rsidRPr="003F7552">
        <w:rPr>
          <w:rFonts w:ascii="Eurostile" w:hAnsi="Eurostile" w:cs="Arial"/>
          <w:lang w:val="cs-CZ"/>
        </w:rPr>
        <w:t>Charm</w:t>
      </w:r>
      <w:proofErr w:type="spellEnd"/>
      <w:r w:rsidRPr="003F7552">
        <w:rPr>
          <w:rFonts w:ascii="Eurostile" w:hAnsi="Eurostile" w:cs="Arial"/>
          <w:lang w:val="cs-CZ"/>
        </w:rPr>
        <w:t xml:space="preserve"> EZ systému testovaný. Na</w:t>
      </w: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         obrazovce se objeví úvodní hlášení </w:t>
      </w:r>
      <w:r w:rsidRPr="003F7552">
        <w:rPr>
          <w:rFonts w:ascii="Eurostile" w:hAnsi="Eurostile" w:cs="Arial"/>
          <w:b/>
          <w:lang w:val="cs-CZ"/>
        </w:rPr>
        <w:t xml:space="preserve">Vložte </w:t>
      </w:r>
      <w:proofErr w:type="spellStart"/>
      <w:r w:rsidRPr="003F7552">
        <w:rPr>
          <w:rFonts w:ascii="Eurostile" w:hAnsi="Eurostile" w:cs="Arial"/>
          <w:b/>
          <w:lang w:val="cs-CZ"/>
        </w:rPr>
        <w:t>strip</w:t>
      </w:r>
      <w:proofErr w:type="spellEnd"/>
      <w:r w:rsidRPr="003F7552">
        <w:rPr>
          <w:rFonts w:ascii="Eurostile" w:hAnsi="Eurostile" w:cs="Arial"/>
          <w:b/>
          <w:lang w:val="cs-CZ"/>
        </w:rPr>
        <w:t xml:space="preserve"> pro</w:t>
      </w: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 xml:space="preserve">            </w:t>
      </w:r>
      <w:r w:rsidRPr="003F7552">
        <w:rPr>
          <w:rFonts w:ascii="Eurostile" w:hAnsi="Eurostile" w:cs="Arial"/>
          <w:b/>
          <w:lang w:val="cs-CZ"/>
        </w:rPr>
        <w:t>zahájení analýzy</w:t>
      </w:r>
      <w:r w:rsidRPr="003F7552">
        <w:rPr>
          <w:rFonts w:ascii="Eurostile" w:hAnsi="Eurostile" w:cs="Arial"/>
          <w:lang w:val="cs-CZ"/>
        </w:rPr>
        <w:t>.</w:t>
      </w:r>
    </w:p>
    <w:p w:rsidR="00512064" w:rsidRPr="003F7552" w:rsidRDefault="00512064" w:rsidP="00F221F6">
      <w:pPr>
        <w:spacing w:after="0"/>
        <w:rPr>
          <w:rFonts w:ascii="Eurostile" w:hAnsi="Eurostile" w:cs="Arial"/>
          <w:lang w:val="cs-CZ"/>
        </w:rPr>
      </w:pPr>
    </w:p>
    <w:p w:rsidR="00512064" w:rsidRPr="003F7552" w:rsidRDefault="00512064" w:rsidP="00F221F6">
      <w:pPr>
        <w:spacing w:after="0"/>
        <w:rPr>
          <w:rFonts w:ascii="Eurostile" w:hAnsi="Eurostile" w:cs="Arial"/>
          <w:lang w:val="cs-CZ"/>
        </w:rPr>
      </w:pPr>
    </w:p>
    <w:p w:rsidR="00512064" w:rsidRPr="003F7552" w:rsidRDefault="00512064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F221F6" w:rsidP="00F221F6">
      <w:pPr>
        <w:pStyle w:val="Odstavecseseznamem"/>
        <w:tabs>
          <w:tab w:val="left" w:pos="540"/>
        </w:tabs>
        <w:spacing w:after="0"/>
        <w:ind w:left="0"/>
        <w:rPr>
          <w:rFonts w:ascii="Eurostile" w:hAnsi="Eurostile" w:cs="Arial"/>
          <w:b/>
          <w:sz w:val="24"/>
          <w:szCs w:val="24"/>
          <w:lang w:val="cs-CZ"/>
        </w:rPr>
      </w:pPr>
      <w:r w:rsidRPr="003F7552">
        <w:rPr>
          <w:rFonts w:ascii="Eurostile" w:hAnsi="Eurostile" w:cs="Arial"/>
          <w:b/>
          <w:sz w:val="24"/>
          <w:szCs w:val="24"/>
          <w:lang w:val="cs-CZ"/>
        </w:rPr>
        <w:t>Opakování zkoušky v případě pozitivity</w:t>
      </w:r>
    </w:p>
    <w:p w:rsidR="00F221F6" w:rsidRPr="003F7552" w:rsidRDefault="00F221F6" w:rsidP="00F221F6">
      <w:pPr>
        <w:pStyle w:val="Odstavecseseznamem"/>
        <w:numPr>
          <w:ilvl w:val="0"/>
          <w:numId w:val="29"/>
        </w:numPr>
        <w:tabs>
          <w:tab w:val="left" w:pos="540"/>
        </w:tabs>
        <w:spacing w:after="0"/>
        <w:ind w:left="36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Pozitivní vzorek opakujte nejlépe duplicitně s pozitivní i negativní kontrolou.</w:t>
      </w:r>
    </w:p>
    <w:p w:rsidR="00F221F6" w:rsidRPr="003F7552" w:rsidRDefault="00F221F6" w:rsidP="00F221F6">
      <w:pPr>
        <w:pStyle w:val="Odstavecseseznamem"/>
        <w:numPr>
          <w:ilvl w:val="0"/>
          <w:numId w:val="29"/>
        </w:numPr>
        <w:tabs>
          <w:tab w:val="left" w:pos="540"/>
        </w:tabs>
        <w:spacing w:after="0"/>
        <w:ind w:left="36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U negativní kontroly musí být odečtená hodnota nižší než -400 a výsledek negativní.</w:t>
      </w:r>
    </w:p>
    <w:p w:rsidR="00F221F6" w:rsidRPr="003F7552" w:rsidRDefault="00F221F6" w:rsidP="00F221F6">
      <w:pPr>
        <w:pStyle w:val="Odstavecseseznamem"/>
        <w:numPr>
          <w:ilvl w:val="0"/>
          <w:numId w:val="29"/>
        </w:numPr>
        <w:tabs>
          <w:tab w:val="left" w:pos="540"/>
        </w:tabs>
        <w:spacing w:after="0"/>
        <w:ind w:left="36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U pozitivní kontroly musí být odečtená hodnota vyšší než +400 a výsledek na ROSA čtečce pozitivní.</w:t>
      </w:r>
    </w:p>
    <w:p w:rsidR="00F221F6" w:rsidRPr="003F7552" w:rsidRDefault="00F221F6" w:rsidP="00F221F6">
      <w:pPr>
        <w:pStyle w:val="Odstavecseseznamem"/>
        <w:numPr>
          <w:ilvl w:val="0"/>
          <w:numId w:val="29"/>
        </w:numPr>
        <w:tabs>
          <w:tab w:val="left" w:pos="540"/>
        </w:tabs>
        <w:spacing w:after="0"/>
        <w:ind w:left="36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Jestliže jedna z kontrol není v uvedeném rozsahu, opakujte test. Pokud kontrola nebude stále v požadovaném rozsahu, kontaktujte svého dodavatele.</w:t>
      </w:r>
    </w:p>
    <w:p w:rsidR="00F221F6" w:rsidRPr="003F7552" w:rsidRDefault="00F221F6" w:rsidP="00F221F6">
      <w:pPr>
        <w:pStyle w:val="Odstavecseseznamem"/>
        <w:numPr>
          <w:ilvl w:val="0"/>
          <w:numId w:val="29"/>
        </w:numPr>
        <w:tabs>
          <w:tab w:val="left" w:pos="540"/>
        </w:tabs>
        <w:spacing w:after="0"/>
        <w:ind w:left="36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lang w:val="cs-CZ"/>
        </w:rPr>
        <w:t>Jestliže se obě kontroly pohybují v uvedeném rozsahu a jeden nebo oba opakovaně testované vzorky jsou pozitivní, je vzorek pozitivní na beta-laktam.</w:t>
      </w: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p w:rsidR="00F221F6" w:rsidRPr="003F7552" w:rsidRDefault="002A14C7" w:rsidP="002A14C7">
      <w:pPr>
        <w:pStyle w:val="Nadpis1"/>
        <w:rPr>
          <w:lang w:val="cs-CZ"/>
        </w:rPr>
      </w:pPr>
      <w:bookmarkStart w:id="9" w:name="_Toc320263233"/>
      <w:r w:rsidRPr="003F7552">
        <w:rPr>
          <w:lang w:val="cs-CZ"/>
        </w:rPr>
        <w:t xml:space="preserve">10. </w:t>
      </w:r>
      <w:r w:rsidR="00F221F6" w:rsidRPr="003F7552">
        <w:rPr>
          <w:lang w:val="cs-CZ"/>
        </w:rPr>
        <w:t xml:space="preserve">Kompletní přehled </w:t>
      </w:r>
      <w:proofErr w:type="spellStart"/>
      <w:r w:rsidR="00F221F6" w:rsidRPr="003F7552">
        <w:rPr>
          <w:lang w:val="cs-CZ"/>
        </w:rPr>
        <w:t>Charm</w:t>
      </w:r>
      <w:proofErr w:type="spellEnd"/>
      <w:r w:rsidR="00F221F6" w:rsidRPr="003F7552">
        <w:rPr>
          <w:lang w:val="cs-CZ"/>
        </w:rPr>
        <w:t xml:space="preserve"> ROSA testů</w:t>
      </w:r>
      <w:bookmarkEnd w:id="9"/>
    </w:p>
    <w:p w:rsidR="00F221F6" w:rsidRPr="003F7552" w:rsidRDefault="00511672" w:rsidP="00F221F6">
      <w:pPr>
        <w:spacing w:after="0"/>
        <w:rPr>
          <w:rFonts w:ascii="Eurostile" w:hAnsi="Eurostile" w:cs="Arial"/>
          <w:lang w:val="cs-CZ"/>
        </w:rPr>
      </w:pPr>
      <w:r w:rsidRPr="003F7552">
        <w:rPr>
          <w:rFonts w:ascii="Eurostile" w:hAnsi="Eurostile" w:cs="Arial"/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175260</wp:posOffset>
            </wp:positionV>
            <wp:extent cx="5025390" cy="3704590"/>
            <wp:effectExtent l="19050" t="0" r="3810" b="0"/>
            <wp:wrapNone/>
            <wp:docPr id="13" name="obrázek 1" descr="C:\Documents and Settings\rlevandovska\Plocha\MRLBLTET2CZ - R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levandovska\Plocha\MRLBLTET2CZ - R0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003" b="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70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1F6" w:rsidRPr="003F7552" w:rsidRDefault="00F221F6" w:rsidP="00F221F6">
      <w:pPr>
        <w:spacing w:after="0"/>
        <w:rPr>
          <w:rFonts w:ascii="Eurostile" w:hAnsi="Eurostile" w:cs="Arial"/>
          <w:lang w:val="cs-CZ"/>
        </w:rPr>
      </w:pPr>
    </w:p>
    <w:sectPr w:rsidR="00F221F6" w:rsidRPr="003F7552" w:rsidSect="00CB2EF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417" w:right="1417" w:bottom="1417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F1" w:rsidRDefault="00BD73F1" w:rsidP="003277B9">
      <w:pPr>
        <w:spacing w:after="0" w:line="240" w:lineRule="auto"/>
      </w:pPr>
      <w:r>
        <w:separator/>
      </w:r>
    </w:p>
  </w:endnote>
  <w:endnote w:type="continuationSeparator" w:id="0">
    <w:p w:rsidR="00BD73F1" w:rsidRDefault="00BD73F1" w:rsidP="0032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rostile Bold">
    <w:altName w:val="Agency FB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rostile">
    <w:altName w:val="Agency FB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6" w:rsidRDefault="00841A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73" w:rsidRDefault="00034D73">
    <w:pPr>
      <w:pStyle w:val="Zpat"/>
      <w:jc w:val="center"/>
    </w:pPr>
  </w:p>
  <w:p w:rsidR="00034D73" w:rsidRDefault="00034D73">
    <w:pPr>
      <w:pStyle w:val="Zpat"/>
      <w:jc w:val="center"/>
    </w:pPr>
  </w:p>
  <w:p w:rsidR="00222E09" w:rsidRDefault="00766043" w:rsidP="00034D73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41AB6">
      <w:rPr>
        <w:noProof/>
      </w:rPr>
      <w:t>1</w:t>
    </w:r>
    <w:r>
      <w:rPr>
        <w:noProof/>
      </w:rPr>
      <w:fldChar w:fldCharType="end"/>
    </w:r>
  </w:p>
  <w:p w:rsidR="00222E09" w:rsidRDefault="00222E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6" w:rsidRDefault="00841A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F1" w:rsidRDefault="00BD73F1" w:rsidP="003277B9">
      <w:pPr>
        <w:spacing w:after="0" w:line="240" w:lineRule="auto"/>
      </w:pPr>
      <w:r>
        <w:separator/>
      </w:r>
    </w:p>
  </w:footnote>
  <w:footnote w:type="continuationSeparator" w:id="0">
    <w:p w:rsidR="00BD73F1" w:rsidRDefault="00BD73F1" w:rsidP="0032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6" w:rsidRDefault="00841A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F3" w:rsidRPr="00CB2EF3" w:rsidRDefault="00CB2EF3" w:rsidP="00CB2EF3">
    <w:pPr>
      <w:jc w:val="both"/>
      <w:rPr>
        <w:rFonts w:asciiTheme="minorHAnsi" w:hAnsiTheme="minorHAnsi" w:cstheme="minorHAnsi"/>
        <w:b/>
        <w:bCs/>
      </w:rPr>
    </w:pPr>
    <w:r w:rsidRPr="00CB2EF3">
      <w:rPr>
        <w:rFonts w:asciiTheme="minorHAnsi" w:hAnsiTheme="minorHAnsi" w:cstheme="minorHAnsi"/>
        <w:bCs/>
      </w:rPr>
      <w:t xml:space="preserve">Text </w:t>
    </w:r>
    <w:proofErr w:type="spellStart"/>
    <w:r w:rsidRPr="00CB2EF3">
      <w:rPr>
        <w:rFonts w:asciiTheme="minorHAnsi" w:hAnsiTheme="minorHAnsi" w:cstheme="minorHAnsi"/>
        <w:bCs/>
      </w:rPr>
      <w:t>příbalové</w:t>
    </w:r>
    <w:proofErr w:type="spellEnd"/>
    <w:r w:rsidRPr="00CB2EF3">
      <w:rPr>
        <w:rFonts w:asciiTheme="minorHAnsi" w:hAnsiTheme="minorHAnsi" w:cstheme="minorHAnsi"/>
        <w:bCs/>
      </w:rPr>
      <w:t xml:space="preserve"> </w:t>
    </w:r>
    <w:proofErr w:type="spellStart"/>
    <w:r w:rsidRPr="00CB2EF3">
      <w:rPr>
        <w:rFonts w:asciiTheme="minorHAnsi" w:hAnsiTheme="minorHAnsi" w:cstheme="minorHAnsi"/>
        <w:bCs/>
      </w:rPr>
      <w:t>informace</w:t>
    </w:r>
    <w:proofErr w:type="spellEnd"/>
    <w:r w:rsidRPr="00CB2EF3">
      <w:rPr>
        <w:rFonts w:asciiTheme="minorHAnsi" w:hAnsiTheme="minorHAnsi" w:cstheme="minorHAnsi"/>
        <w:bCs/>
      </w:rPr>
      <w:t> </w:t>
    </w:r>
    <w:proofErr w:type="spellStart"/>
    <w:r w:rsidRPr="00CB2EF3">
      <w:rPr>
        <w:rFonts w:asciiTheme="minorHAnsi" w:hAnsiTheme="minorHAnsi" w:cstheme="minorHAnsi"/>
        <w:bCs/>
      </w:rPr>
      <w:t>součást</w:t>
    </w:r>
    <w:proofErr w:type="spellEnd"/>
    <w:r w:rsidRPr="00CB2EF3">
      <w:rPr>
        <w:rFonts w:asciiTheme="minorHAnsi" w:hAnsiTheme="minorHAnsi" w:cstheme="minorHAnsi"/>
        <w:bCs/>
      </w:rPr>
      <w:t xml:space="preserve"> </w:t>
    </w:r>
    <w:proofErr w:type="spellStart"/>
    <w:r w:rsidRPr="00CB2EF3">
      <w:rPr>
        <w:rFonts w:asciiTheme="minorHAnsi" w:hAnsiTheme="minorHAnsi" w:cstheme="minorHAnsi"/>
        <w:bCs/>
      </w:rPr>
      <w:t>dokumentace</w:t>
    </w:r>
    <w:proofErr w:type="spellEnd"/>
    <w:r w:rsidRPr="00CB2EF3">
      <w:rPr>
        <w:rFonts w:asciiTheme="minorHAnsi" w:hAnsiTheme="minorHAnsi" w:cstheme="minorHAnsi"/>
        <w:bCs/>
      </w:rPr>
      <w:t xml:space="preserve"> </w:t>
    </w:r>
    <w:proofErr w:type="spellStart"/>
    <w:r w:rsidRPr="00CB2EF3">
      <w:rPr>
        <w:rFonts w:asciiTheme="minorHAnsi" w:hAnsiTheme="minorHAnsi" w:cstheme="minorHAnsi"/>
        <w:bCs/>
      </w:rPr>
      <w:t>schválené</w:t>
    </w:r>
    <w:proofErr w:type="spellEnd"/>
    <w:r w:rsidRPr="00CB2EF3">
      <w:rPr>
        <w:rFonts w:asciiTheme="minorHAnsi" w:hAnsiTheme="minorHAnsi" w:cstheme="minorHAnsi"/>
        <w:bCs/>
      </w:rPr>
      <w:t xml:space="preserve"> </w:t>
    </w:r>
    <w:proofErr w:type="spellStart"/>
    <w:r w:rsidRPr="00CB2EF3">
      <w:rPr>
        <w:rFonts w:asciiTheme="minorHAnsi" w:hAnsiTheme="minorHAnsi" w:cstheme="minorHAnsi"/>
        <w:bCs/>
      </w:rPr>
      <w:t>rozhodnutím</w:t>
    </w:r>
    <w:proofErr w:type="spellEnd"/>
    <w:r w:rsidRPr="00CB2EF3">
      <w:rPr>
        <w:rFonts w:asciiTheme="minorHAnsi" w:hAnsiTheme="minorHAnsi" w:cstheme="minorHAnsi"/>
        <w:bCs/>
      </w:rPr>
      <w:t xml:space="preserve"> </w:t>
    </w:r>
    <w:proofErr w:type="spellStart"/>
    <w:r w:rsidRPr="00CB2EF3">
      <w:rPr>
        <w:rFonts w:asciiTheme="minorHAnsi" w:hAnsiTheme="minorHAnsi" w:cstheme="minorHAnsi"/>
        <w:bCs/>
      </w:rPr>
      <w:t>sp.zn</w:t>
    </w:r>
    <w:proofErr w:type="spellEnd"/>
    <w:r w:rsidRPr="00CB2EF3">
      <w:rPr>
        <w:rFonts w:asciiTheme="minorHAnsi" w:hAnsiTheme="minorHAnsi" w:cstheme="minorHAnsi"/>
        <w:bCs/>
      </w:rPr>
      <w:t xml:space="preserve">. </w:t>
    </w:r>
    <w:sdt>
      <w:sdtPr>
        <w:rPr>
          <w:rFonts w:asciiTheme="minorHAnsi" w:hAnsiTheme="minorHAnsi" w:cstheme="minorHAnsi"/>
          <w:bCs/>
        </w:rPr>
        <w:id w:val="-2015602751"/>
        <w:placeholder>
          <w:docPart w:val="0606AC7F39974B13904C4333BAF79AE1"/>
        </w:placeholder>
        <w:text/>
      </w:sdtPr>
      <w:sdtEndPr/>
      <w:sdtContent>
        <w:r w:rsidRPr="00CB2EF3">
          <w:rPr>
            <w:rFonts w:asciiTheme="minorHAnsi" w:hAnsiTheme="minorHAnsi" w:cstheme="minorHAnsi"/>
            <w:bCs/>
          </w:rPr>
          <w:t>USKVBL/5702/2022/POD</w:t>
        </w:r>
      </w:sdtContent>
    </w:sdt>
    <w:r w:rsidRPr="00CB2EF3">
      <w:rPr>
        <w:rFonts w:asciiTheme="minorHAnsi" w:hAnsiTheme="minorHAnsi" w:cstheme="minorHAnsi"/>
        <w:bCs/>
      </w:rPr>
      <w:t xml:space="preserve">, </w:t>
    </w:r>
    <w:proofErr w:type="spellStart"/>
    <w:r w:rsidRPr="00CB2EF3">
      <w:rPr>
        <w:rFonts w:asciiTheme="minorHAnsi" w:hAnsiTheme="minorHAnsi" w:cstheme="minorHAnsi"/>
        <w:bCs/>
      </w:rPr>
      <w:t>č.j</w:t>
    </w:r>
    <w:proofErr w:type="spellEnd"/>
    <w:r w:rsidRPr="00CB2EF3">
      <w:rPr>
        <w:rFonts w:asciiTheme="minorHAnsi" w:hAnsiTheme="minorHAnsi" w:cstheme="minorHAnsi"/>
        <w:bCs/>
      </w:rPr>
      <w:t xml:space="preserve">. </w:t>
    </w:r>
    <w:sdt>
      <w:sdtPr>
        <w:rPr>
          <w:rFonts w:asciiTheme="minorHAnsi" w:hAnsiTheme="minorHAnsi" w:cstheme="minorHAnsi"/>
          <w:bCs/>
        </w:rPr>
        <w:id w:val="-486778004"/>
        <w:placeholder>
          <w:docPart w:val="0606AC7F39974B13904C4333BAF79AE1"/>
        </w:placeholder>
        <w:text/>
      </w:sdtPr>
      <w:sdtContent>
        <w:r w:rsidR="00841AB6" w:rsidRPr="00841AB6">
          <w:rPr>
            <w:rFonts w:asciiTheme="minorHAnsi" w:hAnsiTheme="minorHAnsi" w:cstheme="minorHAnsi"/>
            <w:bCs/>
          </w:rPr>
          <w:t>USKVBL/9613/2022/REG-</w:t>
        </w:r>
        <w:proofErr w:type="spellStart"/>
        <w:r w:rsidR="00841AB6" w:rsidRPr="00841AB6">
          <w:rPr>
            <w:rFonts w:asciiTheme="minorHAnsi" w:hAnsiTheme="minorHAnsi" w:cstheme="minorHAnsi"/>
            <w:bCs/>
          </w:rPr>
          <w:t>Gro</w:t>
        </w:r>
        <w:proofErr w:type="spellEnd"/>
      </w:sdtContent>
    </w:sdt>
    <w:r w:rsidRPr="00CB2EF3">
      <w:rPr>
        <w:rFonts w:asciiTheme="minorHAnsi" w:hAnsiTheme="minorHAnsi" w:cstheme="minorHAnsi"/>
        <w:bCs/>
      </w:rPr>
      <w:t xml:space="preserve"> </w:t>
    </w:r>
    <w:proofErr w:type="spellStart"/>
    <w:r w:rsidRPr="00CB2EF3">
      <w:rPr>
        <w:rFonts w:asciiTheme="minorHAnsi" w:hAnsiTheme="minorHAnsi" w:cstheme="minorHAnsi"/>
        <w:bCs/>
      </w:rPr>
      <w:t>ze</w:t>
    </w:r>
    <w:proofErr w:type="spellEnd"/>
    <w:r w:rsidRPr="00CB2EF3">
      <w:rPr>
        <w:rFonts w:asciiTheme="minorHAnsi" w:hAnsiTheme="minorHAnsi" w:cstheme="minorHAnsi"/>
        <w:bCs/>
      </w:rPr>
      <w:t xml:space="preserve"> </w:t>
    </w:r>
    <w:proofErr w:type="spellStart"/>
    <w:r w:rsidRPr="00CB2EF3">
      <w:rPr>
        <w:rFonts w:asciiTheme="minorHAnsi" w:hAnsiTheme="minorHAnsi" w:cstheme="minorHAnsi"/>
        <w:bCs/>
      </w:rPr>
      <w:t>dne</w:t>
    </w:r>
    <w:proofErr w:type="spellEnd"/>
    <w:r w:rsidRPr="00CB2EF3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  <w:bCs/>
        </w:rPr>
        <w:id w:val="-1475759433"/>
        <w:placeholder>
          <w:docPart w:val="4C29FB9204CF4E19B1557EF790EA85B8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1AB6">
          <w:rPr>
            <w:rFonts w:asciiTheme="minorHAnsi" w:hAnsiTheme="minorHAnsi" w:cstheme="minorHAnsi"/>
            <w:bCs/>
            <w:lang w:val="cs-CZ"/>
          </w:rPr>
          <w:t>28.7.2022</w:t>
        </w:r>
      </w:sdtContent>
    </w:sdt>
    <w:r w:rsidRPr="00CB2EF3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-2078656944"/>
        <w:placeholder>
          <w:docPart w:val="4518855D53514351A0861AA8DFDE60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B2EF3">
          <w:rPr>
            <w:rFonts w:asciiTheme="minorHAnsi" w:hAnsiTheme="minorHAnsi" w:cstheme="minorHAnsi"/>
          </w:rPr>
          <w:t>prodloužení platnosti rozhodnutí o schválení veterinárního přípravku</w:t>
        </w:r>
      </w:sdtContent>
    </w:sdt>
    <w:r w:rsidRPr="00CB2EF3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  <w:color w:val="333333"/>
          <w:lang w:val="cs-CZ" w:eastAsia="cs-CZ"/>
        </w:rPr>
        <w:id w:val="-521854858"/>
        <w:placeholder>
          <w:docPart w:val="E1863548E8274685BF42D0920A08FF06"/>
        </w:placeholder>
        <w:text/>
      </w:sdtPr>
      <w:sdtEndPr/>
      <w:sdtContent>
        <w:r w:rsidRPr="00CB2EF3">
          <w:rPr>
            <w:rFonts w:asciiTheme="minorHAnsi" w:hAnsiTheme="minorHAnsi" w:cstheme="minorHAnsi"/>
            <w:color w:val="333333"/>
            <w:lang w:val="cs-CZ" w:eastAsia="cs-CZ"/>
          </w:rPr>
          <w:t>CHARM MRL jednominutový test,</w:t>
        </w:r>
        <w:r w:rsidR="00A763C9">
          <w:rPr>
            <w:rFonts w:asciiTheme="minorHAnsi" w:hAnsiTheme="minorHAnsi" w:cstheme="minorHAnsi"/>
            <w:color w:val="333333"/>
            <w:lang w:val="cs-CZ" w:eastAsia="cs-CZ"/>
          </w:rPr>
          <w:t xml:space="preserve"> </w:t>
        </w:r>
        <w:r w:rsidRPr="00CB2EF3">
          <w:rPr>
            <w:rFonts w:asciiTheme="minorHAnsi" w:hAnsiTheme="minorHAnsi" w:cstheme="minorHAnsi"/>
            <w:color w:val="333333"/>
            <w:lang w:val="cs-CZ" w:eastAsia="cs-CZ"/>
          </w:rPr>
          <w:t>MRL beta-</w:t>
        </w:r>
        <w:proofErr w:type="spellStart"/>
        <w:r w:rsidRPr="00CB2EF3">
          <w:rPr>
            <w:rFonts w:asciiTheme="minorHAnsi" w:hAnsiTheme="minorHAnsi" w:cstheme="minorHAnsi"/>
            <w:color w:val="333333"/>
            <w:lang w:val="cs-CZ" w:eastAsia="cs-CZ"/>
          </w:rPr>
          <w:t>laktamový</w:t>
        </w:r>
        <w:proofErr w:type="spellEnd"/>
        <w:r w:rsidRPr="00CB2EF3">
          <w:rPr>
            <w:rFonts w:asciiTheme="minorHAnsi" w:hAnsiTheme="minorHAnsi" w:cstheme="minorHAnsi"/>
            <w:color w:val="333333"/>
            <w:lang w:val="cs-CZ" w:eastAsia="cs-CZ"/>
          </w:rPr>
          <w:t xml:space="preserve"> test</w:t>
        </w:r>
      </w:sdtContent>
    </w:sdt>
    <w:bookmarkStart w:id="10" w:name="_GoBack"/>
    <w:bookmarkEnd w:id="10"/>
  </w:p>
  <w:p w:rsidR="003277B9" w:rsidRDefault="003277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6" w:rsidRDefault="00841A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7E28"/>
    <w:multiLevelType w:val="hybridMultilevel"/>
    <w:tmpl w:val="316AF71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3131AEC"/>
    <w:multiLevelType w:val="hybridMultilevel"/>
    <w:tmpl w:val="2A8ED92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03DC3387"/>
    <w:multiLevelType w:val="hybridMultilevel"/>
    <w:tmpl w:val="9D78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475"/>
    <w:multiLevelType w:val="hybridMultilevel"/>
    <w:tmpl w:val="9B68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139C"/>
    <w:multiLevelType w:val="hybridMultilevel"/>
    <w:tmpl w:val="F73EA21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1D643D0"/>
    <w:multiLevelType w:val="hybridMultilevel"/>
    <w:tmpl w:val="672CA074"/>
    <w:lvl w:ilvl="0" w:tplc="A77CE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04F80"/>
    <w:multiLevelType w:val="hybridMultilevel"/>
    <w:tmpl w:val="74DCA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 w15:restartNumberingAfterBreak="0">
    <w:nsid w:val="35AB0F09"/>
    <w:multiLevelType w:val="hybridMultilevel"/>
    <w:tmpl w:val="9B42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E2BE7"/>
    <w:multiLevelType w:val="hybridMultilevel"/>
    <w:tmpl w:val="FEC0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12BF"/>
    <w:multiLevelType w:val="hybridMultilevel"/>
    <w:tmpl w:val="03565986"/>
    <w:lvl w:ilvl="0" w:tplc="65607D28">
      <w:start w:val="1"/>
      <w:numFmt w:val="bullet"/>
      <w:pStyle w:val="BulletedTex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817876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7307D"/>
    <w:multiLevelType w:val="hybridMultilevel"/>
    <w:tmpl w:val="F4D8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71098"/>
    <w:multiLevelType w:val="hybridMultilevel"/>
    <w:tmpl w:val="75E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1789A"/>
    <w:multiLevelType w:val="hybridMultilevel"/>
    <w:tmpl w:val="FAF2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40D2"/>
    <w:multiLevelType w:val="hybridMultilevel"/>
    <w:tmpl w:val="BBDA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3180"/>
    <w:multiLevelType w:val="hybridMultilevel"/>
    <w:tmpl w:val="A73E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62C2"/>
    <w:multiLevelType w:val="hybridMultilevel"/>
    <w:tmpl w:val="15A4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37F2C"/>
    <w:multiLevelType w:val="hybridMultilevel"/>
    <w:tmpl w:val="21B8D42E"/>
    <w:lvl w:ilvl="0" w:tplc="DC08BB0A">
      <w:start w:val="4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D75FCF"/>
    <w:multiLevelType w:val="hybridMultilevel"/>
    <w:tmpl w:val="3586A35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65FE"/>
    <w:multiLevelType w:val="hybridMultilevel"/>
    <w:tmpl w:val="56569DBE"/>
    <w:lvl w:ilvl="0" w:tplc="B2923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F3258"/>
    <w:multiLevelType w:val="hybridMultilevel"/>
    <w:tmpl w:val="CB08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19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  <w:num w:numId="1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B7"/>
    <w:rsid w:val="00005736"/>
    <w:rsid w:val="000170EA"/>
    <w:rsid w:val="00034D73"/>
    <w:rsid w:val="0003540A"/>
    <w:rsid w:val="00056F9C"/>
    <w:rsid w:val="000760ED"/>
    <w:rsid w:val="000B06B9"/>
    <w:rsid w:val="000C083F"/>
    <w:rsid w:val="000F1E0E"/>
    <w:rsid w:val="000F5231"/>
    <w:rsid w:val="00110EF2"/>
    <w:rsid w:val="00122AEF"/>
    <w:rsid w:val="00126A75"/>
    <w:rsid w:val="00131484"/>
    <w:rsid w:val="00137C37"/>
    <w:rsid w:val="00171046"/>
    <w:rsid w:val="0017127F"/>
    <w:rsid w:val="001925D4"/>
    <w:rsid w:val="001978F6"/>
    <w:rsid w:val="001A0549"/>
    <w:rsid w:val="001A6FB2"/>
    <w:rsid w:val="001B19DB"/>
    <w:rsid w:val="001E7B21"/>
    <w:rsid w:val="00222E09"/>
    <w:rsid w:val="00222F9E"/>
    <w:rsid w:val="00270B23"/>
    <w:rsid w:val="00271122"/>
    <w:rsid w:val="002A14C7"/>
    <w:rsid w:val="002B2494"/>
    <w:rsid w:val="002C4F63"/>
    <w:rsid w:val="00302255"/>
    <w:rsid w:val="0031798A"/>
    <w:rsid w:val="003277B9"/>
    <w:rsid w:val="00336DA7"/>
    <w:rsid w:val="00353797"/>
    <w:rsid w:val="00360CA4"/>
    <w:rsid w:val="00363A92"/>
    <w:rsid w:val="003672B0"/>
    <w:rsid w:val="003813BD"/>
    <w:rsid w:val="003C0260"/>
    <w:rsid w:val="003C7DF3"/>
    <w:rsid w:val="003F7552"/>
    <w:rsid w:val="00410810"/>
    <w:rsid w:val="00417D4D"/>
    <w:rsid w:val="004561E2"/>
    <w:rsid w:val="004578F0"/>
    <w:rsid w:val="004B4095"/>
    <w:rsid w:val="004D4F54"/>
    <w:rsid w:val="004E36F6"/>
    <w:rsid w:val="004F4E36"/>
    <w:rsid w:val="00511672"/>
    <w:rsid w:val="00512064"/>
    <w:rsid w:val="005460B9"/>
    <w:rsid w:val="005550B7"/>
    <w:rsid w:val="005622D0"/>
    <w:rsid w:val="0057122E"/>
    <w:rsid w:val="00623748"/>
    <w:rsid w:val="00667423"/>
    <w:rsid w:val="0067655D"/>
    <w:rsid w:val="006933A1"/>
    <w:rsid w:val="006A4E70"/>
    <w:rsid w:val="006C2D48"/>
    <w:rsid w:val="006C59B9"/>
    <w:rsid w:val="006E3CF4"/>
    <w:rsid w:val="006F6C13"/>
    <w:rsid w:val="00707137"/>
    <w:rsid w:val="007538FA"/>
    <w:rsid w:val="00756668"/>
    <w:rsid w:val="00760A3E"/>
    <w:rsid w:val="00766043"/>
    <w:rsid w:val="00766253"/>
    <w:rsid w:val="0078044A"/>
    <w:rsid w:val="00781B71"/>
    <w:rsid w:val="007B5618"/>
    <w:rsid w:val="007E1E47"/>
    <w:rsid w:val="00804E0C"/>
    <w:rsid w:val="00822F6B"/>
    <w:rsid w:val="008363D2"/>
    <w:rsid w:val="00841AB6"/>
    <w:rsid w:val="008700A2"/>
    <w:rsid w:val="00880DB4"/>
    <w:rsid w:val="00890F66"/>
    <w:rsid w:val="0089287F"/>
    <w:rsid w:val="00895C4F"/>
    <w:rsid w:val="008B6101"/>
    <w:rsid w:val="008B7A19"/>
    <w:rsid w:val="008C2A00"/>
    <w:rsid w:val="008C648A"/>
    <w:rsid w:val="008D098B"/>
    <w:rsid w:val="008D2E6B"/>
    <w:rsid w:val="008E50C5"/>
    <w:rsid w:val="009005D3"/>
    <w:rsid w:val="00907896"/>
    <w:rsid w:val="009122D7"/>
    <w:rsid w:val="00912716"/>
    <w:rsid w:val="00932B08"/>
    <w:rsid w:val="00984CC0"/>
    <w:rsid w:val="009859A5"/>
    <w:rsid w:val="009A03DB"/>
    <w:rsid w:val="009B33D2"/>
    <w:rsid w:val="009B7849"/>
    <w:rsid w:val="00A03411"/>
    <w:rsid w:val="00A14545"/>
    <w:rsid w:val="00A245E9"/>
    <w:rsid w:val="00A46313"/>
    <w:rsid w:val="00A540AE"/>
    <w:rsid w:val="00A763C9"/>
    <w:rsid w:val="00A877F6"/>
    <w:rsid w:val="00AB2B63"/>
    <w:rsid w:val="00AB77B1"/>
    <w:rsid w:val="00AD00A3"/>
    <w:rsid w:val="00AE5693"/>
    <w:rsid w:val="00B05D2E"/>
    <w:rsid w:val="00B171E5"/>
    <w:rsid w:val="00B770C6"/>
    <w:rsid w:val="00B85E86"/>
    <w:rsid w:val="00BD0F17"/>
    <w:rsid w:val="00BD73F1"/>
    <w:rsid w:val="00BE4FF5"/>
    <w:rsid w:val="00BF2414"/>
    <w:rsid w:val="00BF4C24"/>
    <w:rsid w:val="00C0042D"/>
    <w:rsid w:val="00C0409A"/>
    <w:rsid w:val="00C130A7"/>
    <w:rsid w:val="00C27768"/>
    <w:rsid w:val="00C76730"/>
    <w:rsid w:val="00C96852"/>
    <w:rsid w:val="00CB2EF3"/>
    <w:rsid w:val="00CD01C5"/>
    <w:rsid w:val="00D033B0"/>
    <w:rsid w:val="00D16E69"/>
    <w:rsid w:val="00D441EC"/>
    <w:rsid w:val="00D66376"/>
    <w:rsid w:val="00D668AB"/>
    <w:rsid w:val="00D96CF0"/>
    <w:rsid w:val="00DA28C8"/>
    <w:rsid w:val="00DB61D9"/>
    <w:rsid w:val="00DC555E"/>
    <w:rsid w:val="00DC61E8"/>
    <w:rsid w:val="00DE0C65"/>
    <w:rsid w:val="00DE358E"/>
    <w:rsid w:val="00DE7BAA"/>
    <w:rsid w:val="00E91B26"/>
    <w:rsid w:val="00E93F6D"/>
    <w:rsid w:val="00ED2999"/>
    <w:rsid w:val="00F2020E"/>
    <w:rsid w:val="00F221F6"/>
    <w:rsid w:val="00F32E57"/>
    <w:rsid w:val="00F5637B"/>
    <w:rsid w:val="00F6453B"/>
    <w:rsid w:val="00FA56F6"/>
    <w:rsid w:val="00FA6C34"/>
    <w:rsid w:val="00F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48541-87D2-4956-A95A-D1AE57E2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EF2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2E09"/>
    <w:pPr>
      <w:keepNext/>
      <w:spacing w:before="240" w:after="60"/>
      <w:outlineLvl w:val="0"/>
    </w:pPr>
    <w:rPr>
      <w:rFonts w:ascii="Eurostile Bold" w:hAnsi="Eurostile Bold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D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550B7"/>
  </w:style>
  <w:style w:type="character" w:customStyle="1" w:styleId="hps">
    <w:name w:val="hps"/>
    <w:basedOn w:val="Standardnpsmoodstavce"/>
    <w:rsid w:val="005550B7"/>
  </w:style>
  <w:style w:type="paragraph" w:styleId="Odstavecseseznamem">
    <w:name w:val="List Paragraph"/>
    <w:basedOn w:val="Normln"/>
    <w:uiPriority w:val="34"/>
    <w:qFormat/>
    <w:rsid w:val="003813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2D0"/>
    <w:rPr>
      <w:rFonts w:ascii="Tahoma" w:hAnsi="Tahoma" w:cs="Tahoma"/>
      <w:sz w:val="16"/>
      <w:szCs w:val="16"/>
    </w:rPr>
  </w:style>
  <w:style w:type="paragraph" w:customStyle="1" w:styleId="BulletedText">
    <w:name w:val="Bulleted Text"/>
    <w:basedOn w:val="Normln"/>
    <w:rsid w:val="006C2D48"/>
    <w:pPr>
      <w:numPr>
        <w:numId w:val="17"/>
      </w:numPr>
      <w:spacing w:before="40" w:after="40" w:line="240" w:lineRule="auto"/>
    </w:pPr>
    <w:rPr>
      <w:rFonts w:ascii="Verdana" w:hAnsi="Verdana"/>
      <w:sz w:val="20"/>
      <w:szCs w:val="24"/>
    </w:rPr>
  </w:style>
  <w:style w:type="paragraph" w:customStyle="1" w:styleId="OrderCodeText">
    <w:name w:val="Order Code Text"/>
    <w:basedOn w:val="Normln"/>
    <w:next w:val="Normln"/>
    <w:rsid w:val="006C2D48"/>
    <w:pPr>
      <w:spacing w:before="60" w:after="60" w:line="240" w:lineRule="auto"/>
    </w:pPr>
    <w:rPr>
      <w:rFonts w:ascii="Verdana" w:hAnsi="Verdana"/>
      <w:b/>
      <w:caps/>
      <w:sz w:val="20"/>
      <w:szCs w:val="24"/>
    </w:rPr>
  </w:style>
  <w:style w:type="paragraph" w:customStyle="1" w:styleId="bulletedtext0">
    <w:name w:val="bulletedtext"/>
    <w:basedOn w:val="Normln"/>
    <w:rsid w:val="006C2D48"/>
    <w:pPr>
      <w:spacing w:before="40" w:after="40" w:line="240" w:lineRule="auto"/>
      <w:ind w:left="720" w:hanging="360"/>
    </w:pPr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27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7B9"/>
    <w:rPr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27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7B9"/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3277B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277B9"/>
    <w:pPr>
      <w:tabs>
        <w:tab w:val="left" w:pos="400"/>
        <w:tab w:val="right" w:leader="dot" w:pos="10194"/>
      </w:tabs>
      <w:spacing w:before="120" w:after="120" w:line="240" w:lineRule="auto"/>
    </w:pPr>
    <w:rPr>
      <w:rFonts w:ascii="Times New Roman" w:hAnsi="Times New Roman"/>
      <w:b/>
      <w:caps/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39"/>
    <w:rsid w:val="003277B9"/>
    <w:pPr>
      <w:spacing w:after="0" w:line="300" w:lineRule="exact"/>
      <w:ind w:left="200"/>
    </w:pPr>
    <w:rPr>
      <w:rFonts w:ascii="Times New Roman" w:hAnsi="Times New Roman"/>
      <w:smallCaps/>
      <w:sz w:val="20"/>
      <w:szCs w:val="20"/>
      <w:lang w:val="cs-CZ" w:eastAsia="cs-CZ"/>
    </w:rPr>
  </w:style>
  <w:style w:type="paragraph" w:customStyle="1" w:styleId="NormalArial">
    <w:name w:val="Normal Arial"/>
    <w:basedOn w:val="Normln"/>
    <w:rsid w:val="003277B9"/>
    <w:pPr>
      <w:spacing w:before="120" w:after="0" w:line="240" w:lineRule="auto"/>
    </w:pPr>
    <w:rPr>
      <w:rFonts w:ascii="Arial" w:hAnsi="Arial"/>
      <w:sz w:val="24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2E09"/>
    <w:rPr>
      <w:rFonts w:ascii="Eurostile Bold" w:eastAsia="Times New Roman" w:hAnsi="Eurostile Bold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4D7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Zstupntext">
    <w:name w:val="Placeholder Text"/>
    <w:rsid w:val="00CB2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06AC7F39974B13904C4333BAF79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97A4D-0C3E-4F5D-A2F0-513C8E2E9109}"/>
      </w:docPartPr>
      <w:docPartBody>
        <w:p w:rsidR="004F47E1" w:rsidRDefault="00F25DEC" w:rsidP="00F25DEC">
          <w:pPr>
            <w:pStyle w:val="0606AC7F39974B13904C4333BAF79AE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29FB9204CF4E19B1557EF790EA8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C7F56-2ACB-4B8E-AC6C-4A654EB4DAE8}"/>
      </w:docPartPr>
      <w:docPartBody>
        <w:p w:rsidR="004F47E1" w:rsidRDefault="00F25DEC" w:rsidP="00F25DEC">
          <w:pPr>
            <w:pStyle w:val="4C29FB9204CF4E19B1557EF790EA85B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518855D53514351A0861AA8DFDE6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2CE3A-9D9E-43E4-82BD-323ECAB491AB}"/>
      </w:docPartPr>
      <w:docPartBody>
        <w:p w:rsidR="004F47E1" w:rsidRDefault="00F25DEC" w:rsidP="00F25DEC">
          <w:pPr>
            <w:pStyle w:val="4518855D53514351A0861AA8DFDE600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1863548E8274685BF42D0920A08F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2AF96-64C1-4F0C-A1F1-A18418A7FF95}"/>
      </w:docPartPr>
      <w:docPartBody>
        <w:p w:rsidR="004F47E1" w:rsidRDefault="00F25DEC" w:rsidP="00F25DEC">
          <w:pPr>
            <w:pStyle w:val="E1863548E8274685BF42D0920A08FF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rostile Bold">
    <w:altName w:val="Agency FB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rostile">
    <w:altName w:val="Agency FB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EC"/>
    <w:rsid w:val="00095B01"/>
    <w:rsid w:val="004F47E1"/>
    <w:rsid w:val="005A6852"/>
    <w:rsid w:val="00F25DEC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5DEC"/>
    <w:rPr>
      <w:color w:val="808080"/>
    </w:rPr>
  </w:style>
  <w:style w:type="paragraph" w:customStyle="1" w:styleId="0606AC7F39974B13904C4333BAF79AE1">
    <w:name w:val="0606AC7F39974B13904C4333BAF79AE1"/>
    <w:rsid w:val="00F25DEC"/>
  </w:style>
  <w:style w:type="paragraph" w:customStyle="1" w:styleId="4C29FB9204CF4E19B1557EF790EA85B8">
    <w:name w:val="4C29FB9204CF4E19B1557EF790EA85B8"/>
    <w:rsid w:val="00F25DEC"/>
  </w:style>
  <w:style w:type="paragraph" w:customStyle="1" w:styleId="4518855D53514351A0861AA8DFDE6009">
    <w:name w:val="4518855D53514351A0861AA8DFDE6009"/>
    <w:rsid w:val="00F25DEC"/>
  </w:style>
  <w:style w:type="paragraph" w:customStyle="1" w:styleId="E1863548E8274685BF42D0920A08FF06">
    <w:name w:val="E1863548E8274685BF42D0920A08FF06"/>
    <w:rsid w:val="00F25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1484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10221</CharactersWithSpaces>
  <SharedDoc>false</SharedDoc>
  <HLinks>
    <vt:vector size="120" baseType="variant"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_Toc318963656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_Toc318963655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_Toc318963654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_Toc318963653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_Toc318963652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_Toc318963651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_Toc318963650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_Toc318963649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_Toc318963648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_Toc318963647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_Toc318963646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_Toc318963645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_Toc318963644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_Toc318963643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_Toc318963642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_Toc318963641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_Toc318963640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_Toc318963639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_Toc318963638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_Toc318963637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tcerny</dc:creator>
  <cp:lastModifiedBy>Grodová Lenka</cp:lastModifiedBy>
  <cp:revision>23</cp:revision>
  <cp:lastPrinted>2012-03-23T09:49:00Z</cp:lastPrinted>
  <dcterms:created xsi:type="dcterms:W3CDTF">2022-07-14T09:45:00Z</dcterms:created>
  <dcterms:modified xsi:type="dcterms:W3CDTF">2022-07-28T11:01:00Z</dcterms:modified>
</cp:coreProperties>
</file>