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64A06" w14:textId="77777777" w:rsidR="00AD2F49" w:rsidRDefault="00AD2F49" w:rsidP="00AD2F49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ŠAMPON PRO ŠTĚŇATA CANAVET </w:t>
      </w:r>
    </w:p>
    <w:p w14:paraId="0A82870C" w14:textId="77777777" w:rsidR="00AD2F49" w:rsidRDefault="00AD2F49" w:rsidP="00AD2F49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4C839A0C" w14:textId="4D4609E6" w:rsidR="00AD2F49" w:rsidRDefault="00AD2F49" w:rsidP="00AD2F4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Šampon pro štěňata</w:t>
      </w:r>
      <w:r>
        <w:rPr>
          <w:rFonts w:ascii="Calibri" w:hAnsi="Calibri" w:cs="Calibri"/>
          <w:sz w:val="22"/>
          <w:szCs w:val="22"/>
        </w:rPr>
        <w:t xml:space="preserve"> extra</w:t>
      </w:r>
      <w:r w:rsidR="0077468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jemný se zesílenou </w:t>
      </w:r>
      <w:proofErr w:type="spellStart"/>
      <w:r>
        <w:rPr>
          <w:rFonts w:ascii="Calibri" w:hAnsi="Calibri" w:cs="Calibri"/>
          <w:sz w:val="22"/>
          <w:szCs w:val="22"/>
        </w:rPr>
        <w:t>přitučňující</w:t>
      </w:r>
      <w:proofErr w:type="spellEnd"/>
      <w:r>
        <w:rPr>
          <w:rFonts w:ascii="Calibri" w:hAnsi="Calibri" w:cs="Calibri"/>
          <w:sz w:val="22"/>
          <w:szCs w:val="22"/>
        </w:rPr>
        <w:t xml:space="preserve"> krémovou přísadou na ošetření srsti mladých psů. Šampon má neutrální pH, a svým složení</w:t>
      </w:r>
      <w:r w:rsidR="00BC0F38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 xml:space="preserve"> je vhodný i pro štěňata.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Cannabis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care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complex</w:t>
      </w:r>
      <w:proofErr w:type="spellEnd"/>
      <w:r>
        <w:rPr>
          <w:rFonts w:ascii="Calibri" w:hAnsi="Calibri" w:cs="Calibri"/>
          <w:sz w:val="22"/>
          <w:szCs w:val="22"/>
        </w:rPr>
        <w:t xml:space="preserve"> je směs, která obsahuje krémovou složku, konopný olej, konopné výtažky a glycerin. Tato složka omezuje vysušování kůže a dlouhodobě pokožku ošetří. Konopný olej a konopné výtažky obsahují vysoké množství nenasycených mastných kyselin a </w:t>
      </w:r>
      <w:proofErr w:type="spellStart"/>
      <w:r>
        <w:rPr>
          <w:rFonts w:ascii="Calibri" w:hAnsi="Calibri" w:cs="Calibri"/>
          <w:sz w:val="22"/>
          <w:szCs w:val="22"/>
        </w:rPr>
        <w:t>kanabinoidů</w:t>
      </w:r>
      <w:proofErr w:type="spellEnd"/>
      <w:r>
        <w:rPr>
          <w:rFonts w:ascii="Calibri" w:hAnsi="Calibri" w:cs="Calibri"/>
          <w:sz w:val="22"/>
          <w:szCs w:val="22"/>
        </w:rPr>
        <w:t xml:space="preserve">, které dobře ošetří kůži. </w:t>
      </w:r>
      <w:r w:rsidR="00A604D2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řísada založená na přírodních </w:t>
      </w:r>
      <w:proofErr w:type="gramStart"/>
      <w:r>
        <w:rPr>
          <w:rFonts w:ascii="Calibri" w:hAnsi="Calibri" w:cs="Calibri"/>
          <w:sz w:val="22"/>
          <w:szCs w:val="22"/>
        </w:rPr>
        <w:t>složkách - geraniol</w:t>
      </w:r>
      <w:proofErr w:type="gramEnd"/>
      <w:r>
        <w:rPr>
          <w:rFonts w:ascii="Calibri" w:hAnsi="Calibri" w:cs="Calibri"/>
          <w:sz w:val="22"/>
          <w:szCs w:val="22"/>
        </w:rPr>
        <w:t xml:space="preserve">, citronová tráva a </w:t>
      </w:r>
      <w:proofErr w:type="spellStart"/>
      <w:r>
        <w:rPr>
          <w:rFonts w:ascii="Calibri" w:hAnsi="Calibri" w:cs="Calibri"/>
          <w:sz w:val="22"/>
          <w:szCs w:val="22"/>
        </w:rPr>
        <w:t>tea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tree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oil</w:t>
      </w:r>
      <w:proofErr w:type="spellEnd"/>
      <w:r>
        <w:rPr>
          <w:rFonts w:ascii="Calibri" w:hAnsi="Calibri" w:cs="Calibri"/>
          <w:sz w:val="22"/>
          <w:szCs w:val="22"/>
        </w:rPr>
        <w:t xml:space="preserve"> napomáhá snižovat výskyt parazitů v srsti domácích zvířat. Šampon je určený pro časté použití. </w:t>
      </w:r>
    </w:p>
    <w:p w14:paraId="6FB98B29" w14:textId="77777777" w:rsidR="00AD2F49" w:rsidRDefault="00AD2F49" w:rsidP="00AD2F4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C1C84B4" w14:textId="12F6A84E" w:rsidR="00AD2F49" w:rsidRDefault="00AD2F49" w:rsidP="00AD2F4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Návod k použití: Naneste </w:t>
      </w:r>
      <w:proofErr w:type="gramStart"/>
      <w:r>
        <w:rPr>
          <w:rFonts w:ascii="Calibri" w:hAnsi="Calibri" w:cs="Calibri"/>
          <w:sz w:val="22"/>
          <w:szCs w:val="22"/>
        </w:rPr>
        <w:t>5 - 10</w:t>
      </w:r>
      <w:proofErr w:type="gramEnd"/>
      <w:r>
        <w:rPr>
          <w:rFonts w:ascii="Calibri" w:hAnsi="Calibri" w:cs="Calibri"/>
          <w:sz w:val="22"/>
          <w:szCs w:val="22"/>
        </w:rPr>
        <w:t xml:space="preserve"> ml na mokrou srst a nechejte působit 3 - 5 minut. Poté dokonale vymyjte zbytky šamponu čistou vodou. Při aplikaci dejte pozor na uši a oči ošetřených štěňat.</w:t>
      </w:r>
    </w:p>
    <w:p w14:paraId="2D1BBAF1" w14:textId="77777777" w:rsidR="00AD2F49" w:rsidRDefault="00AD2F49" w:rsidP="00AD2F4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BDF8951" w14:textId="6A8B4E55" w:rsidR="00AD2F49" w:rsidRDefault="009F3028" w:rsidP="00AD2F49">
      <w:pPr>
        <w:pStyle w:val="Zkladntext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Složení</w:t>
      </w:r>
      <w:r w:rsidR="00AD2F49"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Aqua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Sodium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Laureth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Sulfate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Cocamidopropyl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 Betaine, PEG-7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Glyceryl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Cocoate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Cocamide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 DEA, Glycerin,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Sodium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Lauroyl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Sarcosinate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Cannabis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Sativa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Seed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Oil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 PEG-8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Esters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, Propylen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Glycol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 (and)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Alcohol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denat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. (and)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Cannabis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Sativa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Herb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Extract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Glycol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Distearate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 (and)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Sodium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Laureth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Sulfate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 (and)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Cocamidopropyl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 Betaine, Geraniol,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Melaleuca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Alternifolia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Leaf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Oil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Cymbopogon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Flexuosus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Herb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Oil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Acidum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Citricum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AD2F49">
        <w:rPr>
          <w:rFonts w:ascii="Calibri" w:hAnsi="Calibri" w:cs="Calibri"/>
          <w:color w:val="000000"/>
          <w:sz w:val="22"/>
          <w:szCs w:val="22"/>
        </w:rPr>
        <w:t>Sodium</w:t>
      </w:r>
      <w:proofErr w:type="spellEnd"/>
      <w:r w:rsidR="00AD2F49">
        <w:rPr>
          <w:rFonts w:ascii="Calibri" w:hAnsi="Calibri" w:cs="Calibri"/>
          <w:color w:val="000000"/>
          <w:sz w:val="22"/>
          <w:szCs w:val="22"/>
        </w:rPr>
        <w:t xml:space="preserve"> Chloride, 2-Bromo-2-Nitropropane-1,3 Diol, CI 42090, CI 19140 </w:t>
      </w:r>
    </w:p>
    <w:p w14:paraId="69A3B321" w14:textId="1BA37375" w:rsidR="00AD2F49" w:rsidRDefault="00AD2F49" w:rsidP="00AD2F4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Veterinární přípravek</w:t>
      </w:r>
      <w:r w:rsidR="00A604D2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604D2">
        <w:rPr>
          <w:rFonts w:ascii="Calibri" w:hAnsi="Calibri" w:cs="Calibri"/>
          <w:color w:val="000000"/>
          <w:sz w:val="22"/>
          <w:szCs w:val="22"/>
        </w:rPr>
        <w:t>P</w:t>
      </w:r>
      <w:r>
        <w:rPr>
          <w:rFonts w:ascii="Calibri" w:hAnsi="Calibri" w:cs="Calibri"/>
          <w:color w:val="000000"/>
          <w:sz w:val="22"/>
          <w:szCs w:val="22"/>
        </w:rPr>
        <w:t>ouze pro zvířata</w:t>
      </w:r>
      <w:r w:rsidR="00A604D2">
        <w:rPr>
          <w:rFonts w:ascii="Calibri" w:hAnsi="Calibri" w:cs="Calibri"/>
          <w:color w:val="000000"/>
          <w:sz w:val="22"/>
          <w:szCs w:val="22"/>
        </w:rPr>
        <w:t>. Uchovávat mimo dohled a dosah dětí.</w:t>
      </w:r>
    </w:p>
    <w:p w14:paraId="481BD680" w14:textId="77777777" w:rsidR="00AD2F49" w:rsidRDefault="00AD2F49" w:rsidP="00AD2F4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F00BA59" w14:textId="77777777" w:rsidR="00AD2F49" w:rsidRDefault="00AD2F49" w:rsidP="00AD2F4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Držitel rozhodnutí o schválení a výrobce: </w:t>
      </w:r>
    </w:p>
    <w:p w14:paraId="09F9DDF9" w14:textId="77777777" w:rsidR="00AD2F49" w:rsidRDefault="00AD2F49" w:rsidP="00AD2F4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3K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s.r.o., Počernická 513, Praha 10, provoz Trnová 24, 252 06 pošta Davle, ČR</w:t>
      </w:r>
    </w:p>
    <w:p w14:paraId="51C553D3" w14:textId="286862E1" w:rsidR="00AD2F49" w:rsidRDefault="00AD2F49" w:rsidP="00AD2F4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www.herbavera.cz, </w:t>
      </w:r>
      <w:r w:rsidRPr="00BF3782">
        <w:rPr>
          <w:rFonts w:ascii="Calibri" w:hAnsi="Calibri" w:cs="Calibri"/>
          <w:sz w:val="22"/>
          <w:szCs w:val="22"/>
        </w:rPr>
        <w:t>info@herbavera.cz</w:t>
      </w:r>
    </w:p>
    <w:p w14:paraId="1A2DB29A" w14:textId="77777777" w:rsidR="00AD2F49" w:rsidRDefault="00AD2F49" w:rsidP="00AD2F4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6297577" w14:textId="18B0CC16" w:rsidR="00AD2F49" w:rsidRDefault="00AD2F49" w:rsidP="00AD2F4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Doba použitelnosti 36 měsíců od data výroby.</w:t>
      </w:r>
      <w:bookmarkStart w:id="0" w:name="_GoBack"/>
      <w:bookmarkEnd w:id="0"/>
    </w:p>
    <w:p w14:paraId="5192225C" w14:textId="51413351" w:rsidR="00CD6471" w:rsidRDefault="00CD6471" w:rsidP="00AD2F4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Datum výroby: viz obal</w:t>
      </w:r>
    </w:p>
    <w:p w14:paraId="5F8C46EC" w14:textId="77777777" w:rsidR="00AD2F49" w:rsidRDefault="00AD2F49" w:rsidP="00AD2F4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Č. schválení veterinárního přípravku: 045-17/C</w:t>
      </w:r>
    </w:p>
    <w:p w14:paraId="2389ACC5" w14:textId="77777777" w:rsidR="00AD2F49" w:rsidRDefault="00AD2F49" w:rsidP="00AD2F4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Obsah 250 ml</w:t>
      </w:r>
    </w:p>
    <w:p w14:paraId="07045917" w14:textId="77777777" w:rsidR="00ED0A2F" w:rsidRDefault="00BB1E59"/>
    <w:sectPr w:rsidR="00ED0A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E0FB2" w14:textId="77777777" w:rsidR="00BB1E59" w:rsidRDefault="00BB1E59" w:rsidP="00463258">
      <w:r>
        <w:separator/>
      </w:r>
    </w:p>
  </w:endnote>
  <w:endnote w:type="continuationSeparator" w:id="0">
    <w:p w14:paraId="63420441" w14:textId="77777777" w:rsidR="00BB1E59" w:rsidRDefault="00BB1E59" w:rsidP="0046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EBFBA" w14:textId="77777777" w:rsidR="00BB1E59" w:rsidRDefault="00BB1E59" w:rsidP="00463258">
      <w:r>
        <w:separator/>
      </w:r>
    </w:p>
  </w:footnote>
  <w:footnote w:type="continuationSeparator" w:id="0">
    <w:p w14:paraId="71950C95" w14:textId="77777777" w:rsidR="00BB1E59" w:rsidRDefault="00BB1E59" w:rsidP="00463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4AE74" w14:textId="514DD23D" w:rsidR="00463258" w:rsidRPr="001A09CF" w:rsidRDefault="00463258" w:rsidP="00FA19E9">
    <w:pPr>
      <w:jc w:val="both"/>
      <w:rPr>
        <w:rFonts w:asciiTheme="minorHAnsi" w:hAnsiTheme="minorHAnsi" w:cstheme="minorHAnsi"/>
        <w:bCs/>
        <w:sz w:val="22"/>
        <w:szCs w:val="22"/>
      </w:rPr>
    </w:pPr>
    <w:r w:rsidRPr="001A09CF">
      <w:rPr>
        <w:rFonts w:asciiTheme="minorHAnsi" w:hAnsiTheme="minorHAnsi" w:cstheme="minorHAnsi"/>
        <w:bCs/>
        <w:sz w:val="22"/>
        <w:szCs w:val="22"/>
      </w:rPr>
      <w:t>Text na</w:t>
    </w:r>
    <w:r w:rsidRPr="001A09CF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499070299"/>
        <w:placeholder>
          <w:docPart w:val="8E5C4604D35B4FF1AF8785031A98B1D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1A09CF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1A09CF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1A09CF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1A09CF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266532804"/>
        <w:placeholder>
          <w:docPart w:val="9D21D5FDAAD345C0AD7274F197B57034"/>
        </w:placeholder>
        <w:text/>
      </w:sdtPr>
      <w:sdtEndPr/>
      <w:sdtContent>
        <w:r w:rsidRPr="001A09CF">
          <w:rPr>
            <w:rFonts w:asciiTheme="minorHAnsi" w:hAnsiTheme="minorHAnsi" w:cstheme="minorHAnsi"/>
            <w:sz w:val="22"/>
            <w:szCs w:val="22"/>
          </w:rPr>
          <w:t>USKVBL/6256/2022/POD</w:t>
        </w:r>
      </w:sdtContent>
    </w:sdt>
    <w:r w:rsidRPr="001A09CF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755978263"/>
        <w:placeholder>
          <w:docPart w:val="9D21D5FDAAD345C0AD7274F197B57034"/>
        </w:placeholder>
        <w:text/>
      </w:sdtPr>
      <w:sdtEndPr/>
      <w:sdtContent>
        <w:r w:rsidR="00CB7B49" w:rsidRPr="00CB7B49">
          <w:rPr>
            <w:rFonts w:asciiTheme="minorHAnsi" w:hAnsiTheme="minorHAnsi" w:cstheme="minorHAnsi"/>
            <w:bCs/>
            <w:sz w:val="22"/>
            <w:szCs w:val="22"/>
          </w:rPr>
          <w:t>USKVBL/9618/2022/REG-</w:t>
        </w:r>
        <w:proofErr w:type="spellStart"/>
        <w:r w:rsidR="00CB7B49" w:rsidRPr="00CB7B49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1A09CF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443848453"/>
        <w:placeholder>
          <w:docPart w:val="BECAB293F380408A85FEC925D48625FB"/>
        </w:placeholder>
        <w:date w:fullDate="2022-07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B7B49">
          <w:rPr>
            <w:rFonts w:asciiTheme="minorHAnsi" w:hAnsiTheme="minorHAnsi" w:cstheme="minorHAnsi"/>
            <w:bCs/>
            <w:sz w:val="22"/>
            <w:szCs w:val="22"/>
          </w:rPr>
          <w:t>28.7.2022</w:t>
        </w:r>
      </w:sdtContent>
    </w:sdt>
    <w:r w:rsidRPr="001A09CF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1081211312"/>
        <w:placeholder>
          <w:docPart w:val="18F54D3A9C3C45BF8CF817DB8D01031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1A09CF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1A09CF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059041878"/>
        <w:placeholder>
          <w:docPart w:val="218AB16A0DD84083AE3D8D78C92846F2"/>
        </w:placeholder>
        <w:text/>
      </w:sdtPr>
      <w:sdtEndPr/>
      <w:sdtContent>
        <w:r w:rsidRPr="001A09CF">
          <w:rPr>
            <w:rFonts w:asciiTheme="minorHAnsi" w:hAnsiTheme="minorHAnsi" w:cstheme="minorHAnsi"/>
            <w:sz w:val="22"/>
            <w:szCs w:val="22"/>
          </w:rPr>
          <w:t>ŠAMPON PRO ŠTĚŇATA CANAVET</w:t>
        </w:r>
      </w:sdtContent>
    </w:sdt>
  </w:p>
  <w:p w14:paraId="140995AA" w14:textId="77777777" w:rsidR="00463258" w:rsidRDefault="004632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49"/>
    <w:rsid w:val="001A09CF"/>
    <w:rsid w:val="001C56F8"/>
    <w:rsid w:val="002A3495"/>
    <w:rsid w:val="002E7081"/>
    <w:rsid w:val="00344037"/>
    <w:rsid w:val="00351F65"/>
    <w:rsid w:val="003652F9"/>
    <w:rsid w:val="00463258"/>
    <w:rsid w:val="005F6FBC"/>
    <w:rsid w:val="00632C04"/>
    <w:rsid w:val="00774685"/>
    <w:rsid w:val="007E7C70"/>
    <w:rsid w:val="008E0EB7"/>
    <w:rsid w:val="00914F47"/>
    <w:rsid w:val="009F3028"/>
    <w:rsid w:val="00A604D2"/>
    <w:rsid w:val="00AC16D0"/>
    <w:rsid w:val="00AD2F49"/>
    <w:rsid w:val="00B2577A"/>
    <w:rsid w:val="00BB1E59"/>
    <w:rsid w:val="00BC0F38"/>
    <w:rsid w:val="00BF3782"/>
    <w:rsid w:val="00C227A3"/>
    <w:rsid w:val="00CB7B49"/>
    <w:rsid w:val="00CD6471"/>
    <w:rsid w:val="00E66053"/>
    <w:rsid w:val="00FC6229"/>
    <w:rsid w:val="00FC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8641"/>
  <w15:chartTrackingRefBased/>
  <w15:docId w15:val="{5A62D8A8-4A42-4860-B519-E2D8D64E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2F49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D2F49"/>
    <w:rPr>
      <w:color w:val="000080"/>
      <w:u w:val="single"/>
    </w:rPr>
  </w:style>
  <w:style w:type="paragraph" w:styleId="Zkladntext">
    <w:name w:val="Body Text"/>
    <w:basedOn w:val="Normln"/>
    <w:link w:val="ZkladntextChar"/>
    <w:semiHidden/>
    <w:unhideWhenUsed/>
    <w:rsid w:val="00AD2F49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semiHidden/>
    <w:rsid w:val="00AD2F49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customStyle="1" w:styleId="Quotations">
    <w:name w:val="Quotations"/>
    <w:basedOn w:val="Normln"/>
    <w:rsid w:val="00AD2F49"/>
    <w:pPr>
      <w:spacing w:after="283"/>
      <w:ind w:left="567" w:right="567"/>
    </w:pPr>
  </w:style>
  <w:style w:type="paragraph" w:styleId="Zhlav">
    <w:name w:val="header"/>
    <w:basedOn w:val="Normln"/>
    <w:link w:val="ZhlavChar"/>
    <w:uiPriority w:val="99"/>
    <w:unhideWhenUsed/>
    <w:rsid w:val="0046325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63258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46325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463258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Zstupntext">
    <w:name w:val="Placeholder Text"/>
    <w:rsid w:val="00463258"/>
    <w:rPr>
      <w:color w:val="808080"/>
    </w:rPr>
  </w:style>
  <w:style w:type="character" w:customStyle="1" w:styleId="Styl2">
    <w:name w:val="Styl2"/>
    <w:basedOn w:val="Standardnpsmoodstavce"/>
    <w:uiPriority w:val="1"/>
    <w:rsid w:val="0046325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5C4604D35B4FF1AF8785031A98B1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6A096C-F98E-4F5B-A447-1CD182498980}"/>
      </w:docPartPr>
      <w:docPartBody>
        <w:p w:rsidR="00B67040" w:rsidRDefault="00C203FA" w:rsidP="00C203FA">
          <w:pPr>
            <w:pStyle w:val="8E5C4604D35B4FF1AF8785031A98B1D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D21D5FDAAD345C0AD7274F197B570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4435D1-936C-4CB9-A5E0-0B0BAFCCB5D9}"/>
      </w:docPartPr>
      <w:docPartBody>
        <w:p w:rsidR="00B67040" w:rsidRDefault="00C203FA" w:rsidP="00C203FA">
          <w:pPr>
            <w:pStyle w:val="9D21D5FDAAD345C0AD7274F197B5703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ECAB293F380408A85FEC925D4862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52A03D-4A09-4A9A-B623-C6D6386642E6}"/>
      </w:docPartPr>
      <w:docPartBody>
        <w:p w:rsidR="00B67040" w:rsidRDefault="00C203FA" w:rsidP="00C203FA">
          <w:pPr>
            <w:pStyle w:val="BECAB293F380408A85FEC925D48625F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8F54D3A9C3C45BF8CF817DB8D010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F614EE-2BEA-4666-918F-5209260CBF40}"/>
      </w:docPartPr>
      <w:docPartBody>
        <w:p w:rsidR="00B67040" w:rsidRDefault="00C203FA" w:rsidP="00C203FA">
          <w:pPr>
            <w:pStyle w:val="18F54D3A9C3C45BF8CF817DB8D01031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18AB16A0DD84083AE3D8D78C9284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09E2C6-0B54-4213-BD66-81A7E209E855}"/>
      </w:docPartPr>
      <w:docPartBody>
        <w:p w:rsidR="00B67040" w:rsidRDefault="00C203FA" w:rsidP="00C203FA">
          <w:pPr>
            <w:pStyle w:val="218AB16A0DD84083AE3D8D78C92846F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3FA"/>
    <w:rsid w:val="001260B2"/>
    <w:rsid w:val="0091758B"/>
    <w:rsid w:val="009A7B81"/>
    <w:rsid w:val="00A9784B"/>
    <w:rsid w:val="00B67040"/>
    <w:rsid w:val="00B74A3B"/>
    <w:rsid w:val="00C203FA"/>
    <w:rsid w:val="00CC46F4"/>
    <w:rsid w:val="00EA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203FA"/>
    <w:rPr>
      <w:color w:val="808080"/>
    </w:rPr>
  </w:style>
  <w:style w:type="paragraph" w:customStyle="1" w:styleId="8E5C4604D35B4FF1AF8785031A98B1D1">
    <w:name w:val="8E5C4604D35B4FF1AF8785031A98B1D1"/>
    <w:rsid w:val="00C203FA"/>
  </w:style>
  <w:style w:type="paragraph" w:customStyle="1" w:styleId="9D21D5FDAAD345C0AD7274F197B57034">
    <w:name w:val="9D21D5FDAAD345C0AD7274F197B57034"/>
    <w:rsid w:val="00C203FA"/>
  </w:style>
  <w:style w:type="paragraph" w:customStyle="1" w:styleId="BECAB293F380408A85FEC925D48625FB">
    <w:name w:val="BECAB293F380408A85FEC925D48625FB"/>
    <w:rsid w:val="00C203FA"/>
  </w:style>
  <w:style w:type="paragraph" w:customStyle="1" w:styleId="18F54D3A9C3C45BF8CF817DB8D01031D">
    <w:name w:val="18F54D3A9C3C45BF8CF817DB8D01031D"/>
    <w:rsid w:val="00C203FA"/>
  </w:style>
  <w:style w:type="paragraph" w:customStyle="1" w:styleId="218AB16A0DD84083AE3D8D78C92846F2">
    <w:name w:val="218AB16A0DD84083AE3D8D78C92846F2"/>
    <w:rsid w:val="00C203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Krsová</dc:creator>
  <cp:keywords/>
  <dc:description/>
  <cp:lastModifiedBy>Hoferková Lucie</cp:lastModifiedBy>
  <cp:revision>19</cp:revision>
  <dcterms:created xsi:type="dcterms:W3CDTF">2022-07-20T11:01:00Z</dcterms:created>
  <dcterms:modified xsi:type="dcterms:W3CDTF">2022-08-03T09:27:00Z</dcterms:modified>
</cp:coreProperties>
</file>