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2DF" w:rsidRPr="00BF6C7E" w:rsidRDefault="00F76194" w:rsidP="00A232DF">
      <w:pPr>
        <w:spacing w:after="0"/>
        <w:rPr>
          <w:rFonts w:asciiTheme="minorHAnsi" w:hAnsiTheme="minorHAnsi" w:cstheme="minorHAnsi"/>
          <w:b/>
        </w:rPr>
      </w:pPr>
      <w:proofErr w:type="spellStart"/>
      <w:r w:rsidRPr="00BF6C7E">
        <w:rPr>
          <w:rFonts w:asciiTheme="minorHAnsi" w:hAnsiTheme="minorHAnsi" w:cstheme="minorHAnsi"/>
          <w:b/>
        </w:rPr>
        <w:t>Protexin</w:t>
      </w:r>
      <w:proofErr w:type="spellEnd"/>
      <w:r w:rsidRPr="00BF6C7E">
        <w:rPr>
          <w:rFonts w:asciiTheme="minorHAnsi" w:hAnsiTheme="minorHAnsi" w:cstheme="minorHAnsi"/>
          <w:b/>
        </w:rPr>
        <w:t xml:space="preserve"> </w:t>
      </w:r>
      <w:proofErr w:type="spellStart"/>
      <w:r w:rsidRPr="00BF6C7E">
        <w:rPr>
          <w:rFonts w:asciiTheme="minorHAnsi" w:hAnsiTheme="minorHAnsi" w:cstheme="minorHAnsi"/>
          <w:b/>
        </w:rPr>
        <w:t>DermalEase</w:t>
      </w:r>
      <w:proofErr w:type="spellEnd"/>
      <w:r w:rsidRPr="00BF6C7E">
        <w:rPr>
          <w:rFonts w:asciiTheme="minorHAnsi" w:hAnsiTheme="minorHAnsi" w:cstheme="minorHAnsi"/>
          <w:b/>
        </w:rPr>
        <w:t xml:space="preserve"> drops</w:t>
      </w:r>
    </w:p>
    <w:p w:rsidR="00A232DF" w:rsidRPr="00BF6C7E" w:rsidRDefault="001115A7" w:rsidP="00A232DF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Veterinární přípravek</w:t>
      </w:r>
      <w:r w:rsidR="00A232DF" w:rsidRPr="00BF6C7E">
        <w:rPr>
          <w:rFonts w:asciiTheme="minorHAnsi" w:hAnsiTheme="minorHAnsi" w:cstheme="minorHAnsi"/>
          <w:bCs/>
        </w:rPr>
        <w:br/>
      </w:r>
      <w:r w:rsidR="00F76194" w:rsidRPr="00BF6C7E">
        <w:rPr>
          <w:rFonts w:asciiTheme="minorHAnsi" w:hAnsiTheme="minorHAnsi" w:cstheme="minorHAnsi"/>
          <w:bCs/>
        </w:rPr>
        <w:t>Udržuje pokožku psů a koček zdravou, hydratovanou a vyživenou.</w:t>
      </w:r>
      <w:r w:rsidR="00A232DF" w:rsidRPr="00BF6C7E">
        <w:rPr>
          <w:rFonts w:asciiTheme="minorHAnsi" w:hAnsiTheme="minorHAnsi" w:cstheme="minorHAnsi"/>
          <w:bCs/>
        </w:rPr>
        <w:t xml:space="preserve"> </w:t>
      </w:r>
      <w:r w:rsidR="00F76194" w:rsidRPr="00BF6C7E">
        <w:rPr>
          <w:rFonts w:asciiTheme="minorHAnsi" w:hAnsiTheme="minorHAnsi" w:cstheme="minorHAnsi"/>
          <w:bCs/>
        </w:rPr>
        <w:br/>
      </w:r>
    </w:p>
    <w:p w:rsidR="00EA7C66" w:rsidRPr="00BF6C7E" w:rsidRDefault="00A232DF" w:rsidP="00F7766B">
      <w:pPr>
        <w:tabs>
          <w:tab w:val="left" w:pos="5670"/>
        </w:tabs>
        <w:spacing w:after="0"/>
        <w:ind w:right="1"/>
        <w:rPr>
          <w:rFonts w:asciiTheme="minorHAnsi" w:hAnsiTheme="minorHAnsi" w:cstheme="minorHAnsi"/>
        </w:rPr>
      </w:pPr>
      <w:r w:rsidRPr="00BF6C7E">
        <w:rPr>
          <w:rFonts w:asciiTheme="minorHAnsi" w:hAnsiTheme="minorHAnsi" w:cstheme="minorHAnsi"/>
          <w:b/>
          <w:bCs/>
          <w:u w:val="single"/>
        </w:rPr>
        <w:t>Obsah:</w:t>
      </w:r>
      <w:r w:rsidR="000B0700" w:rsidRPr="00BF6C7E">
        <w:rPr>
          <w:rFonts w:asciiTheme="minorHAnsi" w:hAnsiTheme="minorHAnsi" w:cstheme="minorHAnsi"/>
        </w:rPr>
        <w:t xml:space="preserve"> </w:t>
      </w:r>
      <w:proofErr w:type="spellStart"/>
      <w:r w:rsidR="00F76194" w:rsidRPr="00BF6C7E">
        <w:rPr>
          <w:rFonts w:asciiTheme="minorHAnsi" w:hAnsiTheme="minorHAnsi" w:cstheme="minorHAnsi"/>
          <w:shd w:val="clear" w:color="auto" w:fill="FFFFFF"/>
        </w:rPr>
        <w:t>Aqua</w:t>
      </w:r>
      <w:proofErr w:type="spellEnd"/>
      <w:r w:rsidR="00F76194" w:rsidRPr="00BF6C7E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="00F76194" w:rsidRPr="00BF6C7E">
        <w:rPr>
          <w:rFonts w:asciiTheme="minorHAnsi" w:hAnsiTheme="minorHAnsi" w:cstheme="minorHAnsi"/>
          <w:shd w:val="clear" w:color="auto" w:fill="FFFFFF"/>
        </w:rPr>
        <w:t>Crambe</w:t>
      </w:r>
      <w:proofErr w:type="spellEnd"/>
      <w:r w:rsidR="00F76194" w:rsidRPr="00BF6C7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F76194" w:rsidRPr="00BF6C7E">
        <w:rPr>
          <w:rFonts w:asciiTheme="minorHAnsi" w:hAnsiTheme="minorHAnsi" w:cstheme="minorHAnsi"/>
          <w:shd w:val="clear" w:color="auto" w:fill="FFFFFF"/>
        </w:rPr>
        <w:t>Abyssinica</w:t>
      </w:r>
      <w:proofErr w:type="spellEnd"/>
      <w:r w:rsidR="00F76194" w:rsidRPr="00BF6C7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F76194" w:rsidRPr="00BF6C7E">
        <w:rPr>
          <w:rFonts w:asciiTheme="minorHAnsi" w:hAnsiTheme="minorHAnsi" w:cstheme="minorHAnsi"/>
          <w:shd w:val="clear" w:color="auto" w:fill="FFFFFF"/>
        </w:rPr>
        <w:t>Seed</w:t>
      </w:r>
      <w:proofErr w:type="spellEnd"/>
      <w:r w:rsidR="00F76194" w:rsidRPr="00BF6C7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F76194" w:rsidRPr="00BF6C7E">
        <w:rPr>
          <w:rFonts w:asciiTheme="minorHAnsi" w:hAnsiTheme="minorHAnsi" w:cstheme="minorHAnsi"/>
          <w:shd w:val="clear" w:color="auto" w:fill="FFFFFF"/>
        </w:rPr>
        <w:t>Oil</w:t>
      </w:r>
      <w:proofErr w:type="spellEnd"/>
      <w:r w:rsidR="00F76194" w:rsidRPr="00BF6C7E">
        <w:rPr>
          <w:rFonts w:asciiTheme="minorHAnsi" w:hAnsiTheme="minorHAnsi" w:cstheme="minorHAnsi"/>
          <w:shd w:val="clear" w:color="auto" w:fill="FFFFFF"/>
        </w:rPr>
        <w:t xml:space="preserve">, Butylene </w:t>
      </w:r>
      <w:proofErr w:type="spellStart"/>
      <w:r w:rsidR="00F76194" w:rsidRPr="00BF6C7E">
        <w:rPr>
          <w:rFonts w:asciiTheme="minorHAnsi" w:hAnsiTheme="minorHAnsi" w:cstheme="minorHAnsi"/>
          <w:shd w:val="clear" w:color="auto" w:fill="FFFFFF"/>
        </w:rPr>
        <w:t>Glycol</w:t>
      </w:r>
      <w:proofErr w:type="spellEnd"/>
      <w:r w:rsidR="00F76194" w:rsidRPr="00BF6C7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F76194" w:rsidRPr="00BF6C7E">
        <w:rPr>
          <w:rFonts w:asciiTheme="minorHAnsi" w:hAnsiTheme="minorHAnsi" w:cstheme="minorHAnsi"/>
          <w:shd w:val="clear" w:color="auto" w:fill="FFFFFF"/>
        </w:rPr>
        <w:t>Dicaprylate</w:t>
      </w:r>
      <w:proofErr w:type="spellEnd"/>
      <w:r w:rsidR="00F76194" w:rsidRPr="00BF6C7E">
        <w:rPr>
          <w:rFonts w:asciiTheme="minorHAnsi" w:hAnsiTheme="minorHAnsi" w:cstheme="minorHAnsi"/>
          <w:shd w:val="clear" w:color="auto" w:fill="FFFFFF"/>
        </w:rPr>
        <w:t>/</w:t>
      </w:r>
      <w:proofErr w:type="spellStart"/>
      <w:r w:rsidR="00F76194" w:rsidRPr="00BF6C7E">
        <w:rPr>
          <w:rFonts w:asciiTheme="minorHAnsi" w:hAnsiTheme="minorHAnsi" w:cstheme="minorHAnsi"/>
          <w:shd w:val="clear" w:color="auto" w:fill="FFFFFF"/>
        </w:rPr>
        <w:t>Dicaprate</w:t>
      </w:r>
      <w:proofErr w:type="spellEnd"/>
      <w:r w:rsidR="00F76194" w:rsidRPr="00BF6C7E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="00F76194" w:rsidRPr="00BF6C7E">
        <w:rPr>
          <w:rFonts w:asciiTheme="minorHAnsi" w:hAnsiTheme="minorHAnsi" w:cstheme="minorHAnsi"/>
          <w:shd w:val="clear" w:color="auto" w:fill="FFFFFF"/>
        </w:rPr>
        <w:t>Phenoxyethanol</w:t>
      </w:r>
      <w:proofErr w:type="spellEnd"/>
      <w:r w:rsidR="00F76194" w:rsidRPr="00BF6C7E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="00F76194" w:rsidRPr="00BF6C7E">
        <w:rPr>
          <w:rFonts w:asciiTheme="minorHAnsi" w:hAnsiTheme="minorHAnsi" w:cstheme="minorHAnsi"/>
          <w:shd w:val="clear" w:color="auto" w:fill="FFFFFF"/>
        </w:rPr>
        <w:t>Sodium</w:t>
      </w:r>
      <w:proofErr w:type="spellEnd"/>
      <w:r w:rsidR="00F76194" w:rsidRPr="00BF6C7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F76194" w:rsidRPr="00BF6C7E">
        <w:rPr>
          <w:rFonts w:asciiTheme="minorHAnsi" w:hAnsiTheme="minorHAnsi" w:cstheme="minorHAnsi"/>
          <w:shd w:val="clear" w:color="auto" w:fill="FFFFFF"/>
        </w:rPr>
        <w:t>Acrylates</w:t>
      </w:r>
      <w:proofErr w:type="spellEnd"/>
      <w:r w:rsidR="00F76194" w:rsidRPr="00BF6C7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F76194" w:rsidRPr="00BF6C7E">
        <w:rPr>
          <w:rFonts w:asciiTheme="minorHAnsi" w:hAnsiTheme="minorHAnsi" w:cstheme="minorHAnsi"/>
          <w:shd w:val="clear" w:color="auto" w:fill="FFFFFF"/>
        </w:rPr>
        <w:t>Copolymer</w:t>
      </w:r>
      <w:proofErr w:type="spellEnd"/>
      <w:r w:rsidR="00F76194" w:rsidRPr="00BF6C7E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="00F76194" w:rsidRPr="00BF6C7E">
        <w:rPr>
          <w:rFonts w:asciiTheme="minorHAnsi" w:hAnsiTheme="minorHAnsi" w:cstheme="minorHAnsi"/>
          <w:shd w:val="clear" w:color="auto" w:fill="FFFFFF"/>
        </w:rPr>
        <w:t>Sodium</w:t>
      </w:r>
      <w:proofErr w:type="spellEnd"/>
      <w:r w:rsidR="00F76194" w:rsidRPr="00BF6C7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F76194" w:rsidRPr="00BF6C7E">
        <w:rPr>
          <w:rFonts w:asciiTheme="minorHAnsi" w:hAnsiTheme="minorHAnsi" w:cstheme="minorHAnsi"/>
          <w:shd w:val="clear" w:color="auto" w:fill="FFFFFF"/>
        </w:rPr>
        <w:t>Hyaluronate</w:t>
      </w:r>
      <w:proofErr w:type="spellEnd"/>
      <w:r w:rsidR="00F76194" w:rsidRPr="00BF6C7E">
        <w:rPr>
          <w:rFonts w:asciiTheme="minorHAnsi" w:hAnsiTheme="minorHAnsi" w:cstheme="minorHAnsi"/>
          <w:shd w:val="clear" w:color="auto" w:fill="FFFFFF"/>
        </w:rPr>
        <w:t xml:space="preserve"> (</w:t>
      </w:r>
      <w:proofErr w:type="spellStart"/>
      <w:r w:rsidR="00F76194" w:rsidRPr="00BF6C7E">
        <w:rPr>
          <w:rFonts w:asciiTheme="minorHAnsi" w:hAnsiTheme="minorHAnsi" w:cstheme="minorHAnsi"/>
          <w:shd w:val="clear" w:color="auto" w:fill="FFFFFF"/>
        </w:rPr>
        <w:t>Dermial</w:t>
      </w:r>
      <w:proofErr w:type="spellEnd"/>
      <w:r w:rsidR="00F76194" w:rsidRPr="00BF6C7E">
        <w:rPr>
          <w:rFonts w:asciiTheme="minorHAnsi" w:hAnsiTheme="minorHAnsi" w:cstheme="minorHAnsi"/>
          <w:shd w:val="clear" w:color="auto" w:fill="FFFFFF"/>
        </w:rPr>
        <w:t xml:space="preserve">), </w:t>
      </w:r>
      <w:proofErr w:type="spellStart"/>
      <w:r w:rsidR="00F76194" w:rsidRPr="00BF6C7E">
        <w:rPr>
          <w:rFonts w:asciiTheme="minorHAnsi" w:hAnsiTheme="minorHAnsi" w:cstheme="minorHAnsi"/>
          <w:shd w:val="clear" w:color="auto" w:fill="FFFFFF"/>
        </w:rPr>
        <w:t>Sphingolipids</w:t>
      </w:r>
      <w:proofErr w:type="spellEnd"/>
      <w:r w:rsidR="00F76194" w:rsidRPr="00BF6C7E">
        <w:rPr>
          <w:rFonts w:asciiTheme="minorHAnsi" w:hAnsiTheme="minorHAnsi" w:cstheme="minorHAnsi"/>
          <w:shd w:val="clear" w:color="auto" w:fill="FFFFFF"/>
        </w:rPr>
        <w:t xml:space="preserve"> (</w:t>
      </w:r>
      <w:proofErr w:type="spellStart"/>
      <w:r w:rsidR="00F76194" w:rsidRPr="00BF6C7E">
        <w:rPr>
          <w:rFonts w:asciiTheme="minorHAnsi" w:hAnsiTheme="minorHAnsi" w:cstheme="minorHAnsi"/>
          <w:shd w:val="clear" w:color="auto" w:fill="FFFFFF"/>
        </w:rPr>
        <w:t>Biosfeen</w:t>
      </w:r>
      <w:proofErr w:type="spellEnd"/>
      <w:r w:rsidR="00F76194" w:rsidRPr="00BF6C7E">
        <w:rPr>
          <w:rFonts w:asciiTheme="minorHAnsi" w:hAnsiTheme="minorHAnsi" w:cstheme="minorHAnsi"/>
          <w:shd w:val="clear" w:color="auto" w:fill="FFFFFF"/>
        </w:rPr>
        <w:t xml:space="preserve">), </w:t>
      </w:r>
      <w:proofErr w:type="spellStart"/>
      <w:r w:rsidR="00F76194" w:rsidRPr="00BF6C7E">
        <w:rPr>
          <w:rFonts w:asciiTheme="minorHAnsi" w:hAnsiTheme="minorHAnsi" w:cstheme="minorHAnsi"/>
          <w:shd w:val="clear" w:color="auto" w:fill="FFFFFF"/>
        </w:rPr>
        <w:t>Methylparaben</w:t>
      </w:r>
      <w:proofErr w:type="spellEnd"/>
      <w:r w:rsidR="00F76194" w:rsidRPr="00BF6C7E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="00F76194" w:rsidRPr="00BF6C7E">
        <w:rPr>
          <w:rFonts w:asciiTheme="minorHAnsi" w:hAnsiTheme="minorHAnsi" w:cstheme="minorHAnsi"/>
          <w:shd w:val="clear" w:color="auto" w:fill="FFFFFF"/>
        </w:rPr>
        <w:t>Parfum</w:t>
      </w:r>
      <w:proofErr w:type="spellEnd"/>
      <w:r w:rsidR="00F76194" w:rsidRPr="00BF6C7E">
        <w:rPr>
          <w:rFonts w:asciiTheme="minorHAnsi" w:hAnsiTheme="minorHAnsi" w:cstheme="minorHAnsi"/>
          <w:shd w:val="clear" w:color="auto" w:fill="FFFFFF"/>
        </w:rPr>
        <w:t xml:space="preserve"> (</w:t>
      </w:r>
      <w:proofErr w:type="spellStart"/>
      <w:r w:rsidR="00F76194" w:rsidRPr="00BF6C7E">
        <w:rPr>
          <w:rFonts w:asciiTheme="minorHAnsi" w:hAnsiTheme="minorHAnsi" w:cstheme="minorHAnsi"/>
          <w:shd w:val="clear" w:color="auto" w:fill="FFFFFF"/>
        </w:rPr>
        <w:t>Linalool</w:t>
      </w:r>
      <w:proofErr w:type="spellEnd"/>
      <w:r w:rsidR="00F76194" w:rsidRPr="00BF6C7E">
        <w:rPr>
          <w:rFonts w:asciiTheme="minorHAnsi" w:hAnsiTheme="minorHAnsi" w:cstheme="minorHAnsi"/>
          <w:shd w:val="clear" w:color="auto" w:fill="FFFFFF"/>
        </w:rPr>
        <w:t xml:space="preserve">, Geraniol, D-Limonene), </w:t>
      </w:r>
      <w:proofErr w:type="spellStart"/>
      <w:r w:rsidR="00F76194" w:rsidRPr="00BF6C7E">
        <w:rPr>
          <w:rFonts w:asciiTheme="minorHAnsi" w:hAnsiTheme="minorHAnsi" w:cstheme="minorHAnsi"/>
          <w:shd w:val="clear" w:color="auto" w:fill="FFFFFF"/>
        </w:rPr>
        <w:t>Lecithin</w:t>
      </w:r>
      <w:proofErr w:type="spellEnd"/>
      <w:r w:rsidR="00F76194" w:rsidRPr="00BF6C7E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="00F76194" w:rsidRPr="00BF6C7E">
        <w:rPr>
          <w:rFonts w:asciiTheme="minorHAnsi" w:hAnsiTheme="minorHAnsi" w:cstheme="minorHAnsi"/>
          <w:shd w:val="clear" w:color="auto" w:fill="FFFFFF"/>
        </w:rPr>
        <w:t>Propylparaben</w:t>
      </w:r>
      <w:proofErr w:type="spellEnd"/>
      <w:r w:rsidR="00F76194" w:rsidRPr="00BF6C7E">
        <w:rPr>
          <w:rFonts w:asciiTheme="minorHAnsi" w:hAnsiTheme="minorHAnsi" w:cstheme="minorHAnsi"/>
          <w:shd w:val="clear" w:color="auto" w:fill="FFFFFF"/>
        </w:rPr>
        <w:t>.</w:t>
      </w:r>
      <w:r w:rsidR="00F76194" w:rsidRPr="00BF6C7E">
        <w:rPr>
          <w:rFonts w:asciiTheme="minorHAnsi" w:hAnsiTheme="minorHAnsi" w:cstheme="minorHAnsi"/>
          <w:shd w:val="clear" w:color="auto" w:fill="FFFFFF"/>
        </w:rPr>
        <w:br/>
      </w:r>
      <w:r w:rsidR="00F76194" w:rsidRPr="00BF6C7E">
        <w:rPr>
          <w:rFonts w:asciiTheme="minorHAnsi" w:hAnsiTheme="minorHAnsi" w:cstheme="minorHAnsi"/>
          <w:shd w:val="clear" w:color="auto" w:fill="FFFFFF"/>
        </w:rPr>
        <w:br/>
      </w:r>
      <w:r w:rsidRPr="00BF6C7E">
        <w:rPr>
          <w:rFonts w:asciiTheme="minorHAnsi" w:hAnsiTheme="minorHAnsi" w:cstheme="minorHAnsi"/>
          <w:b/>
          <w:bCs/>
          <w:u w:val="single"/>
        </w:rPr>
        <w:t>Použití:</w:t>
      </w:r>
      <w:r w:rsidRPr="00BF6C7E">
        <w:rPr>
          <w:rFonts w:asciiTheme="minorHAnsi" w:hAnsiTheme="minorHAnsi" w:cstheme="minorHAnsi"/>
          <w:bCs/>
        </w:rPr>
        <w:t xml:space="preserve"> </w:t>
      </w:r>
      <w:r w:rsidR="00F76194" w:rsidRPr="00BF6C7E">
        <w:rPr>
          <w:rStyle w:val="jlqj4b"/>
          <w:rFonts w:asciiTheme="minorHAnsi" w:hAnsiTheme="minorHAnsi" w:cstheme="minorHAnsi"/>
        </w:rPr>
        <w:t>Pouze k zevnímu použití.</w:t>
      </w:r>
      <w:r w:rsidR="00F76194" w:rsidRPr="00BF6C7E">
        <w:rPr>
          <w:rStyle w:val="viiyi"/>
          <w:rFonts w:asciiTheme="minorHAnsi" w:hAnsiTheme="minorHAnsi" w:cstheme="minorHAnsi"/>
        </w:rPr>
        <w:t xml:space="preserve"> </w:t>
      </w:r>
      <w:r w:rsidR="00F76194" w:rsidRPr="00BF6C7E">
        <w:rPr>
          <w:rStyle w:val="jlqj4b"/>
          <w:rFonts w:asciiTheme="minorHAnsi" w:hAnsiTheme="minorHAnsi" w:cstheme="minorHAnsi"/>
        </w:rPr>
        <w:t>Před aplikací dobře protřepejte. Stiskněte uzávěr dolů, dokud neuslyšíte cvaknutí.</w:t>
      </w:r>
      <w:r w:rsidR="00F76194" w:rsidRPr="00BF6C7E">
        <w:rPr>
          <w:rStyle w:val="viiyi"/>
          <w:rFonts w:asciiTheme="minorHAnsi" w:hAnsiTheme="minorHAnsi" w:cstheme="minorHAnsi"/>
        </w:rPr>
        <w:t xml:space="preserve"> </w:t>
      </w:r>
      <w:r w:rsidR="00F76194" w:rsidRPr="00BF6C7E">
        <w:rPr>
          <w:rStyle w:val="jlqj4b"/>
          <w:rFonts w:asciiTheme="minorHAnsi" w:hAnsiTheme="minorHAnsi" w:cstheme="minorHAnsi"/>
        </w:rPr>
        <w:t>Odstraňte uzávěr a ujistěte se, že tryska pipety byla propíchnutá.</w:t>
      </w:r>
      <w:r w:rsidR="00F76194" w:rsidRPr="00BF6C7E">
        <w:rPr>
          <w:rStyle w:val="viiyi"/>
          <w:rFonts w:asciiTheme="minorHAnsi" w:hAnsiTheme="minorHAnsi" w:cstheme="minorHAnsi"/>
        </w:rPr>
        <w:t xml:space="preserve"> </w:t>
      </w:r>
      <w:r w:rsidR="00F76194" w:rsidRPr="00BF6C7E">
        <w:rPr>
          <w:rStyle w:val="jlqj4b"/>
          <w:rFonts w:asciiTheme="minorHAnsi" w:hAnsiTheme="minorHAnsi" w:cstheme="minorHAnsi"/>
        </w:rPr>
        <w:t xml:space="preserve">Vytlačte bílou </w:t>
      </w:r>
      <w:r w:rsidR="00F7766B" w:rsidRPr="00BF6C7E">
        <w:rPr>
          <w:rStyle w:val="jlqj4b"/>
          <w:rFonts w:asciiTheme="minorHAnsi" w:hAnsiTheme="minorHAnsi" w:cstheme="minorHAnsi"/>
        </w:rPr>
        <w:t>tekutinu</w:t>
      </w:r>
      <w:r w:rsidR="00F76194" w:rsidRPr="00BF6C7E">
        <w:rPr>
          <w:rStyle w:val="jlqj4b"/>
          <w:rFonts w:asciiTheme="minorHAnsi" w:hAnsiTheme="minorHAnsi" w:cstheme="minorHAnsi"/>
        </w:rPr>
        <w:t xml:space="preserve"> přímo na kůži vašeho psa nebo kočky a v případě potřeby srst rozdělte. Aplikujte jednu pipetu týdně.</w:t>
      </w:r>
      <w:r w:rsidR="00F76194" w:rsidRPr="00BF6C7E">
        <w:rPr>
          <w:rStyle w:val="viiyi"/>
          <w:rFonts w:asciiTheme="minorHAnsi" w:hAnsiTheme="minorHAnsi" w:cstheme="minorHAnsi"/>
        </w:rPr>
        <w:t xml:space="preserve"> </w:t>
      </w:r>
      <w:r w:rsidR="00F76194" w:rsidRPr="00BF6C7E">
        <w:rPr>
          <w:rStyle w:val="jlqj4b"/>
          <w:rFonts w:asciiTheme="minorHAnsi" w:hAnsiTheme="minorHAnsi" w:cstheme="minorHAnsi"/>
        </w:rPr>
        <w:t>Na oblasti pokožky vyžadující extra podporu aplikujte dvakrát týdně.</w:t>
      </w:r>
      <w:r w:rsidR="00F76194" w:rsidRPr="00BF6C7E">
        <w:rPr>
          <w:rStyle w:val="viiyi"/>
          <w:rFonts w:asciiTheme="minorHAnsi" w:hAnsiTheme="minorHAnsi" w:cstheme="minorHAnsi"/>
        </w:rPr>
        <w:t xml:space="preserve"> </w:t>
      </w:r>
      <w:r w:rsidR="00F76194" w:rsidRPr="00BF6C7E">
        <w:rPr>
          <w:rStyle w:val="jlqj4b"/>
          <w:rFonts w:asciiTheme="minorHAnsi" w:hAnsiTheme="minorHAnsi" w:cstheme="minorHAnsi"/>
        </w:rPr>
        <w:t>Pokračujte v používání po dobu 4-8 týdnů nebo podle doporučení vašeho veterinárního lékaře. Vyhněte se kontaktu s očima, sliznicemi, ústy a jinými citlivými oblastmi.</w:t>
      </w:r>
      <w:r w:rsidR="00F76194" w:rsidRPr="00BF6C7E">
        <w:rPr>
          <w:rStyle w:val="viiyi"/>
          <w:rFonts w:asciiTheme="minorHAnsi" w:hAnsiTheme="minorHAnsi" w:cstheme="minorHAnsi"/>
        </w:rPr>
        <w:t xml:space="preserve"> </w:t>
      </w:r>
      <w:r w:rsidR="00F76194" w:rsidRPr="00BF6C7E">
        <w:rPr>
          <w:rStyle w:val="jlqj4b"/>
          <w:rFonts w:asciiTheme="minorHAnsi" w:hAnsiTheme="minorHAnsi" w:cstheme="minorHAnsi"/>
        </w:rPr>
        <w:t>Po aplikaci zabraňte zvířeti olizovat aplikační obl</w:t>
      </w:r>
      <w:r w:rsidR="00F7766B" w:rsidRPr="00BF6C7E">
        <w:rPr>
          <w:rStyle w:val="jlqj4b"/>
          <w:rFonts w:asciiTheme="minorHAnsi" w:hAnsiTheme="minorHAnsi" w:cstheme="minorHAnsi"/>
        </w:rPr>
        <w:t>ast, dokud nezaschne a minimálně 48 hodin nekoupejte</w:t>
      </w:r>
      <w:r w:rsidR="00F76194" w:rsidRPr="00BF6C7E">
        <w:rPr>
          <w:rStyle w:val="jlqj4b"/>
          <w:rFonts w:asciiTheme="minorHAnsi" w:hAnsiTheme="minorHAnsi" w:cstheme="minorHAnsi"/>
        </w:rPr>
        <w:t xml:space="preserve">. Používejte tak dlouho, jak je to považováno za nutné, nebo podle doporučení vašeho veterinárního lékaře. Pro větší plochy zvažte zvýšení počtu použitých pipet nebo přechod na </w:t>
      </w:r>
      <w:proofErr w:type="spellStart"/>
      <w:r w:rsidR="00F76194" w:rsidRPr="00BF6C7E">
        <w:rPr>
          <w:rStyle w:val="jlqj4b"/>
          <w:rFonts w:asciiTheme="minorHAnsi" w:hAnsiTheme="minorHAnsi" w:cstheme="minorHAnsi"/>
        </w:rPr>
        <w:t>DermalEase</w:t>
      </w:r>
      <w:proofErr w:type="spellEnd"/>
      <w:r w:rsidR="00F76194" w:rsidRPr="00BF6C7E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="00F76194" w:rsidRPr="00BF6C7E">
        <w:rPr>
          <w:rStyle w:val="jlqj4b"/>
          <w:rFonts w:asciiTheme="minorHAnsi" w:hAnsiTheme="minorHAnsi" w:cstheme="minorHAnsi"/>
        </w:rPr>
        <w:t>Mousse</w:t>
      </w:r>
      <w:proofErr w:type="spellEnd"/>
      <w:r w:rsidR="00F76194" w:rsidRPr="00BF6C7E">
        <w:rPr>
          <w:rStyle w:val="jlqj4b"/>
          <w:rFonts w:asciiTheme="minorHAnsi" w:hAnsiTheme="minorHAnsi" w:cstheme="minorHAnsi"/>
        </w:rPr>
        <w:t>.</w:t>
      </w:r>
      <w:r w:rsidR="00F76194" w:rsidRPr="00BF6C7E">
        <w:rPr>
          <w:rStyle w:val="jlqj4b"/>
          <w:rFonts w:asciiTheme="minorHAnsi" w:hAnsiTheme="minorHAnsi" w:cstheme="minorHAnsi"/>
          <w:shd w:val="clear" w:color="auto" w:fill="F5F5F5"/>
        </w:rPr>
        <w:br/>
      </w:r>
      <w:r w:rsidRPr="00BF6C7E">
        <w:rPr>
          <w:rFonts w:asciiTheme="minorHAnsi" w:hAnsiTheme="minorHAnsi" w:cstheme="minorHAnsi"/>
        </w:rPr>
        <w:br/>
      </w:r>
      <w:r w:rsidRPr="00BF6C7E">
        <w:rPr>
          <w:rFonts w:asciiTheme="minorHAnsi" w:hAnsiTheme="minorHAnsi" w:cstheme="minorHAnsi"/>
          <w:b/>
          <w:bCs/>
          <w:u w:val="single"/>
        </w:rPr>
        <w:t>Skladování:</w:t>
      </w:r>
      <w:r w:rsidRPr="00BF6C7E">
        <w:rPr>
          <w:rFonts w:asciiTheme="minorHAnsi" w:hAnsiTheme="minorHAnsi" w:cstheme="minorHAnsi"/>
        </w:rPr>
        <w:t xml:space="preserve"> </w:t>
      </w:r>
      <w:r w:rsidR="00BF6C7E" w:rsidRPr="00BF6C7E">
        <w:rPr>
          <w:rFonts w:asciiTheme="minorHAnsi" w:hAnsiTheme="minorHAnsi" w:cstheme="minorHAnsi"/>
        </w:rPr>
        <w:t xml:space="preserve">Uchovávejte </w:t>
      </w:r>
      <w:r w:rsidR="00EA7C66" w:rsidRPr="00BF6C7E">
        <w:rPr>
          <w:rFonts w:asciiTheme="minorHAnsi" w:hAnsiTheme="minorHAnsi" w:cstheme="minorHAnsi"/>
        </w:rPr>
        <w:t>v chladu a suchu, chraňte před přímým slunečním zářením. Uchovávejte mimo dosah a dohl</w:t>
      </w:r>
      <w:bookmarkStart w:id="0" w:name="_GoBack"/>
      <w:bookmarkEnd w:id="0"/>
      <w:r w:rsidR="00EA7C66" w:rsidRPr="00BF6C7E">
        <w:rPr>
          <w:rFonts w:asciiTheme="minorHAnsi" w:hAnsiTheme="minorHAnsi" w:cstheme="minorHAnsi"/>
        </w:rPr>
        <w:t xml:space="preserve">ed dětí. Pouze pro zvířata. </w:t>
      </w:r>
      <w:r w:rsidR="00BF6C7E">
        <w:rPr>
          <w:rFonts w:asciiTheme="minorHAnsi" w:hAnsiTheme="minorHAnsi" w:cstheme="minorHAnsi"/>
        </w:rPr>
        <w:t>Uchovávejte</w:t>
      </w:r>
      <w:r w:rsidR="00BF6C7E" w:rsidRPr="00BF6C7E">
        <w:rPr>
          <w:rFonts w:asciiTheme="minorHAnsi" w:hAnsiTheme="minorHAnsi" w:cstheme="minorHAnsi"/>
        </w:rPr>
        <w:t xml:space="preserve"> </w:t>
      </w:r>
      <w:r w:rsidR="00EA7C66" w:rsidRPr="00BF6C7E">
        <w:rPr>
          <w:rFonts w:asciiTheme="minorHAnsi" w:hAnsiTheme="minorHAnsi" w:cstheme="minorHAnsi"/>
        </w:rPr>
        <w:t>v pevně uzavřeném originálním obalu. Vyhněte se kontaktu s očima, sliznicemi a ústy.</w:t>
      </w:r>
    </w:p>
    <w:p w:rsidR="00A232DF" w:rsidRPr="00BF6C7E" w:rsidRDefault="00A232DF" w:rsidP="00A232DF">
      <w:pPr>
        <w:spacing w:after="0" w:line="240" w:lineRule="auto"/>
        <w:rPr>
          <w:rFonts w:asciiTheme="minorHAnsi" w:hAnsiTheme="minorHAnsi" w:cstheme="minorHAnsi"/>
        </w:rPr>
      </w:pPr>
      <w:r w:rsidRPr="00BF6C7E">
        <w:rPr>
          <w:rFonts w:asciiTheme="minorHAnsi" w:hAnsiTheme="minorHAnsi" w:cstheme="minorHAnsi"/>
        </w:rPr>
        <w:br/>
      </w:r>
      <w:r w:rsidRPr="00BF6C7E">
        <w:rPr>
          <w:rFonts w:asciiTheme="minorHAnsi" w:hAnsiTheme="minorHAnsi" w:cstheme="minorHAnsi"/>
          <w:b/>
          <w:bCs/>
          <w:u w:val="single"/>
        </w:rPr>
        <w:t>Balení:</w:t>
      </w:r>
      <w:r w:rsidRPr="00BF6C7E">
        <w:rPr>
          <w:rFonts w:asciiTheme="minorHAnsi" w:hAnsiTheme="minorHAnsi" w:cstheme="minorHAnsi"/>
        </w:rPr>
        <w:t xml:space="preserve"> </w:t>
      </w:r>
      <w:r w:rsidR="00EA7C66" w:rsidRPr="00BF6C7E">
        <w:rPr>
          <w:rFonts w:asciiTheme="minorHAnsi" w:hAnsiTheme="minorHAnsi" w:cstheme="minorHAnsi"/>
        </w:rPr>
        <w:t>plastové pipety (8</w:t>
      </w:r>
      <w:r w:rsidR="00BF6C7E">
        <w:rPr>
          <w:rFonts w:asciiTheme="minorHAnsi" w:hAnsiTheme="minorHAnsi" w:cstheme="minorHAnsi"/>
        </w:rPr>
        <w:t xml:space="preserve"> </w:t>
      </w:r>
      <w:r w:rsidR="00EA7C66" w:rsidRPr="00BF6C7E">
        <w:rPr>
          <w:rFonts w:asciiTheme="minorHAnsi" w:hAnsiTheme="minorHAnsi" w:cstheme="minorHAnsi"/>
        </w:rPr>
        <w:t>x</w:t>
      </w:r>
      <w:r w:rsidR="00BF6C7E">
        <w:rPr>
          <w:rFonts w:asciiTheme="minorHAnsi" w:hAnsiTheme="minorHAnsi" w:cstheme="minorHAnsi"/>
        </w:rPr>
        <w:t xml:space="preserve"> </w:t>
      </w:r>
      <w:r w:rsidR="00EA7C66" w:rsidRPr="00BF6C7E">
        <w:rPr>
          <w:rFonts w:asciiTheme="minorHAnsi" w:hAnsiTheme="minorHAnsi" w:cstheme="minorHAnsi"/>
        </w:rPr>
        <w:t>2</w:t>
      </w:r>
      <w:r w:rsidR="00BF6C7E">
        <w:rPr>
          <w:rFonts w:asciiTheme="minorHAnsi" w:hAnsiTheme="minorHAnsi" w:cstheme="minorHAnsi"/>
        </w:rPr>
        <w:t xml:space="preserve"> </w:t>
      </w:r>
      <w:r w:rsidR="00EA7C66" w:rsidRPr="00BF6C7E">
        <w:rPr>
          <w:rFonts w:asciiTheme="minorHAnsi" w:hAnsiTheme="minorHAnsi" w:cstheme="minorHAnsi"/>
        </w:rPr>
        <w:t>ml)</w:t>
      </w:r>
      <w:r w:rsidRPr="00BF6C7E">
        <w:rPr>
          <w:rFonts w:asciiTheme="minorHAnsi" w:hAnsiTheme="minorHAnsi" w:cstheme="minorHAnsi"/>
        </w:rPr>
        <w:t xml:space="preserve"> </w:t>
      </w:r>
      <w:r w:rsidRPr="00BF6C7E">
        <w:rPr>
          <w:rFonts w:asciiTheme="minorHAnsi" w:hAnsiTheme="minorHAnsi" w:cstheme="minorHAnsi"/>
        </w:rPr>
        <w:br/>
      </w:r>
      <w:r w:rsidRPr="00BF6C7E">
        <w:rPr>
          <w:rFonts w:asciiTheme="minorHAnsi" w:hAnsiTheme="minorHAnsi" w:cstheme="minorHAnsi"/>
          <w:b/>
          <w:bCs/>
          <w:u w:val="single"/>
        </w:rPr>
        <w:t>Doba použitelnosti do:</w:t>
      </w:r>
      <w:r w:rsidRPr="00BF6C7E">
        <w:rPr>
          <w:rFonts w:asciiTheme="minorHAnsi" w:hAnsiTheme="minorHAnsi" w:cstheme="minorHAnsi"/>
        </w:rPr>
        <w:t xml:space="preserve"> viz</w:t>
      </w:r>
      <w:r w:rsidR="00BF6C7E">
        <w:rPr>
          <w:rFonts w:asciiTheme="minorHAnsi" w:hAnsiTheme="minorHAnsi" w:cstheme="minorHAnsi"/>
        </w:rPr>
        <w:t xml:space="preserve"> </w:t>
      </w:r>
      <w:r w:rsidRPr="00BF6C7E">
        <w:rPr>
          <w:rFonts w:asciiTheme="minorHAnsi" w:hAnsiTheme="minorHAnsi" w:cstheme="minorHAnsi"/>
        </w:rPr>
        <w:t>obal</w:t>
      </w:r>
    </w:p>
    <w:p w:rsidR="00A232DF" w:rsidRPr="00BF6C7E" w:rsidRDefault="00A232DF" w:rsidP="00A232DF">
      <w:pPr>
        <w:spacing w:after="0" w:line="240" w:lineRule="auto"/>
        <w:rPr>
          <w:rFonts w:asciiTheme="minorHAnsi" w:hAnsiTheme="minorHAnsi" w:cstheme="minorHAnsi"/>
        </w:rPr>
      </w:pPr>
      <w:r w:rsidRPr="00BF6C7E">
        <w:rPr>
          <w:rFonts w:asciiTheme="minorHAnsi" w:hAnsiTheme="minorHAnsi" w:cstheme="minorHAnsi"/>
          <w:b/>
          <w:u w:val="single"/>
        </w:rPr>
        <w:t>Číslo šarže:</w:t>
      </w:r>
      <w:r w:rsidRPr="00BF6C7E">
        <w:rPr>
          <w:rFonts w:asciiTheme="minorHAnsi" w:hAnsiTheme="minorHAnsi" w:cstheme="minorHAnsi"/>
        </w:rPr>
        <w:t xml:space="preserve"> viz</w:t>
      </w:r>
      <w:r w:rsidR="00BF6C7E">
        <w:rPr>
          <w:rFonts w:asciiTheme="minorHAnsi" w:hAnsiTheme="minorHAnsi" w:cstheme="minorHAnsi"/>
        </w:rPr>
        <w:t xml:space="preserve"> </w:t>
      </w:r>
      <w:r w:rsidRPr="00BF6C7E">
        <w:rPr>
          <w:rFonts w:asciiTheme="minorHAnsi" w:hAnsiTheme="minorHAnsi" w:cstheme="minorHAnsi"/>
        </w:rPr>
        <w:t xml:space="preserve">obal; </w:t>
      </w:r>
      <w:r w:rsidRPr="00BF6C7E">
        <w:rPr>
          <w:rFonts w:asciiTheme="minorHAnsi" w:hAnsiTheme="minorHAnsi" w:cstheme="minorHAnsi"/>
          <w:b/>
          <w:u w:val="single"/>
        </w:rPr>
        <w:t>Výrobce:</w:t>
      </w:r>
      <w:r w:rsidR="00BF6C7E" w:rsidRPr="00F671C7">
        <w:rPr>
          <w:rFonts w:asciiTheme="minorHAnsi" w:hAnsiTheme="minorHAnsi" w:cstheme="minorHAnsi"/>
          <w:b/>
        </w:rPr>
        <w:t xml:space="preserve"> </w:t>
      </w:r>
      <w:r w:rsidR="00EA7C66" w:rsidRPr="00BF6C7E">
        <w:rPr>
          <w:rFonts w:asciiTheme="minorHAnsi" w:hAnsiTheme="minorHAnsi" w:cstheme="minorHAnsi"/>
        </w:rPr>
        <w:t xml:space="preserve">ADM </w:t>
      </w:r>
      <w:proofErr w:type="spellStart"/>
      <w:r w:rsidR="00EA7C66" w:rsidRPr="00BF6C7E">
        <w:rPr>
          <w:rFonts w:asciiTheme="minorHAnsi" w:hAnsiTheme="minorHAnsi" w:cstheme="minorHAnsi"/>
        </w:rPr>
        <w:t>Protexin</w:t>
      </w:r>
      <w:proofErr w:type="spellEnd"/>
      <w:r w:rsidR="00EA7C66" w:rsidRPr="00BF6C7E">
        <w:rPr>
          <w:rFonts w:asciiTheme="minorHAnsi" w:hAnsiTheme="minorHAnsi" w:cstheme="minorHAnsi"/>
        </w:rPr>
        <w:t xml:space="preserve"> Limited, United </w:t>
      </w:r>
      <w:proofErr w:type="spellStart"/>
      <w:r w:rsidR="00EA7C66" w:rsidRPr="00BF6C7E">
        <w:rPr>
          <w:rFonts w:asciiTheme="minorHAnsi" w:hAnsiTheme="minorHAnsi" w:cstheme="minorHAnsi"/>
        </w:rPr>
        <w:t>Kingdom</w:t>
      </w:r>
      <w:proofErr w:type="spellEnd"/>
    </w:p>
    <w:p w:rsidR="00BF6C7E" w:rsidRDefault="000B0700" w:rsidP="00A232DF">
      <w:pPr>
        <w:spacing w:after="0" w:line="240" w:lineRule="auto"/>
        <w:rPr>
          <w:rStyle w:val="Hypertextovodkaz"/>
          <w:rFonts w:asciiTheme="minorHAnsi" w:hAnsiTheme="minorHAnsi" w:cstheme="minorHAnsi"/>
          <w:u w:val="none"/>
        </w:rPr>
      </w:pPr>
      <w:r w:rsidRPr="00BF6C7E">
        <w:rPr>
          <w:rFonts w:asciiTheme="minorHAnsi" w:hAnsiTheme="minorHAnsi" w:cstheme="minorHAnsi"/>
          <w:b/>
          <w:bCs/>
          <w:u w:val="single"/>
        </w:rPr>
        <w:t>Držitel rozhodnutí o schválení a distributor</w:t>
      </w:r>
      <w:r w:rsidR="00A232DF" w:rsidRPr="00BF6C7E">
        <w:rPr>
          <w:rFonts w:asciiTheme="minorHAnsi" w:hAnsiTheme="minorHAnsi" w:cstheme="minorHAnsi"/>
          <w:b/>
          <w:bCs/>
          <w:u w:val="single"/>
        </w:rPr>
        <w:t>:</w:t>
      </w:r>
      <w:r w:rsidRPr="00BF6C7E">
        <w:rPr>
          <w:rFonts w:asciiTheme="minorHAnsi" w:hAnsiTheme="minorHAnsi" w:cstheme="minorHAnsi"/>
        </w:rPr>
        <w:t xml:space="preserve"> Panda Plus s.r.o., Požární 94</w:t>
      </w:r>
      <w:r w:rsidR="0038567E" w:rsidRPr="00BF6C7E">
        <w:rPr>
          <w:rFonts w:asciiTheme="minorHAnsi" w:hAnsiTheme="minorHAnsi" w:cstheme="minorHAnsi"/>
        </w:rPr>
        <w:t>,</w:t>
      </w:r>
      <w:r w:rsidRPr="00BF6C7E">
        <w:rPr>
          <w:rFonts w:asciiTheme="minorHAnsi" w:hAnsiTheme="minorHAnsi" w:cstheme="minorHAnsi"/>
        </w:rPr>
        <w:t xml:space="preserve"> 251 62 Mukařov</w:t>
      </w:r>
      <w:r w:rsidR="00A232DF" w:rsidRPr="00BF6C7E">
        <w:rPr>
          <w:rFonts w:asciiTheme="minorHAnsi" w:hAnsiTheme="minorHAnsi" w:cstheme="minorHAnsi"/>
        </w:rPr>
        <w:t>,</w:t>
      </w:r>
      <w:r w:rsidRPr="00BF6C7E">
        <w:rPr>
          <w:rFonts w:asciiTheme="minorHAnsi" w:hAnsiTheme="minorHAnsi" w:cstheme="minorHAnsi"/>
        </w:rPr>
        <w:t xml:space="preserve"> Česká republika,</w:t>
      </w:r>
      <w:r w:rsidR="00A232DF" w:rsidRPr="00BF6C7E">
        <w:rPr>
          <w:rFonts w:asciiTheme="minorHAnsi" w:hAnsiTheme="minorHAnsi" w:cstheme="minorHAnsi"/>
        </w:rPr>
        <w:t xml:space="preserve"> tel. 281 981 625, 777 662</w:t>
      </w:r>
      <w:r w:rsidRPr="00BF6C7E">
        <w:rPr>
          <w:rFonts w:asciiTheme="minorHAnsi" w:hAnsiTheme="minorHAnsi" w:cstheme="minorHAnsi"/>
        </w:rPr>
        <w:t> </w:t>
      </w:r>
      <w:r w:rsidR="00A232DF" w:rsidRPr="00BF6C7E">
        <w:rPr>
          <w:rFonts w:asciiTheme="minorHAnsi" w:hAnsiTheme="minorHAnsi" w:cstheme="minorHAnsi"/>
        </w:rPr>
        <w:t>866</w:t>
      </w:r>
      <w:r w:rsidRPr="00BF6C7E">
        <w:rPr>
          <w:rFonts w:asciiTheme="minorHAnsi" w:hAnsiTheme="minorHAnsi" w:cstheme="minorHAnsi"/>
        </w:rPr>
        <w:t>,</w:t>
      </w:r>
      <w:r w:rsidR="00A232DF" w:rsidRPr="00BF6C7E">
        <w:rPr>
          <w:rFonts w:asciiTheme="minorHAnsi" w:hAnsiTheme="minorHAnsi" w:cstheme="minorHAnsi"/>
        </w:rPr>
        <w:t xml:space="preserve"> </w:t>
      </w:r>
      <w:r w:rsidR="00912D8C" w:rsidRPr="00912D8C">
        <w:rPr>
          <w:rFonts w:asciiTheme="minorHAnsi" w:hAnsiTheme="minorHAnsi" w:cstheme="minorHAnsi"/>
        </w:rPr>
        <w:t>www.pandaplus.cz</w:t>
      </w:r>
      <w:r w:rsidR="00A232DF" w:rsidRPr="00016F88">
        <w:rPr>
          <w:rFonts w:asciiTheme="minorHAnsi" w:hAnsiTheme="minorHAnsi" w:cstheme="minorHAnsi"/>
        </w:rPr>
        <w:t>,</w:t>
      </w:r>
      <w:r w:rsidR="00912D8C">
        <w:rPr>
          <w:rFonts w:asciiTheme="minorHAnsi" w:hAnsiTheme="minorHAnsi" w:cstheme="minorHAnsi"/>
        </w:rPr>
        <w:t xml:space="preserve"> </w:t>
      </w:r>
      <w:r w:rsidR="00A232DF" w:rsidRPr="00016F88">
        <w:rPr>
          <w:rFonts w:asciiTheme="minorHAnsi" w:hAnsiTheme="minorHAnsi" w:cstheme="minorHAnsi"/>
        </w:rPr>
        <w:t>info@pandaplus.cz</w:t>
      </w:r>
    </w:p>
    <w:p w:rsidR="00A232DF" w:rsidRPr="00BF6C7E" w:rsidRDefault="00BF6C7E" w:rsidP="00A232DF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016F88">
        <w:rPr>
          <w:rStyle w:val="Hypertextovodkaz"/>
          <w:rFonts w:asciiTheme="minorHAnsi" w:hAnsiTheme="minorHAnsi" w:cstheme="minorHAnsi"/>
          <w:b/>
          <w:color w:val="auto"/>
        </w:rPr>
        <w:t>Číslo schválení:</w:t>
      </w:r>
      <w:r w:rsidR="00356941" w:rsidRPr="00F671C7">
        <w:rPr>
          <w:rStyle w:val="Hypertextovodkaz"/>
          <w:rFonts w:asciiTheme="minorHAnsi" w:hAnsiTheme="minorHAnsi" w:cstheme="minorHAnsi"/>
          <w:b/>
          <w:color w:val="auto"/>
          <w:u w:val="none"/>
        </w:rPr>
        <w:t xml:space="preserve"> </w:t>
      </w:r>
      <w:r w:rsidR="00356941" w:rsidRPr="00356941">
        <w:rPr>
          <w:rStyle w:val="Hypertextovodkaz"/>
          <w:rFonts w:asciiTheme="minorHAnsi" w:hAnsiTheme="minorHAnsi" w:cstheme="minorHAnsi"/>
          <w:color w:val="auto"/>
          <w:u w:val="none"/>
        </w:rPr>
        <w:t>297-22/C</w:t>
      </w:r>
      <w:r w:rsidR="000B0700" w:rsidRPr="00356941">
        <w:rPr>
          <w:rStyle w:val="Hypertextovodkaz"/>
          <w:rFonts w:asciiTheme="minorHAnsi" w:hAnsiTheme="minorHAnsi" w:cstheme="minorHAnsi"/>
          <w:u w:val="none"/>
        </w:rPr>
        <w:br/>
      </w:r>
    </w:p>
    <w:p w:rsidR="004A0453" w:rsidRPr="00BF6C7E" w:rsidRDefault="004A0453">
      <w:pPr>
        <w:rPr>
          <w:rFonts w:asciiTheme="minorHAnsi" w:hAnsiTheme="minorHAnsi" w:cstheme="minorHAnsi"/>
        </w:rPr>
      </w:pPr>
    </w:p>
    <w:sectPr w:rsidR="004A0453" w:rsidRPr="00BF6C7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312" w:rsidRDefault="005E1312" w:rsidP="00101D4D">
      <w:pPr>
        <w:spacing w:after="0" w:line="240" w:lineRule="auto"/>
      </w:pPr>
      <w:r>
        <w:separator/>
      </w:r>
    </w:p>
  </w:endnote>
  <w:endnote w:type="continuationSeparator" w:id="0">
    <w:p w:rsidR="005E1312" w:rsidRDefault="005E1312" w:rsidP="00101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312" w:rsidRDefault="005E1312" w:rsidP="00101D4D">
      <w:pPr>
        <w:spacing w:after="0" w:line="240" w:lineRule="auto"/>
      </w:pPr>
      <w:r>
        <w:separator/>
      </w:r>
    </w:p>
  </w:footnote>
  <w:footnote w:type="continuationSeparator" w:id="0">
    <w:p w:rsidR="005E1312" w:rsidRDefault="005E1312" w:rsidP="00101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D4D" w:rsidRPr="00E1769A" w:rsidRDefault="00101D4D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r w:rsidR="00E42572">
      <w:t>vnější obal</w:t>
    </w:r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rPr>
          <w:lang w:eastAsia="cs-CZ"/>
        </w:rPr>
        <w:id w:val="-1643653816"/>
        <w:placeholder>
          <w:docPart w:val="B683A8D02437400FA481AAD28D1D1F2A"/>
        </w:placeholder>
        <w:text/>
      </w:sdtPr>
      <w:sdtEndPr/>
      <w:sdtContent>
        <w:r w:rsidR="003F7EA4">
          <w:rPr>
            <w:lang w:eastAsia="cs-CZ"/>
          </w:rPr>
          <w:t>USKVBL/3307/2022/POD,</w:t>
        </w:r>
      </w:sdtContent>
    </w:sdt>
    <w:r w:rsidRPr="00E1769A">
      <w:rPr>
        <w:bCs/>
      </w:rPr>
      <w:t xml:space="preserve"> č.j. </w:t>
    </w:r>
    <w:sdt>
      <w:sdtPr>
        <w:rPr>
          <w:lang w:eastAsia="cs-CZ"/>
        </w:rPr>
        <w:id w:val="-1885019968"/>
        <w:placeholder>
          <w:docPart w:val="B683A8D02437400FA481AAD28D1D1F2A"/>
        </w:placeholder>
        <w:text/>
      </w:sdtPr>
      <w:sdtEndPr/>
      <w:sdtContent>
        <w:r w:rsidR="003F7EA4" w:rsidRPr="003F7EA4">
          <w:rPr>
            <w:lang w:eastAsia="cs-CZ"/>
          </w:rPr>
          <w:t>USKVBL/9607/2022/REG-</w:t>
        </w:r>
        <w:proofErr w:type="spellStart"/>
        <w:r w:rsidR="003F7EA4" w:rsidRPr="003F7EA4">
          <w:rPr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257F0DAA20A14B5BADCA509C038D0480"/>
        </w:placeholder>
        <w:date w:fullDate="2022-07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F7EA4">
          <w:rPr>
            <w:bCs/>
          </w:rPr>
          <w:t>28.7.2022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F80CC9D11D0483FB4DFC450E994CEB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="003F7EA4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A726153EF31248CEAB65B1B05D91BCFE"/>
        </w:placeholder>
        <w:text/>
      </w:sdtPr>
      <w:sdtEndPr/>
      <w:sdtContent>
        <w:proofErr w:type="spellStart"/>
        <w:r w:rsidR="003F7EA4" w:rsidRPr="003F7EA4">
          <w:t>Protexin</w:t>
        </w:r>
        <w:proofErr w:type="spellEnd"/>
        <w:r w:rsidR="003F7EA4" w:rsidRPr="003F7EA4">
          <w:t xml:space="preserve"> </w:t>
        </w:r>
        <w:proofErr w:type="spellStart"/>
        <w:r w:rsidR="003F7EA4" w:rsidRPr="003F7EA4">
          <w:t>DermalEase</w:t>
        </w:r>
        <w:proofErr w:type="spellEnd"/>
        <w:r w:rsidR="003F7EA4" w:rsidRPr="003F7EA4">
          <w:t xml:space="preserve"> drops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F"/>
    <w:rsid w:val="00016F88"/>
    <w:rsid w:val="00025AC9"/>
    <w:rsid w:val="00051E1C"/>
    <w:rsid w:val="000823F1"/>
    <w:rsid w:val="000A311F"/>
    <w:rsid w:val="000B0700"/>
    <w:rsid w:val="000B23B9"/>
    <w:rsid w:val="00101D4D"/>
    <w:rsid w:val="001115A7"/>
    <w:rsid w:val="00113DC4"/>
    <w:rsid w:val="00156310"/>
    <w:rsid w:val="0018700E"/>
    <w:rsid w:val="001B083C"/>
    <w:rsid w:val="001D26C2"/>
    <w:rsid w:val="001D7BA7"/>
    <w:rsid w:val="00204F41"/>
    <w:rsid w:val="0023175B"/>
    <w:rsid w:val="00274FBD"/>
    <w:rsid w:val="002A4D51"/>
    <w:rsid w:val="002A7531"/>
    <w:rsid w:val="002C7E32"/>
    <w:rsid w:val="002E6C9C"/>
    <w:rsid w:val="003077DE"/>
    <w:rsid w:val="0034650F"/>
    <w:rsid w:val="00356941"/>
    <w:rsid w:val="00357509"/>
    <w:rsid w:val="00366E5D"/>
    <w:rsid w:val="0038567E"/>
    <w:rsid w:val="003B2DDF"/>
    <w:rsid w:val="003D62ED"/>
    <w:rsid w:val="003F7EA4"/>
    <w:rsid w:val="004149AE"/>
    <w:rsid w:val="00441067"/>
    <w:rsid w:val="004736FA"/>
    <w:rsid w:val="0049796D"/>
    <w:rsid w:val="004A0453"/>
    <w:rsid w:val="004C664F"/>
    <w:rsid w:val="004D0FC2"/>
    <w:rsid w:val="004F16BC"/>
    <w:rsid w:val="0055266A"/>
    <w:rsid w:val="0059508E"/>
    <w:rsid w:val="005B3F8C"/>
    <w:rsid w:val="005B41EB"/>
    <w:rsid w:val="005E1312"/>
    <w:rsid w:val="005F0C9E"/>
    <w:rsid w:val="005F6622"/>
    <w:rsid w:val="00612EFA"/>
    <w:rsid w:val="00670FA2"/>
    <w:rsid w:val="0067793C"/>
    <w:rsid w:val="006926D4"/>
    <w:rsid w:val="00694B58"/>
    <w:rsid w:val="006B7466"/>
    <w:rsid w:val="006C7BDD"/>
    <w:rsid w:val="0072681D"/>
    <w:rsid w:val="00787B6E"/>
    <w:rsid w:val="007D3831"/>
    <w:rsid w:val="00801501"/>
    <w:rsid w:val="00856E1C"/>
    <w:rsid w:val="00882378"/>
    <w:rsid w:val="00892928"/>
    <w:rsid w:val="008A110F"/>
    <w:rsid w:val="008D4E45"/>
    <w:rsid w:val="00912D8C"/>
    <w:rsid w:val="00915CD7"/>
    <w:rsid w:val="00934398"/>
    <w:rsid w:val="00934566"/>
    <w:rsid w:val="00944060"/>
    <w:rsid w:val="00950DA2"/>
    <w:rsid w:val="009A50C3"/>
    <w:rsid w:val="009B6644"/>
    <w:rsid w:val="009D3D3A"/>
    <w:rsid w:val="00A10F9E"/>
    <w:rsid w:val="00A2246E"/>
    <w:rsid w:val="00A232DF"/>
    <w:rsid w:val="00A357E8"/>
    <w:rsid w:val="00A71598"/>
    <w:rsid w:val="00A73BEF"/>
    <w:rsid w:val="00A75DCE"/>
    <w:rsid w:val="00AB5DEC"/>
    <w:rsid w:val="00AF0ED9"/>
    <w:rsid w:val="00AF2BB8"/>
    <w:rsid w:val="00B12F23"/>
    <w:rsid w:val="00B35E15"/>
    <w:rsid w:val="00BD1F54"/>
    <w:rsid w:val="00BF4F8C"/>
    <w:rsid w:val="00BF6C7E"/>
    <w:rsid w:val="00C17B6D"/>
    <w:rsid w:val="00C63BEC"/>
    <w:rsid w:val="00C9102A"/>
    <w:rsid w:val="00C96C83"/>
    <w:rsid w:val="00D009FA"/>
    <w:rsid w:val="00D03405"/>
    <w:rsid w:val="00D23909"/>
    <w:rsid w:val="00D40CD0"/>
    <w:rsid w:val="00D5339C"/>
    <w:rsid w:val="00D81DAB"/>
    <w:rsid w:val="00DA3C23"/>
    <w:rsid w:val="00DD511B"/>
    <w:rsid w:val="00DE692F"/>
    <w:rsid w:val="00E04F06"/>
    <w:rsid w:val="00E42572"/>
    <w:rsid w:val="00E61683"/>
    <w:rsid w:val="00E84110"/>
    <w:rsid w:val="00EA7C66"/>
    <w:rsid w:val="00EB043A"/>
    <w:rsid w:val="00EC1B0B"/>
    <w:rsid w:val="00EC45C3"/>
    <w:rsid w:val="00F20993"/>
    <w:rsid w:val="00F24B23"/>
    <w:rsid w:val="00F32E02"/>
    <w:rsid w:val="00F32F1A"/>
    <w:rsid w:val="00F35CDC"/>
    <w:rsid w:val="00F37482"/>
    <w:rsid w:val="00F43BF2"/>
    <w:rsid w:val="00F623CC"/>
    <w:rsid w:val="00F671C7"/>
    <w:rsid w:val="00F747EC"/>
    <w:rsid w:val="00F76194"/>
    <w:rsid w:val="00F7766B"/>
    <w:rsid w:val="00F82263"/>
    <w:rsid w:val="00FB0F7D"/>
    <w:rsid w:val="00FD4BCF"/>
    <w:rsid w:val="00FE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FAF3"/>
  <w15:chartTrackingRefBased/>
  <w15:docId w15:val="{F03EC06F-F993-4743-B61F-7DB1E57C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32D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232DF"/>
    <w:rPr>
      <w:rFonts w:cs="Times New Roman"/>
      <w:color w:val="0000FF"/>
      <w:u w:val="single"/>
    </w:rPr>
  </w:style>
  <w:style w:type="character" w:customStyle="1" w:styleId="viiyi">
    <w:name w:val="viiyi"/>
    <w:basedOn w:val="Standardnpsmoodstavce"/>
    <w:rsid w:val="00F76194"/>
  </w:style>
  <w:style w:type="character" w:customStyle="1" w:styleId="jlqj4b">
    <w:name w:val="jlqj4b"/>
    <w:basedOn w:val="Standardnpsmoodstavce"/>
    <w:rsid w:val="00F76194"/>
  </w:style>
  <w:style w:type="paragraph" w:styleId="Textbubliny">
    <w:name w:val="Balloon Text"/>
    <w:basedOn w:val="Normln"/>
    <w:link w:val="TextbublinyChar"/>
    <w:uiPriority w:val="99"/>
    <w:semiHidden/>
    <w:unhideWhenUsed/>
    <w:rsid w:val="00BF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C7E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01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1D4D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01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1D4D"/>
    <w:rPr>
      <w:rFonts w:ascii="Calibri" w:eastAsia="Times New Roman" w:hAnsi="Calibri" w:cs="Times New Roman"/>
    </w:rPr>
  </w:style>
  <w:style w:type="character" w:styleId="Zstupntext">
    <w:name w:val="Placeholder Text"/>
    <w:rsid w:val="00101D4D"/>
    <w:rPr>
      <w:color w:val="808080"/>
    </w:rPr>
  </w:style>
  <w:style w:type="character" w:customStyle="1" w:styleId="Styl2">
    <w:name w:val="Styl2"/>
    <w:basedOn w:val="Standardnpsmoodstavce"/>
    <w:uiPriority w:val="1"/>
    <w:rsid w:val="00101D4D"/>
    <w:rPr>
      <w:b/>
      <w:bCs w:val="0"/>
    </w:rPr>
  </w:style>
  <w:style w:type="character" w:styleId="Nevyeenzmnka">
    <w:name w:val="Unresolved Mention"/>
    <w:basedOn w:val="Standardnpsmoodstavce"/>
    <w:uiPriority w:val="99"/>
    <w:semiHidden/>
    <w:unhideWhenUsed/>
    <w:rsid w:val="00912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83A8D02437400FA481AAD28D1D1F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F4BE79-5C79-4EBF-8921-E79BE6275979}"/>
      </w:docPartPr>
      <w:docPartBody>
        <w:p w:rsidR="003000E7" w:rsidRDefault="00107D0F" w:rsidP="00107D0F">
          <w:pPr>
            <w:pStyle w:val="B683A8D02437400FA481AAD28D1D1F2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7F0DAA20A14B5BADCA509C038D04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F0E4C-19A9-4452-AA8D-B79A7E66A3D7}"/>
      </w:docPartPr>
      <w:docPartBody>
        <w:p w:rsidR="003000E7" w:rsidRDefault="00107D0F" w:rsidP="00107D0F">
          <w:pPr>
            <w:pStyle w:val="257F0DAA20A14B5BADCA509C038D048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F80CC9D11D0483FB4DFC450E994CE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272055-1175-4667-B1C4-2FECBDF2632E}"/>
      </w:docPartPr>
      <w:docPartBody>
        <w:p w:rsidR="003000E7" w:rsidRDefault="00107D0F" w:rsidP="00107D0F">
          <w:pPr>
            <w:pStyle w:val="7F80CC9D11D0483FB4DFC450E994CEB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726153EF31248CEAB65B1B05D91BC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643D2C-51A8-4C95-987C-01F1AFE392DC}"/>
      </w:docPartPr>
      <w:docPartBody>
        <w:p w:rsidR="003000E7" w:rsidRDefault="00107D0F" w:rsidP="00107D0F">
          <w:pPr>
            <w:pStyle w:val="A726153EF31248CEAB65B1B05D91BCF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D0F"/>
    <w:rsid w:val="00107D0F"/>
    <w:rsid w:val="003000E7"/>
    <w:rsid w:val="0031237B"/>
    <w:rsid w:val="00634316"/>
    <w:rsid w:val="00B3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07D0F"/>
    <w:rPr>
      <w:color w:val="808080"/>
    </w:rPr>
  </w:style>
  <w:style w:type="paragraph" w:customStyle="1" w:styleId="32314DC0523A4601A85771A77764723C">
    <w:name w:val="32314DC0523A4601A85771A77764723C"/>
    <w:rsid w:val="00107D0F"/>
  </w:style>
  <w:style w:type="paragraph" w:customStyle="1" w:styleId="B683A8D02437400FA481AAD28D1D1F2A">
    <w:name w:val="B683A8D02437400FA481AAD28D1D1F2A"/>
    <w:rsid w:val="00107D0F"/>
  </w:style>
  <w:style w:type="paragraph" w:customStyle="1" w:styleId="257F0DAA20A14B5BADCA509C038D0480">
    <w:name w:val="257F0DAA20A14B5BADCA509C038D0480"/>
    <w:rsid w:val="00107D0F"/>
  </w:style>
  <w:style w:type="paragraph" w:customStyle="1" w:styleId="7F80CC9D11D0483FB4DFC450E994CEB7">
    <w:name w:val="7F80CC9D11D0483FB4DFC450E994CEB7"/>
    <w:rsid w:val="00107D0F"/>
  </w:style>
  <w:style w:type="paragraph" w:customStyle="1" w:styleId="A726153EF31248CEAB65B1B05D91BCFE">
    <w:name w:val="A726153EF31248CEAB65B1B05D91BCFE"/>
    <w:rsid w:val="00107D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holoubkova</dc:creator>
  <cp:keywords/>
  <dc:description/>
  <cp:lastModifiedBy>Klapková Kristýna</cp:lastModifiedBy>
  <cp:revision>11</cp:revision>
  <dcterms:created xsi:type="dcterms:W3CDTF">2022-07-07T13:45:00Z</dcterms:created>
  <dcterms:modified xsi:type="dcterms:W3CDTF">2022-08-09T11:11:00Z</dcterms:modified>
</cp:coreProperties>
</file>