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3FAA2F6" w:rsidR="00440374" w:rsidRPr="00E34432" w:rsidRDefault="00E3443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bookmarkStart w:id="0" w:name="_Hlk113548923"/>
      <w:proofErr w:type="spellStart"/>
      <w:r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Mineral</w:t>
      </w:r>
      <w:proofErr w:type="spellEnd"/>
      <w:r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 xml:space="preserve"> Plus </w:t>
      </w:r>
      <w:r w:rsidR="00B23C06" w:rsidRPr="00E34432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OLIGOELEMENTY</w:t>
      </w:r>
      <w:r w:rsidR="00CC1AA0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 xml:space="preserve"> ROZTOK</w:t>
      </w:r>
    </w:p>
    <w:bookmarkEnd w:id="0"/>
    <w:p w14:paraId="00000002" w14:textId="77777777" w:rsidR="00440374" w:rsidRPr="00E94333" w:rsidRDefault="00B23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E94333">
        <w:rPr>
          <w:rFonts w:asciiTheme="majorHAnsi" w:eastAsia="Helvetica Neue" w:hAnsiTheme="majorHAnsi" w:cstheme="majorHAnsi"/>
          <w:sz w:val="22"/>
          <w:szCs w:val="22"/>
        </w:rPr>
        <w:t>PRO NEKVALITNÍ, ŘÍDKOU A NEROSTOUCÍ SRST</w:t>
      </w:r>
    </w:p>
    <w:p w14:paraId="00000003" w14:textId="52E86B40" w:rsidR="00440374" w:rsidRDefault="00000E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>
        <w:rPr>
          <w:rFonts w:asciiTheme="majorHAnsi" w:eastAsia="Helvetica Neue" w:hAnsiTheme="majorHAnsi" w:cstheme="majorHAnsi"/>
          <w:sz w:val="22"/>
          <w:szCs w:val="22"/>
        </w:rPr>
        <w:t>150 ml</w:t>
      </w:r>
    </w:p>
    <w:p w14:paraId="00000004" w14:textId="6BE236C2" w:rsidR="00440374" w:rsidRDefault="0044037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605BACC8" w14:textId="130795A4" w:rsidR="00000E77" w:rsidRPr="00E94333" w:rsidRDefault="00000E7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Pro špatně vyživovanou srst. Jedná se o specifickou kúru určenou pro regeneraci, posílení a tonizaci srsti a vlasové cibulky. Jeho mimořádné působení regeneruje, posiluje a tonizuje srst a propůjčuje ji vitalitu a lesk a nenarušuje přitom přirozené pH kůže. </w:t>
      </w:r>
    </w:p>
    <w:p w14:paraId="00000005" w14:textId="0B322E48" w:rsidR="00440374" w:rsidRPr="00E94333" w:rsidRDefault="00B23C06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94333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Způsob </w:t>
      </w:r>
      <w:r w:rsidR="00000E77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aplikace</w:t>
      </w:r>
      <w:r w:rsidRPr="00E94333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:</w:t>
      </w:r>
      <w:r w:rsidRPr="00E94333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="00DC0C3D">
        <w:rPr>
          <w:rFonts w:asciiTheme="majorHAnsi" w:eastAsia="Helvetica Neue" w:hAnsiTheme="majorHAnsi" w:cstheme="majorHAnsi"/>
          <w:color w:val="000000"/>
          <w:sz w:val="22"/>
          <w:szCs w:val="22"/>
        </w:rPr>
        <w:t>Roztok</w:t>
      </w:r>
      <w:r w:rsidR="00000E7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naneste na celou srst a několik minut jemně masírujte do pokožky. </w:t>
      </w:r>
      <w:r w:rsidR="0063540B">
        <w:rPr>
          <w:rFonts w:asciiTheme="majorHAnsi" w:eastAsia="Helvetica Neue" w:hAnsiTheme="majorHAnsi" w:cstheme="majorHAnsi"/>
          <w:color w:val="000000"/>
          <w:sz w:val="22"/>
          <w:szCs w:val="22"/>
        </w:rPr>
        <w:t>Vyčešte</w:t>
      </w:r>
      <w:r w:rsidR="00000E7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a vysušte. Doporučujeme používat</w:t>
      </w:r>
      <w:r w:rsidR="00DC0C3D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1x týdne po dobu</w:t>
      </w:r>
      <w:r w:rsidR="00000E7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5-6 týdnů.</w:t>
      </w:r>
    </w:p>
    <w:p w14:paraId="55EE35B6" w14:textId="77777777" w:rsidR="00E94333" w:rsidRDefault="00E94333" w:rsidP="00E9433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2E8F739D" w14:textId="77777777" w:rsidR="00E94333" w:rsidRPr="00621D5C" w:rsidRDefault="00E94333" w:rsidP="00E9433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621D5C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621D5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 xml:space="preserve">uvedeno na obalu viz </w:t>
      </w:r>
      <w:proofErr w:type="spellStart"/>
      <w:r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Ingredients</w:t>
      </w:r>
      <w:proofErr w:type="spellEnd"/>
      <w:r w:rsidRPr="00621D5C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50532879" w14:textId="77777777" w:rsidR="00E94333" w:rsidRPr="00621D5C" w:rsidRDefault="00E94333" w:rsidP="00E9433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21448D04" w14:textId="3EA6A953" w:rsidR="00E94333" w:rsidRPr="00621D5C" w:rsidRDefault="001C782A" w:rsidP="00E9433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 xml:space="preserve">Veterinární přípravek. </w:t>
      </w:r>
      <w:r w:rsidR="00E94333" w:rsidRPr="00621D5C">
        <w:rPr>
          <w:rFonts w:ascii="Calibri" w:eastAsia="Helvetica Neue" w:hAnsi="Calibri" w:cs="Calibri"/>
          <w:color w:val="000000"/>
          <w:sz w:val="22"/>
          <w:szCs w:val="22"/>
        </w:rPr>
        <w:t>Uchovávejte mimo dohled a dosah dětí. Pouze pro zvířata.</w:t>
      </w:r>
    </w:p>
    <w:p w14:paraId="5DE28ADF" w14:textId="77777777" w:rsidR="00E94333" w:rsidRPr="00621D5C" w:rsidRDefault="00E94333" w:rsidP="00E9433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56F68499" w14:textId="77777777" w:rsidR="00E94333" w:rsidRPr="00621D5C" w:rsidRDefault="00E94333" w:rsidP="00E9433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Pr="00621D5C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4A49B786" w14:textId="77777777" w:rsidR="00E94333" w:rsidRPr="00621D5C" w:rsidRDefault="00E94333" w:rsidP="00E9433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621D5C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621D5C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091276A3" w14:textId="77777777" w:rsidR="00E94333" w:rsidRPr="00621D5C" w:rsidRDefault="00E94333" w:rsidP="00E9433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621D5C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621D5C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621D5C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245DEE5C" w14:textId="096700FA" w:rsidR="00E94333" w:rsidRDefault="00E94333" w:rsidP="00E9433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621D5C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3464CD">
        <w:rPr>
          <w:rFonts w:asciiTheme="majorHAnsi" w:eastAsia="Helvetica Neue" w:hAnsiTheme="majorHAnsi" w:cstheme="majorHAnsi"/>
          <w:sz w:val="22"/>
          <w:szCs w:val="22"/>
        </w:rPr>
        <w:t>344-22/C</w:t>
      </w:r>
      <w:bookmarkStart w:id="1" w:name="_GoBack"/>
      <w:bookmarkEnd w:id="1"/>
    </w:p>
    <w:p w14:paraId="00000009" w14:textId="1EA25D9E" w:rsidR="00440374" w:rsidRPr="00E94333" w:rsidRDefault="00B23C06" w:rsidP="00E94333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94333">
        <w:rPr>
          <w:rFonts w:asciiTheme="majorHAnsi" w:eastAsia="Helvetica Neue" w:hAnsiTheme="majorHAnsi" w:cstheme="majorHAnsi"/>
          <w:color w:val="000000"/>
          <w:sz w:val="22"/>
          <w:szCs w:val="22"/>
        </w:rPr>
        <w:tab/>
        <w:t xml:space="preserve"> </w:t>
      </w:r>
    </w:p>
    <w:sectPr w:rsidR="00440374" w:rsidRPr="00E94333">
      <w:headerReference w:type="default" r:id="rId6"/>
      <w:pgSz w:w="11906" w:h="16838"/>
      <w:pgMar w:top="1134" w:right="1134" w:bottom="1134" w:left="1134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4161A" w14:textId="77777777" w:rsidR="009739A1" w:rsidRDefault="009739A1" w:rsidP="00CC1AA0">
      <w:r>
        <w:separator/>
      </w:r>
    </w:p>
  </w:endnote>
  <w:endnote w:type="continuationSeparator" w:id="0">
    <w:p w14:paraId="322C3133" w14:textId="77777777" w:rsidR="009739A1" w:rsidRDefault="009739A1" w:rsidP="00CC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41ED" w14:textId="77777777" w:rsidR="009739A1" w:rsidRDefault="009739A1" w:rsidP="00CC1AA0">
      <w:r>
        <w:separator/>
      </w:r>
    </w:p>
  </w:footnote>
  <w:footnote w:type="continuationSeparator" w:id="0">
    <w:p w14:paraId="523E0CD6" w14:textId="77777777" w:rsidR="009739A1" w:rsidRDefault="009739A1" w:rsidP="00CC1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338A2" w14:textId="77777777" w:rsidR="00CC1AA0" w:rsidRDefault="00CC1AA0" w:rsidP="000A77FE">
    <w:pPr>
      <w:rPr>
        <w:bCs/>
      </w:rPr>
    </w:pPr>
  </w:p>
  <w:p w14:paraId="7E63FF6F" w14:textId="77777777" w:rsidR="00CC1AA0" w:rsidRDefault="00CC1AA0" w:rsidP="000A77FE">
    <w:pPr>
      <w:rPr>
        <w:bCs/>
      </w:rPr>
    </w:pPr>
  </w:p>
  <w:p w14:paraId="0DE4C494" w14:textId="26EC6AA7" w:rsidR="00CC1AA0" w:rsidRPr="003464CD" w:rsidRDefault="00CC1AA0" w:rsidP="000A77FE">
    <w:pPr>
      <w:rPr>
        <w:rFonts w:asciiTheme="majorHAnsi" w:hAnsiTheme="majorHAnsi" w:cstheme="majorHAnsi"/>
        <w:bCs/>
        <w:sz w:val="22"/>
        <w:szCs w:val="22"/>
      </w:rPr>
    </w:pPr>
    <w:r w:rsidRPr="003464CD">
      <w:rPr>
        <w:rFonts w:asciiTheme="majorHAnsi" w:hAnsiTheme="majorHAnsi" w:cstheme="majorHAnsi"/>
        <w:bCs/>
        <w:sz w:val="22"/>
        <w:szCs w:val="22"/>
      </w:rPr>
      <w:t>Text na</w:t>
    </w:r>
    <w:r w:rsidRPr="003464CD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D85D9B19E74E4B8C83A3C4B20D28D24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4F0A93" w:rsidRPr="003464CD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3464CD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3464CD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3464CD">
      <w:rPr>
        <w:rFonts w:asciiTheme="majorHAnsi" w:hAnsiTheme="majorHAnsi" w:cstheme="majorHAnsi"/>
        <w:bCs/>
        <w:sz w:val="22"/>
        <w:szCs w:val="22"/>
      </w:rPr>
      <w:t>.</w:t>
    </w:r>
    <w:proofErr w:type="gramEnd"/>
    <w:r w:rsidRPr="003464CD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643653816"/>
        <w:placeholder>
          <w:docPart w:val="9C25A6E9FF5B4DC2A88E7CB8B76D31D2"/>
        </w:placeholder>
        <w:text/>
      </w:sdtPr>
      <w:sdtContent>
        <w:r w:rsidR="004F0A93" w:rsidRPr="003464CD">
          <w:rPr>
            <w:rFonts w:asciiTheme="majorHAnsi" w:eastAsia="Times New Roman" w:hAnsiTheme="majorHAnsi" w:cstheme="majorHAnsi"/>
            <w:sz w:val="22"/>
            <w:szCs w:val="22"/>
          </w:rPr>
          <w:t>USKVBL/14363/2020/POD</w:t>
        </w:r>
      </w:sdtContent>
    </w:sdt>
    <w:r w:rsidRPr="003464CD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eastAsia="Times New Roman" w:hAnsiTheme="majorHAnsi" w:cstheme="majorHAnsi"/>
          <w:sz w:val="22"/>
          <w:szCs w:val="22"/>
        </w:rPr>
        <w:id w:val="-1885019968"/>
        <w:placeholder>
          <w:docPart w:val="9C25A6E9FF5B4DC2A88E7CB8B76D31D2"/>
        </w:placeholder>
        <w:text/>
      </w:sdtPr>
      <w:sdtContent>
        <w:r w:rsidR="003464CD" w:rsidRPr="003464CD">
          <w:rPr>
            <w:rFonts w:asciiTheme="majorHAnsi" w:eastAsia="Times New Roman" w:hAnsiTheme="majorHAnsi" w:cstheme="majorHAnsi"/>
            <w:sz w:val="22"/>
            <w:szCs w:val="22"/>
          </w:rPr>
          <w:t>USKVBL/11423/2022/REG-</w:t>
        </w:r>
        <w:proofErr w:type="spellStart"/>
        <w:r w:rsidR="003464CD" w:rsidRPr="003464CD">
          <w:rPr>
            <w:rFonts w:asciiTheme="majorHAnsi" w:eastAsia="Times New Roman" w:hAnsiTheme="majorHAnsi" w:cstheme="majorHAnsi"/>
            <w:sz w:val="22"/>
            <w:szCs w:val="22"/>
          </w:rPr>
          <w:t>Podb</w:t>
        </w:r>
        <w:proofErr w:type="spellEnd"/>
      </w:sdtContent>
    </w:sdt>
    <w:r w:rsidRPr="003464CD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2A74828B22C34314B4B8287F29F401D3"/>
        </w:placeholder>
        <w:date w:fullDate="2022-09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64CD" w:rsidRPr="003464CD">
          <w:rPr>
            <w:rFonts w:asciiTheme="majorHAnsi" w:hAnsiTheme="majorHAnsi" w:cstheme="majorHAnsi"/>
            <w:bCs/>
            <w:sz w:val="22"/>
            <w:szCs w:val="22"/>
          </w:rPr>
          <w:t>12.9.2022</w:t>
        </w:r>
      </w:sdtContent>
    </w:sdt>
    <w:r w:rsidRPr="003464CD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53AF0BD4AFA14488986E02B5EC0B30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3464CD" w:rsidRPr="003464CD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3464CD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E6D32FD198234516A2D47A0F1C9FD6C9"/>
        </w:placeholder>
        <w:text/>
      </w:sdtPr>
      <w:sdtEndPr/>
      <w:sdtContent>
        <w:proofErr w:type="spellStart"/>
        <w:r w:rsidRPr="003464CD">
          <w:rPr>
            <w:rFonts w:asciiTheme="majorHAnsi" w:hAnsiTheme="majorHAnsi" w:cstheme="majorHAnsi"/>
            <w:sz w:val="22"/>
            <w:szCs w:val="22"/>
          </w:rPr>
          <w:t>Mineral</w:t>
        </w:r>
        <w:proofErr w:type="spellEnd"/>
        <w:r w:rsidRPr="003464CD">
          <w:rPr>
            <w:rFonts w:asciiTheme="majorHAnsi" w:hAnsiTheme="majorHAnsi" w:cstheme="majorHAnsi"/>
            <w:sz w:val="22"/>
            <w:szCs w:val="22"/>
          </w:rPr>
          <w:t xml:space="preserve"> Plus OLIGOELEMENTY ROZTOK</w:t>
        </w:r>
      </w:sdtContent>
    </w:sdt>
  </w:p>
  <w:p w14:paraId="3EB6B530" w14:textId="77777777" w:rsidR="00CC1AA0" w:rsidRDefault="00CC1A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74"/>
    <w:rsid w:val="00000E77"/>
    <w:rsid w:val="001C782A"/>
    <w:rsid w:val="00317685"/>
    <w:rsid w:val="003464CD"/>
    <w:rsid w:val="003F438D"/>
    <w:rsid w:val="00440374"/>
    <w:rsid w:val="004F0A93"/>
    <w:rsid w:val="0063540B"/>
    <w:rsid w:val="00797674"/>
    <w:rsid w:val="009739A1"/>
    <w:rsid w:val="00B23C06"/>
    <w:rsid w:val="00CC1AA0"/>
    <w:rsid w:val="00DC0C3D"/>
    <w:rsid w:val="00E34432"/>
    <w:rsid w:val="00E94333"/>
    <w:rsid w:val="00FC09CD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D53BE"/>
  <w15:docId w15:val="{BF2581D1-B8B2-438A-BE42-C5BF769B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317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7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7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7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7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6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68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A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AA0"/>
  </w:style>
  <w:style w:type="paragraph" w:styleId="Zpat">
    <w:name w:val="footer"/>
    <w:basedOn w:val="Normln"/>
    <w:link w:val="ZpatChar"/>
    <w:uiPriority w:val="99"/>
    <w:unhideWhenUsed/>
    <w:rsid w:val="00CC1A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AA0"/>
  </w:style>
  <w:style w:type="character" w:styleId="Zstupntext">
    <w:name w:val="Placeholder Text"/>
    <w:rsid w:val="00CC1AA0"/>
    <w:rPr>
      <w:color w:val="808080"/>
    </w:rPr>
  </w:style>
  <w:style w:type="character" w:customStyle="1" w:styleId="Styl2">
    <w:name w:val="Styl2"/>
    <w:basedOn w:val="Standardnpsmoodstavce"/>
    <w:uiPriority w:val="1"/>
    <w:rsid w:val="00CC1AA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5D9B19E74E4B8C83A3C4B20D28D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E5E552-72BC-457A-9BA2-D63129DB2363}"/>
      </w:docPartPr>
      <w:docPartBody>
        <w:p w:rsidR="006E53D9" w:rsidRDefault="008F08F6" w:rsidP="008F08F6">
          <w:pPr>
            <w:pStyle w:val="D85D9B19E74E4B8C83A3C4B20D28D24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C25A6E9FF5B4DC2A88E7CB8B76D3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22F06-D254-4FD5-BB2B-EE47F6E2692A}"/>
      </w:docPartPr>
      <w:docPartBody>
        <w:p w:rsidR="006E53D9" w:rsidRDefault="008F08F6" w:rsidP="008F08F6">
          <w:pPr>
            <w:pStyle w:val="9C25A6E9FF5B4DC2A88E7CB8B76D31D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74828B22C34314B4B8287F29F401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DE384-6142-42AB-9803-C72F44DC7EA2}"/>
      </w:docPartPr>
      <w:docPartBody>
        <w:p w:rsidR="006E53D9" w:rsidRDefault="008F08F6" w:rsidP="008F08F6">
          <w:pPr>
            <w:pStyle w:val="2A74828B22C34314B4B8287F29F401D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3AF0BD4AFA14488986E02B5EC0B3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B5C0F-9F7D-4634-A5E2-BAB4E04D1E62}"/>
      </w:docPartPr>
      <w:docPartBody>
        <w:p w:rsidR="006E53D9" w:rsidRDefault="008F08F6" w:rsidP="008F08F6">
          <w:pPr>
            <w:pStyle w:val="53AF0BD4AFA14488986E02B5EC0B30D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6D32FD198234516A2D47A0F1C9FD6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73765C-D565-4483-B533-9E0314159AB4}"/>
      </w:docPartPr>
      <w:docPartBody>
        <w:p w:rsidR="006E53D9" w:rsidRDefault="008F08F6" w:rsidP="008F08F6">
          <w:pPr>
            <w:pStyle w:val="E6D32FD198234516A2D47A0F1C9FD6C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F6"/>
    <w:rsid w:val="00670CA7"/>
    <w:rsid w:val="006E53D9"/>
    <w:rsid w:val="00803B92"/>
    <w:rsid w:val="008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F08F6"/>
    <w:rPr>
      <w:color w:val="808080"/>
    </w:rPr>
  </w:style>
  <w:style w:type="paragraph" w:customStyle="1" w:styleId="D85D9B19E74E4B8C83A3C4B20D28D240">
    <w:name w:val="D85D9B19E74E4B8C83A3C4B20D28D240"/>
    <w:rsid w:val="008F08F6"/>
  </w:style>
  <w:style w:type="paragraph" w:customStyle="1" w:styleId="9C25A6E9FF5B4DC2A88E7CB8B76D31D2">
    <w:name w:val="9C25A6E9FF5B4DC2A88E7CB8B76D31D2"/>
    <w:rsid w:val="008F08F6"/>
  </w:style>
  <w:style w:type="paragraph" w:customStyle="1" w:styleId="2A74828B22C34314B4B8287F29F401D3">
    <w:name w:val="2A74828B22C34314B4B8287F29F401D3"/>
    <w:rsid w:val="008F08F6"/>
  </w:style>
  <w:style w:type="paragraph" w:customStyle="1" w:styleId="53AF0BD4AFA14488986E02B5EC0B30D8">
    <w:name w:val="53AF0BD4AFA14488986E02B5EC0B30D8"/>
    <w:rsid w:val="008F08F6"/>
  </w:style>
  <w:style w:type="paragraph" w:customStyle="1" w:styleId="E6D32FD198234516A2D47A0F1C9FD6C9">
    <w:name w:val="E6D32FD198234516A2D47A0F1C9FD6C9"/>
    <w:rsid w:val="008F08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12</cp:revision>
  <cp:lastPrinted>2022-09-12T12:57:00Z</cp:lastPrinted>
  <dcterms:created xsi:type="dcterms:W3CDTF">2022-08-24T10:12:00Z</dcterms:created>
  <dcterms:modified xsi:type="dcterms:W3CDTF">2022-09-12T12:57:00Z</dcterms:modified>
</cp:coreProperties>
</file>