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3BCC" w14:textId="28A3B336" w:rsidR="00B523D3" w:rsidRPr="00C649FF" w:rsidRDefault="00EB16FE">
      <w:pPr>
        <w:rPr>
          <w:b/>
        </w:rPr>
      </w:pPr>
      <w:r>
        <w:rPr>
          <w:b/>
        </w:rPr>
        <w:t>sos-</w:t>
      </w:r>
      <w:proofErr w:type="spellStart"/>
      <w:r w:rsidR="00877788" w:rsidRPr="00C649FF">
        <w:rPr>
          <w:b/>
        </w:rPr>
        <w:t>frog</w:t>
      </w:r>
      <w:proofErr w:type="spellEnd"/>
      <w:r w:rsidR="00877788" w:rsidRPr="00C649FF">
        <w:rPr>
          <w:b/>
        </w:rPr>
        <w:t xml:space="preserve"> </w:t>
      </w:r>
      <w:proofErr w:type="spellStart"/>
      <w:r w:rsidR="00877788" w:rsidRPr="00C649FF">
        <w:rPr>
          <w:b/>
        </w:rPr>
        <w:t>spray</w:t>
      </w:r>
      <w:proofErr w:type="spellEnd"/>
    </w:p>
    <w:p w14:paraId="43973C90" w14:textId="26AB48F7" w:rsidR="00877788" w:rsidRDefault="00E81882" w:rsidP="0020349A">
      <w:pPr>
        <w:spacing w:after="0"/>
      </w:pPr>
      <w:r>
        <w:t xml:space="preserve">VETERINÁRNÍ </w:t>
      </w:r>
      <w:r w:rsidR="00877788">
        <w:t xml:space="preserve">PŘÍPRAVEK PRO </w:t>
      </w:r>
      <w:r w:rsidR="000618AE">
        <w:t xml:space="preserve">PÉČI O </w:t>
      </w:r>
      <w:r w:rsidR="00877788">
        <w:t>STŘELK</w:t>
      </w:r>
      <w:r w:rsidR="000618AE">
        <w:t>U</w:t>
      </w:r>
    </w:p>
    <w:p w14:paraId="5994C5F2" w14:textId="479B2B11" w:rsidR="00877788" w:rsidRDefault="00877788" w:rsidP="00877788">
      <w:r>
        <w:t>400 ml</w:t>
      </w:r>
    </w:p>
    <w:p w14:paraId="3B490D66" w14:textId="523342B4" w:rsidR="00877788" w:rsidRDefault="00877788" w:rsidP="00877788">
      <w:r>
        <w:t xml:space="preserve">PŘÍPRAVEK </w:t>
      </w:r>
      <w:r w:rsidR="00395FF7">
        <w:t>NANÁŠEJTE</w:t>
      </w:r>
      <w:r>
        <w:t xml:space="preserve"> PŘERUŠOVANĚ.</w:t>
      </w:r>
    </w:p>
    <w:p w14:paraId="132EDAA9" w14:textId="1A2A4C94" w:rsidR="00877788" w:rsidRDefault="00877788" w:rsidP="00877788">
      <w:r>
        <w:t xml:space="preserve">Při pravidelném používání </w:t>
      </w:r>
      <w:r w:rsidR="007262A9">
        <w:t xml:space="preserve">(2-3x týdne) </w:t>
      </w:r>
      <w:r>
        <w:t>vytváří bariéru proti vnějším škodlivým činitelům a podporuje ideální</w:t>
      </w:r>
      <w:r w:rsidR="00D04C78">
        <w:t xml:space="preserve"> </w:t>
      </w:r>
      <w:r>
        <w:t>zdravotní stav střelky. Po aplikaci nechte přípravek několik minut zaschnout. Před použitím si pečlivě</w:t>
      </w:r>
      <w:r w:rsidR="00E81882">
        <w:t xml:space="preserve"> </w:t>
      </w:r>
      <w:r>
        <w:t>přečtěte celou etiketu.</w:t>
      </w:r>
    </w:p>
    <w:p w14:paraId="3F1D8CFD" w14:textId="0D5D6889" w:rsidR="00D04C78" w:rsidRDefault="00877788" w:rsidP="00877788">
      <w:r>
        <w:t>Extrémně hořlavý aerosol. Nádoba je pod tlakem:</w:t>
      </w:r>
      <w:r w:rsidR="00D04C78">
        <w:t xml:space="preserve"> </w:t>
      </w:r>
      <w:r>
        <w:t>při zahřívání se může roztrhnout. Způsobuje vážné podráždění očí.</w:t>
      </w:r>
      <w:r w:rsidR="00D04C78">
        <w:t xml:space="preserve"> </w:t>
      </w:r>
    </w:p>
    <w:p w14:paraId="6F2B05C5" w14:textId="6F5D0CD3" w:rsidR="00877788" w:rsidRDefault="00877788" w:rsidP="00877788">
      <w:r>
        <w:t>Obsahuje: METHYL SALICYLÁT</w:t>
      </w:r>
      <w:r w:rsidR="00FB4DE8">
        <w:t xml:space="preserve"> a</w:t>
      </w:r>
      <w:r>
        <w:t xml:space="preserve"> (E307) vitamín a antioxidant</w:t>
      </w:r>
      <w:r w:rsidR="00FB4DE8">
        <w:t>,</w:t>
      </w:r>
      <w:r>
        <w:t xml:space="preserve"> může vyvolat alergickou reakci.</w:t>
      </w:r>
    </w:p>
    <w:p w14:paraId="6BCF36C6" w14:textId="19B44977" w:rsidR="00877788" w:rsidRDefault="00877788" w:rsidP="00877788">
      <w:r>
        <w:t>Uchovávejte mimo dosah dětí.</w:t>
      </w:r>
      <w:r w:rsidR="00D04C78">
        <w:t xml:space="preserve"> </w:t>
      </w:r>
      <w:r>
        <w:t>Chraňte před teplem, horkými povrchy, jiskrami, otevřeným ohněm a jinými zdroji zapálení. Zákaz</w:t>
      </w:r>
      <w:r w:rsidR="00D04C78">
        <w:t xml:space="preserve"> </w:t>
      </w:r>
      <w:r>
        <w:t>kouření. Nestříkejte do otevřeného ohně nebo jiných zdrojů zapálení. Nepropichujte</w:t>
      </w:r>
      <w:r w:rsidR="00D04C78">
        <w:t xml:space="preserve"> </w:t>
      </w:r>
      <w:r>
        <w:t>nebo nespalujte ani po použití. Po manipulaci si důkladně omyjte ruce</w:t>
      </w:r>
      <w:r w:rsidR="00FB4DE8">
        <w:t>.</w:t>
      </w:r>
      <w:r>
        <w:t xml:space="preserve"> Používejte</w:t>
      </w:r>
      <w:r w:rsidR="00D04C78">
        <w:t xml:space="preserve"> </w:t>
      </w:r>
      <w:r>
        <w:t>pouze venku nebo v dobře větraných prostorách. Používejte ochranné brýle/obličejový štít. Před použitím je vhodné se poradit se svým veterinárním lékařem. REAKCE: PŘI ZASAŽENÍ</w:t>
      </w:r>
      <w:r w:rsidR="00D04C78">
        <w:t xml:space="preserve"> </w:t>
      </w:r>
      <w:r>
        <w:t>OČÍ: Několik minut opatrně vyplachujte vodou. Vyjměte kontaktní čočky, jsou-li nasazeny a pokud je</w:t>
      </w:r>
      <w:r w:rsidR="00D04C78">
        <w:t xml:space="preserve"> </w:t>
      </w:r>
      <w:r>
        <w:t>lze vyjmout snadno. Pokračujte ve vyplachování. Přetrvává-li podráždění očí:</w:t>
      </w:r>
      <w:r w:rsidR="00D04C78">
        <w:t xml:space="preserve"> </w:t>
      </w:r>
      <w:r>
        <w:t>Vyhledejte lékařskou</w:t>
      </w:r>
      <w:r w:rsidR="00AF381D">
        <w:t xml:space="preserve"> </w:t>
      </w:r>
      <w:r>
        <w:t>pomoc/ošetření. Nepoužívejte oční kapky ani jiné oční léky,</w:t>
      </w:r>
      <w:r w:rsidR="00D04C78">
        <w:t xml:space="preserve"> </w:t>
      </w:r>
      <w:r>
        <w:t xml:space="preserve">pokud nejste pod lékařským dozorem. </w:t>
      </w:r>
    </w:p>
    <w:p w14:paraId="50E90FF7" w14:textId="18164495" w:rsidR="00461177" w:rsidRDefault="002771AD" w:rsidP="00461177">
      <w:r>
        <w:rPr>
          <w:noProof/>
          <w:lang w:eastAsia="cs-CZ"/>
        </w:rPr>
        <w:drawing>
          <wp:inline distT="0" distB="0" distL="0" distR="0" wp14:anchorId="75CE3A98" wp14:editId="3153D2AD">
            <wp:extent cx="1647825" cy="87302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962" cy="88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177" w:rsidRPr="00461177">
        <w:t xml:space="preserve"> </w:t>
      </w:r>
      <w:r w:rsidR="00461177">
        <w:t>NEBEZBEČÍ</w:t>
      </w:r>
    </w:p>
    <w:p w14:paraId="34FB221A" w14:textId="5986AD61" w:rsidR="00877788" w:rsidRDefault="00877788" w:rsidP="00877788">
      <w:r>
        <w:t>Skladování: Skladovat na dobře větraném místě. Chraňte před slunečním zářením.</w:t>
      </w:r>
      <w:r w:rsidR="0020349A">
        <w:t xml:space="preserve"> </w:t>
      </w:r>
      <w:r>
        <w:t>Nevystavujte teplotě přesahující 50 °C/122 °F. Skladovat při teplotě nad 4 °C.</w:t>
      </w:r>
    </w:p>
    <w:p w14:paraId="3EDA6C20" w14:textId="5C72E296" w:rsidR="0020349A" w:rsidRDefault="00877788" w:rsidP="0020349A">
      <w:r>
        <w:t>Spotřebujte přípravek nejlépe do 36 měsíců od data výroby.</w:t>
      </w:r>
      <w:r w:rsidR="0020349A" w:rsidRPr="0020349A">
        <w:t xml:space="preserve"> </w:t>
      </w:r>
      <w:r w:rsidR="0020349A">
        <w:t xml:space="preserve">Datum výroby (LOT): </w:t>
      </w:r>
      <w:r w:rsidR="0020349A" w:rsidRPr="00E81882">
        <w:rPr>
          <w:i/>
        </w:rPr>
        <w:t>viz dno nádoby</w:t>
      </w:r>
    </w:p>
    <w:p w14:paraId="27C351FE" w14:textId="7C0A27F8" w:rsidR="00877788" w:rsidRDefault="00FB4DE8" w:rsidP="00877788">
      <w:r>
        <w:t>Odstraňte obsah/obal v souladu s místními právními předpisy.</w:t>
      </w:r>
      <w:r w:rsidR="00877788">
        <w:t xml:space="preserve"> Bezpečnostní list je k</w:t>
      </w:r>
      <w:r>
        <w:t xml:space="preserve"> </w:t>
      </w:r>
      <w:r w:rsidR="00877788">
        <w:t>dispozici na vyžádání.</w:t>
      </w:r>
    </w:p>
    <w:p w14:paraId="47CACDEC" w14:textId="2CAC3E5F" w:rsidR="00877788" w:rsidRDefault="00E81882" w:rsidP="00877788">
      <w:r>
        <w:t>Před použitím je doporučeno informovat svého veterinárního lékaře.</w:t>
      </w:r>
      <w:r w:rsidR="009B1BF0">
        <w:t xml:space="preserve"> Pouze pro zvířata.</w:t>
      </w:r>
      <w:r w:rsidR="009B1BF0" w:rsidRPr="009B1BF0">
        <w:t xml:space="preserve"> Nepoužívat u koní, jejichž maso je určeno pro lidskou spotřebu.</w:t>
      </w:r>
    </w:p>
    <w:p w14:paraId="70D9156D" w14:textId="112A783A" w:rsidR="00877788" w:rsidRDefault="00D04C78" w:rsidP="00D04C78">
      <w:r>
        <w:t>Složení: Al</w:t>
      </w:r>
      <w:r w:rsidR="00504BA3">
        <w:t>k</w:t>
      </w:r>
      <w:r>
        <w:t xml:space="preserve">ohol,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palustris</w:t>
      </w:r>
      <w:proofErr w:type="spellEnd"/>
      <w:r>
        <w:t xml:space="preserve"> tar (dehet z borovicového d</w:t>
      </w:r>
      <w:r w:rsidR="00504BA3">
        <w:t>ř</w:t>
      </w:r>
      <w:r>
        <w:t xml:space="preserve">eva), </w:t>
      </w:r>
      <w:r w:rsidR="00504BA3">
        <w:t>p</w:t>
      </w:r>
      <w:r>
        <w:t xml:space="preserve">ropan, </w:t>
      </w:r>
      <w:r w:rsidR="00504BA3">
        <w:t>b</w:t>
      </w:r>
      <w:r>
        <w:t xml:space="preserve">utan, </w:t>
      </w:r>
      <w:proofErr w:type="spellStart"/>
      <w:r w:rsidR="00504BA3">
        <w:t>m</w:t>
      </w:r>
      <w:r>
        <w:t>ethylester</w:t>
      </w:r>
      <w:proofErr w:type="spellEnd"/>
      <w:r>
        <w:t xml:space="preserve"> kyseliny salicylové, </w:t>
      </w:r>
      <w:r w:rsidR="00504BA3">
        <w:t>i</w:t>
      </w:r>
      <w:r>
        <w:t xml:space="preserve">sobutan, </w:t>
      </w:r>
      <w:r w:rsidR="003E4640">
        <w:t>m</w:t>
      </w:r>
      <w:r w:rsidR="00504BA3">
        <w:t>ethylová v</w:t>
      </w:r>
      <w:r>
        <w:t>iole</w:t>
      </w:r>
      <w:r w:rsidR="00504BA3">
        <w:t>ť</w:t>
      </w:r>
      <w:r>
        <w:t xml:space="preserve"> C.I. 42535, tokoferol (vitamín E).</w:t>
      </w:r>
    </w:p>
    <w:p w14:paraId="03F4AED9" w14:textId="348E5ADB" w:rsidR="002771AD" w:rsidRDefault="00E81882" w:rsidP="002771AD">
      <w:r>
        <w:t>Držitel rozhodnutí/d</w:t>
      </w:r>
      <w:r w:rsidR="002771AD">
        <w:t>istribuce:</w:t>
      </w:r>
      <w:r w:rsidR="0020349A">
        <w:t xml:space="preserve"> </w:t>
      </w:r>
      <w:r w:rsidR="002771AD">
        <w:t xml:space="preserve">VOLPI FRANCO, </w:t>
      </w:r>
      <w:r w:rsidR="002771AD" w:rsidRPr="002771AD">
        <w:t xml:space="preserve">via T. dal Molin,81 </w:t>
      </w:r>
      <w:proofErr w:type="spellStart"/>
      <w:r w:rsidR="002771AD" w:rsidRPr="002771AD">
        <w:t>Desenzano</w:t>
      </w:r>
      <w:proofErr w:type="spellEnd"/>
      <w:r w:rsidR="002771AD" w:rsidRPr="002771AD">
        <w:t xml:space="preserve"> d/Garda (</w:t>
      </w:r>
      <w:proofErr w:type="spellStart"/>
      <w:r w:rsidR="002771AD" w:rsidRPr="002771AD">
        <w:t>Brescia</w:t>
      </w:r>
      <w:proofErr w:type="spellEnd"/>
      <w:r w:rsidR="00631EB9">
        <w:t>),</w:t>
      </w:r>
      <w:r w:rsidR="002771AD" w:rsidRPr="002771AD">
        <w:t xml:space="preserve"> Italy</w:t>
      </w:r>
      <w:r w:rsidR="002771AD">
        <w:t xml:space="preserve">, 39 334 1878487, </w:t>
      </w:r>
      <w:hyperlink r:id="rId7" w:history="1">
        <w:r w:rsidR="002771AD" w:rsidRPr="00373626">
          <w:rPr>
            <w:rStyle w:val="Hypertextovodkaz"/>
          </w:rPr>
          <w:t>info@luckyfox.it</w:t>
        </w:r>
      </w:hyperlink>
      <w:r w:rsidR="002771AD">
        <w:t xml:space="preserve">, </w:t>
      </w:r>
      <w:hyperlink r:id="rId8" w:history="1">
        <w:r w:rsidR="002771AD" w:rsidRPr="00373626">
          <w:rPr>
            <w:rStyle w:val="Hypertextovodkaz"/>
          </w:rPr>
          <w:t>www.luckyfox.it</w:t>
        </w:r>
      </w:hyperlink>
    </w:p>
    <w:p w14:paraId="0C0CBA88" w14:textId="514190A3" w:rsidR="002771AD" w:rsidRDefault="002771AD" w:rsidP="002771AD">
      <w:r>
        <w:t xml:space="preserve">Výrobce: TOSVAR S.R.L., </w:t>
      </w:r>
      <w:proofErr w:type="spellStart"/>
      <w:r>
        <w:t>Pozzo</w:t>
      </w:r>
      <w:proofErr w:type="spellEnd"/>
      <w:r>
        <w:t xml:space="preserve"> </w:t>
      </w:r>
      <w:proofErr w:type="spellStart"/>
      <w:r>
        <w:t>d´Adda</w:t>
      </w:r>
      <w:proofErr w:type="spellEnd"/>
      <w:r>
        <w:t xml:space="preserve"> </w:t>
      </w:r>
      <w:r w:rsidR="00631EB9">
        <w:t>(</w:t>
      </w:r>
      <w:r>
        <w:t>MI</w:t>
      </w:r>
      <w:r w:rsidR="00631EB9">
        <w:t>)</w:t>
      </w:r>
      <w:r>
        <w:t>.</w:t>
      </w:r>
    </w:p>
    <w:p w14:paraId="1327CA97" w14:textId="3F1D6EE2" w:rsidR="002771AD" w:rsidRDefault="002771AD" w:rsidP="002771AD">
      <w:r>
        <w:t>Distribuce v ČR: P. HORÁK s.r.o., tel.</w:t>
      </w:r>
      <w:r w:rsidR="0020349A">
        <w:t>:</w:t>
      </w:r>
      <w:r>
        <w:t xml:space="preserve"> +420 777223829, info@propodkovare.cz</w:t>
      </w:r>
    </w:p>
    <w:p w14:paraId="607502AE" w14:textId="2E9A54D4" w:rsidR="002771AD" w:rsidRDefault="00E81882" w:rsidP="002771AD">
      <w:r>
        <w:t>Číslo schválení:</w:t>
      </w:r>
      <w:r w:rsidR="00D41556">
        <w:t xml:space="preserve"> 373-22/C</w:t>
      </w:r>
    </w:p>
    <w:sectPr w:rsidR="00277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9F81" w14:textId="77777777" w:rsidR="00AE6B9E" w:rsidRDefault="00AE6B9E" w:rsidP="0020349A">
      <w:pPr>
        <w:spacing w:after="0" w:line="240" w:lineRule="auto"/>
      </w:pPr>
      <w:r>
        <w:separator/>
      </w:r>
    </w:p>
  </w:endnote>
  <w:endnote w:type="continuationSeparator" w:id="0">
    <w:p w14:paraId="08D0031E" w14:textId="77777777" w:rsidR="00AE6B9E" w:rsidRDefault="00AE6B9E" w:rsidP="0020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D9DB" w14:textId="77777777" w:rsidR="00D41556" w:rsidRDefault="00D415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C535" w14:textId="77777777" w:rsidR="00D41556" w:rsidRDefault="00D415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E037" w14:textId="77777777" w:rsidR="00D41556" w:rsidRDefault="00D41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9C269" w14:textId="77777777" w:rsidR="00AE6B9E" w:rsidRDefault="00AE6B9E" w:rsidP="0020349A">
      <w:pPr>
        <w:spacing w:after="0" w:line="240" w:lineRule="auto"/>
      </w:pPr>
      <w:r>
        <w:separator/>
      </w:r>
    </w:p>
  </w:footnote>
  <w:footnote w:type="continuationSeparator" w:id="0">
    <w:p w14:paraId="7DE5E71C" w14:textId="77777777" w:rsidR="00AE6B9E" w:rsidRDefault="00AE6B9E" w:rsidP="0020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AAD1" w14:textId="77777777" w:rsidR="00D41556" w:rsidRDefault="00D415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ED993" w14:textId="2D1DE5EA" w:rsidR="0020349A" w:rsidRPr="00E1769A" w:rsidRDefault="0020349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B79D4A52DD8480EAAFC2AE06D33C2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A9554126DA242269AA8E8BAF933847B"/>
        </w:placeholder>
        <w:text/>
      </w:sdtPr>
      <w:sdtContent>
        <w:r w:rsidR="00D41556" w:rsidRPr="00D41556">
          <w:t>USKVBL/7304/2022/POD</w:t>
        </w:r>
        <w:r w:rsidR="00D4155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A9554126DA242269AA8E8BAF933847B"/>
        </w:placeholder>
        <w:text/>
      </w:sdtPr>
      <w:sdtContent>
        <w:r w:rsidR="00D41556" w:rsidRPr="00D41556">
          <w:rPr>
            <w:bCs/>
          </w:rPr>
          <w:t>USKVBL/12812/2022/REG-</w:t>
        </w:r>
        <w:proofErr w:type="spellStart"/>
        <w:r w:rsidR="00D41556" w:rsidRPr="00D4155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4FB9104045A4E1F949F766F74490DDD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41556">
          <w:rPr>
            <w:bCs/>
          </w:rPr>
          <w:t>12.10.2022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63AD840CFD4708A789C12CF88659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B16F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CDEB6289E4451D9473AE748C3D0DF7"/>
        </w:placeholder>
        <w:text/>
      </w:sdtPr>
      <w:sdtEndPr/>
      <w:sdtContent>
        <w:r w:rsidR="00EB16FE" w:rsidRPr="00EB16FE">
          <w:t>sos-</w:t>
        </w:r>
        <w:proofErr w:type="spellStart"/>
        <w:r w:rsidR="00EB16FE" w:rsidRPr="00EB16FE">
          <w:t>frog</w:t>
        </w:r>
        <w:proofErr w:type="spellEnd"/>
        <w:r w:rsidR="00EB16FE" w:rsidRPr="00EB16FE">
          <w:t xml:space="preserve"> </w:t>
        </w:r>
        <w:proofErr w:type="spellStart"/>
        <w:r w:rsidR="00EB16FE" w:rsidRPr="00EB16FE">
          <w:t>spray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ED0A" w14:textId="77777777" w:rsidR="00D41556" w:rsidRDefault="00D415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C7"/>
    <w:rsid w:val="000618AE"/>
    <w:rsid w:val="0020349A"/>
    <w:rsid w:val="002771AD"/>
    <w:rsid w:val="00395FF7"/>
    <w:rsid w:val="003E4640"/>
    <w:rsid w:val="00450BC7"/>
    <w:rsid w:val="00461177"/>
    <w:rsid w:val="00504BA3"/>
    <w:rsid w:val="00631EB9"/>
    <w:rsid w:val="007262A9"/>
    <w:rsid w:val="007E5C12"/>
    <w:rsid w:val="00856BA6"/>
    <w:rsid w:val="00877788"/>
    <w:rsid w:val="009B1BF0"/>
    <w:rsid w:val="00AE6B9E"/>
    <w:rsid w:val="00AF381D"/>
    <w:rsid w:val="00B523D3"/>
    <w:rsid w:val="00C649FF"/>
    <w:rsid w:val="00D04C78"/>
    <w:rsid w:val="00D41556"/>
    <w:rsid w:val="00E46BB1"/>
    <w:rsid w:val="00E81882"/>
    <w:rsid w:val="00EB16FE"/>
    <w:rsid w:val="00FB4DE8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C420"/>
  <w15:chartTrackingRefBased/>
  <w15:docId w15:val="{B489B178-41AE-4C01-9C9E-B183BC6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71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71A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64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9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9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49A"/>
  </w:style>
  <w:style w:type="paragraph" w:styleId="Zpat">
    <w:name w:val="footer"/>
    <w:basedOn w:val="Normln"/>
    <w:link w:val="ZpatChar"/>
    <w:uiPriority w:val="99"/>
    <w:unhideWhenUsed/>
    <w:rsid w:val="0020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49A"/>
  </w:style>
  <w:style w:type="character" w:styleId="Zstupntext">
    <w:name w:val="Placeholder Text"/>
    <w:rsid w:val="0020349A"/>
    <w:rPr>
      <w:color w:val="808080"/>
    </w:rPr>
  </w:style>
  <w:style w:type="character" w:customStyle="1" w:styleId="Styl2">
    <w:name w:val="Styl2"/>
    <w:basedOn w:val="Standardnpsmoodstavce"/>
    <w:uiPriority w:val="1"/>
    <w:rsid w:val="0020349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kyfox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luckyfox.i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79D4A52DD8480EAAFC2AE06D33C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161F4-07CB-4264-9E58-ED2CE42D7E33}"/>
      </w:docPartPr>
      <w:docPartBody>
        <w:p w:rsidR="0014671A" w:rsidRDefault="005854DF" w:rsidP="005854DF">
          <w:pPr>
            <w:pStyle w:val="8B79D4A52DD8480EAAFC2AE06D33C2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9554126DA242269AA8E8BAF9338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4C76E-F6E6-4254-A6EB-3B9146FF9044}"/>
      </w:docPartPr>
      <w:docPartBody>
        <w:p w:rsidR="0014671A" w:rsidRDefault="005854DF" w:rsidP="005854DF">
          <w:pPr>
            <w:pStyle w:val="5A9554126DA242269AA8E8BAF93384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FB9104045A4E1F949F766F74490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69A6A-79E7-4CD1-A0F1-165AFBC9A7AB}"/>
      </w:docPartPr>
      <w:docPartBody>
        <w:p w:rsidR="0014671A" w:rsidRDefault="005854DF" w:rsidP="005854DF">
          <w:pPr>
            <w:pStyle w:val="84FB9104045A4E1F949F766F74490DD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63AD840CFD4708A789C12CF8865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C1B97-C31A-4259-9DB1-869271728A76}"/>
      </w:docPartPr>
      <w:docPartBody>
        <w:p w:rsidR="0014671A" w:rsidRDefault="005854DF" w:rsidP="005854DF">
          <w:pPr>
            <w:pStyle w:val="FB63AD840CFD4708A789C12CF88659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CDEB6289E4451D9473AE748C3D0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8B0AF-BDA2-4BB5-8365-3E1F5BF81846}"/>
      </w:docPartPr>
      <w:docPartBody>
        <w:p w:rsidR="0014671A" w:rsidRDefault="005854DF" w:rsidP="005854DF">
          <w:pPr>
            <w:pStyle w:val="41CDEB6289E4451D9473AE748C3D0D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DF"/>
    <w:rsid w:val="001335ED"/>
    <w:rsid w:val="0014671A"/>
    <w:rsid w:val="002937E4"/>
    <w:rsid w:val="004902B6"/>
    <w:rsid w:val="005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54DF"/>
    <w:rPr>
      <w:color w:val="808080"/>
    </w:rPr>
  </w:style>
  <w:style w:type="paragraph" w:customStyle="1" w:styleId="8B79D4A52DD8480EAAFC2AE06D33C2ED">
    <w:name w:val="8B79D4A52DD8480EAAFC2AE06D33C2ED"/>
    <w:rsid w:val="005854DF"/>
  </w:style>
  <w:style w:type="paragraph" w:customStyle="1" w:styleId="5A9554126DA242269AA8E8BAF933847B">
    <w:name w:val="5A9554126DA242269AA8E8BAF933847B"/>
    <w:rsid w:val="005854DF"/>
  </w:style>
  <w:style w:type="paragraph" w:customStyle="1" w:styleId="84FB9104045A4E1F949F766F74490DDD">
    <w:name w:val="84FB9104045A4E1F949F766F74490DDD"/>
    <w:rsid w:val="005854DF"/>
  </w:style>
  <w:style w:type="paragraph" w:customStyle="1" w:styleId="FB63AD840CFD4708A789C12CF886598C">
    <w:name w:val="FB63AD840CFD4708A789C12CF886598C"/>
    <w:rsid w:val="005854DF"/>
  </w:style>
  <w:style w:type="paragraph" w:customStyle="1" w:styleId="41CDEB6289E4451D9473AE748C3D0DF7">
    <w:name w:val="41CDEB6289E4451D9473AE748C3D0DF7"/>
    <w:rsid w:val="00585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18</cp:revision>
  <dcterms:created xsi:type="dcterms:W3CDTF">2022-09-13T13:42:00Z</dcterms:created>
  <dcterms:modified xsi:type="dcterms:W3CDTF">2022-10-14T09:11:00Z</dcterms:modified>
</cp:coreProperties>
</file>