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99" w:rsidRPr="00897FED" w:rsidRDefault="00957699">
      <w:pPr>
        <w:jc w:val="center"/>
        <w:rPr>
          <w:rFonts w:ascii="Calibri" w:hAnsi="Calibri"/>
          <w:sz w:val="22"/>
          <w:szCs w:val="22"/>
          <w:lang w:val="cs-CZ"/>
        </w:rPr>
      </w:pPr>
      <w:bookmarkStart w:id="0" w:name="_GoBack"/>
      <w:bookmarkEnd w:id="0"/>
      <w:r w:rsidRPr="00897FED">
        <w:rPr>
          <w:rFonts w:ascii="Calibri" w:hAnsi="Calibri"/>
          <w:b/>
          <w:sz w:val="22"/>
          <w:szCs w:val="22"/>
          <w:lang w:val="cs-CZ"/>
        </w:rPr>
        <w:t>P</w:t>
      </w:r>
      <w:r w:rsidR="009439B9" w:rsidRPr="00897FED">
        <w:rPr>
          <w:rFonts w:ascii="Calibri" w:hAnsi="Calibri"/>
          <w:b/>
          <w:sz w:val="22"/>
          <w:szCs w:val="22"/>
          <w:lang w:val="cs-CZ"/>
        </w:rPr>
        <w:t>ŘÍBALOVÁ</w:t>
      </w:r>
      <w:r w:rsidRPr="00897FED">
        <w:rPr>
          <w:rFonts w:ascii="Calibri" w:hAnsi="Calibri"/>
          <w:b/>
          <w:sz w:val="22"/>
          <w:szCs w:val="22"/>
          <w:lang w:val="cs-CZ"/>
        </w:rPr>
        <w:t xml:space="preserve"> INFORM</w:t>
      </w:r>
      <w:r w:rsidR="009439B9" w:rsidRPr="00897FED">
        <w:rPr>
          <w:rFonts w:ascii="Calibri" w:hAnsi="Calibri"/>
          <w:b/>
          <w:sz w:val="22"/>
          <w:szCs w:val="22"/>
          <w:lang w:val="cs-CZ"/>
        </w:rPr>
        <w:t>A</w:t>
      </w:r>
      <w:r w:rsidRPr="00897FED">
        <w:rPr>
          <w:rFonts w:ascii="Calibri" w:hAnsi="Calibri"/>
          <w:b/>
          <w:sz w:val="22"/>
          <w:szCs w:val="22"/>
          <w:lang w:val="cs-CZ"/>
        </w:rPr>
        <w:t>C</w:t>
      </w:r>
      <w:r w:rsidR="009439B9" w:rsidRPr="00897FED">
        <w:rPr>
          <w:rFonts w:ascii="Calibri" w:hAnsi="Calibri"/>
          <w:b/>
          <w:sz w:val="22"/>
          <w:szCs w:val="22"/>
          <w:lang w:val="cs-CZ"/>
        </w:rPr>
        <w:t>E</w:t>
      </w:r>
      <w:r w:rsidR="005B4E00" w:rsidRPr="00897FED">
        <w:rPr>
          <w:rFonts w:ascii="Calibri" w:hAnsi="Calibri"/>
          <w:b/>
          <w:sz w:val="22"/>
          <w:szCs w:val="22"/>
          <w:lang w:val="cs-CZ"/>
        </w:rPr>
        <w:t xml:space="preserve"> = ETIKETA</w:t>
      </w:r>
    </w:p>
    <w:p w:rsidR="00D03A0A" w:rsidRPr="00897FED" w:rsidRDefault="00957699" w:rsidP="003D60BF">
      <w:pPr>
        <w:jc w:val="center"/>
        <w:rPr>
          <w:rFonts w:ascii="Calibri" w:hAnsi="Calibri"/>
          <w:b/>
          <w:sz w:val="22"/>
          <w:szCs w:val="22"/>
          <w:lang w:val="cs-CZ"/>
        </w:rPr>
      </w:pPr>
      <w:r w:rsidRPr="00897FED">
        <w:rPr>
          <w:rFonts w:ascii="Calibri" w:hAnsi="Calibri"/>
          <w:b/>
          <w:sz w:val="22"/>
          <w:szCs w:val="22"/>
          <w:lang w:val="cs-CZ"/>
        </w:rPr>
        <w:t xml:space="preserve">VITAPLEX-B </w:t>
      </w:r>
      <w:r w:rsidR="000E6235" w:rsidRPr="00897FED">
        <w:rPr>
          <w:rFonts w:ascii="Calibri" w:hAnsi="Calibri"/>
          <w:b/>
          <w:sz w:val="22"/>
          <w:szCs w:val="22"/>
          <w:lang w:val="cs-CZ"/>
        </w:rPr>
        <w:t xml:space="preserve"> Plus </w:t>
      </w:r>
      <w:r w:rsidRPr="00897FED">
        <w:rPr>
          <w:rFonts w:ascii="Calibri" w:hAnsi="Calibri"/>
          <w:b/>
          <w:sz w:val="22"/>
          <w:szCs w:val="22"/>
          <w:lang w:val="cs-CZ"/>
        </w:rPr>
        <w:t>sol.</w:t>
      </w:r>
    </w:p>
    <w:p w:rsidR="00244D89" w:rsidRPr="00897FED" w:rsidRDefault="00244D89">
      <w:pPr>
        <w:rPr>
          <w:rFonts w:ascii="Calibri" w:hAnsi="Calibri"/>
          <w:b/>
          <w:bCs/>
          <w:i/>
          <w:iCs/>
          <w:sz w:val="22"/>
          <w:szCs w:val="22"/>
          <w:lang w:val="cs-CZ"/>
        </w:rPr>
      </w:pPr>
    </w:p>
    <w:p w:rsidR="00D03A0A" w:rsidRPr="00897FED" w:rsidRDefault="001260F1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Výrobce</w:t>
      </w:r>
      <w:r w:rsidR="00D03A0A" w:rsidRPr="00897FED">
        <w:rPr>
          <w:rFonts w:ascii="Calibri" w:hAnsi="Calibri"/>
          <w:b/>
          <w:bCs/>
          <w:sz w:val="22"/>
          <w:szCs w:val="22"/>
          <w:lang w:val="cs-CZ"/>
        </w:rPr>
        <w:t xml:space="preserve"> a </w:t>
      </w:r>
      <w:r w:rsidRPr="00897FED">
        <w:rPr>
          <w:rFonts w:ascii="Calibri" w:hAnsi="Calibri"/>
          <w:b/>
          <w:bCs/>
          <w:sz w:val="22"/>
          <w:szCs w:val="22"/>
          <w:lang w:val="cs-CZ"/>
        </w:rPr>
        <w:t>d</w:t>
      </w: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ržitel</w:t>
      </w:r>
      <w:r w:rsidR="00957699"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rozhodnutí o schválení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: </w:t>
      </w:r>
    </w:p>
    <w:p w:rsidR="00957699" w:rsidRPr="00897FED" w:rsidRDefault="00957699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Pharmagal spol.</w:t>
      </w:r>
      <w:r w:rsidR="00D03A0A" w:rsidRPr="00897FED">
        <w:rPr>
          <w:rFonts w:ascii="Calibri" w:hAnsi="Calibri"/>
          <w:sz w:val="22"/>
          <w:szCs w:val="22"/>
          <w:lang w:val="cs-CZ"/>
        </w:rPr>
        <w:t xml:space="preserve"> s </w:t>
      </w:r>
      <w:r w:rsidRPr="00897FED">
        <w:rPr>
          <w:rFonts w:ascii="Calibri" w:hAnsi="Calibri"/>
          <w:sz w:val="22"/>
          <w:szCs w:val="22"/>
          <w:lang w:val="cs-CZ"/>
        </w:rPr>
        <w:t>r.</w:t>
      </w:r>
      <w:r w:rsidR="00D03A0A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>o., Murgašova 5, 949</w:t>
      </w:r>
      <w:r w:rsidR="007D5EF5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>01 Nitra</w:t>
      </w:r>
      <w:r w:rsidR="007D5EF5" w:rsidRPr="00897FED">
        <w:rPr>
          <w:rFonts w:ascii="Calibri" w:hAnsi="Calibri"/>
          <w:sz w:val="22"/>
          <w:szCs w:val="22"/>
          <w:lang w:val="cs-CZ"/>
        </w:rPr>
        <w:t>, Slovenská republika</w:t>
      </w:r>
    </w:p>
    <w:p w:rsidR="00D03A0A" w:rsidRPr="00897FED" w:rsidRDefault="00D03A0A">
      <w:pPr>
        <w:jc w:val="both"/>
        <w:rPr>
          <w:rFonts w:ascii="Calibri" w:hAnsi="Calibri"/>
          <w:b/>
          <w:bCs/>
          <w:i/>
          <w:iCs/>
          <w:sz w:val="22"/>
          <w:szCs w:val="22"/>
          <w:lang w:val="cs-CZ"/>
        </w:rPr>
      </w:pPr>
    </w:p>
    <w:p w:rsidR="00957699" w:rsidRPr="00897FED" w:rsidRDefault="00A72EB5">
      <w:pPr>
        <w:jc w:val="both"/>
        <w:rPr>
          <w:rFonts w:ascii="Calibri" w:hAnsi="Calibri"/>
          <w:b/>
          <w:bCs/>
          <w:iCs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Složení</w:t>
      </w:r>
      <w:r w:rsidR="00957699" w:rsidRPr="00897FED">
        <w:rPr>
          <w:rFonts w:ascii="Calibri" w:hAnsi="Calibri"/>
          <w:b/>
          <w:bCs/>
          <w:iCs/>
          <w:sz w:val="22"/>
          <w:szCs w:val="22"/>
          <w:lang w:val="cs-CZ"/>
        </w:rPr>
        <w:t>:</w:t>
      </w:r>
    </w:p>
    <w:p w:rsidR="000E6235" w:rsidRPr="00897FED" w:rsidRDefault="000E6235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Nicotinamidum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 </w:t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Pr="00897FED">
        <w:rPr>
          <w:rFonts w:ascii="Calibri" w:hAnsi="Calibri"/>
          <w:sz w:val="22"/>
          <w:szCs w:val="22"/>
          <w:lang w:val="cs-CZ"/>
        </w:rPr>
        <w:tab/>
        <w:t xml:space="preserve">        </w:t>
      </w:r>
      <w:r w:rsidR="002171BF" w:rsidRPr="00897FED">
        <w:rPr>
          <w:rFonts w:ascii="Calibri" w:hAnsi="Calibri"/>
          <w:sz w:val="22"/>
          <w:szCs w:val="22"/>
          <w:lang w:val="cs-CZ"/>
        </w:rPr>
        <w:t xml:space="preserve">  </w:t>
      </w:r>
      <w:r w:rsidRPr="00897FED">
        <w:rPr>
          <w:rFonts w:ascii="Calibri" w:hAnsi="Calibri"/>
          <w:sz w:val="22"/>
          <w:szCs w:val="22"/>
          <w:lang w:val="cs-CZ"/>
        </w:rPr>
        <w:t xml:space="preserve"> 4 000 mg</w:t>
      </w:r>
    </w:p>
    <w:p w:rsidR="00957699" w:rsidRPr="00897FED" w:rsidRDefault="000E6235">
      <w:pPr>
        <w:jc w:val="both"/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L-</w:t>
      </w:r>
      <w:proofErr w:type="spellStart"/>
      <w:r w:rsidRPr="00897FED">
        <w:rPr>
          <w:rFonts w:ascii="Calibri" w:hAnsi="Calibri"/>
          <w:sz w:val="22"/>
          <w:szCs w:val="22"/>
          <w:lang w:val="cs-CZ"/>
        </w:rPr>
        <w:t>C</w:t>
      </w:r>
      <w:r w:rsidR="00957699" w:rsidRPr="00897FED">
        <w:rPr>
          <w:rFonts w:ascii="Calibri" w:hAnsi="Calibri"/>
          <w:sz w:val="22"/>
          <w:szCs w:val="22"/>
          <w:lang w:val="cs-CZ"/>
        </w:rPr>
        <w:t>arnitin</w:t>
      </w:r>
      <w:r w:rsidRPr="00897FED">
        <w:rPr>
          <w:rFonts w:ascii="Calibri" w:hAnsi="Calibri"/>
          <w:sz w:val="22"/>
          <w:szCs w:val="22"/>
          <w:lang w:val="cs-CZ"/>
        </w:rPr>
        <w:t>i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97FED">
        <w:rPr>
          <w:rFonts w:ascii="Calibri" w:hAnsi="Calibri"/>
          <w:sz w:val="22"/>
          <w:szCs w:val="22"/>
          <w:lang w:val="cs-CZ"/>
        </w:rPr>
        <w:t>tartras</w:t>
      </w:r>
      <w:proofErr w:type="spellEnd"/>
      <w:r w:rsidR="00957699" w:rsidRPr="00897FED">
        <w:rPr>
          <w:rFonts w:ascii="Calibri" w:hAnsi="Calibri"/>
          <w:sz w:val="22"/>
          <w:szCs w:val="22"/>
          <w:lang w:val="cs-CZ"/>
        </w:rPr>
        <w:t xml:space="preserve">                     </w:t>
      </w:r>
      <w:r w:rsidRPr="00897FED">
        <w:rPr>
          <w:rFonts w:ascii="Calibri" w:hAnsi="Calibri"/>
          <w:sz w:val="22"/>
          <w:szCs w:val="22"/>
          <w:lang w:val="cs-CZ"/>
        </w:rPr>
        <w:t xml:space="preserve">         </w:t>
      </w:r>
      <w:r w:rsidRPr="00897FED">
        <w:rPr>
          <w:rFonts w:ascii="Calibri" w:hAnsi="Calibri"/>
          <w:sz w:val="22"/>
          <w:szCs w:val="22"/>
          <w:lang w:val="cs-CZ"/>
        </w:rPr>
        <w:tab/>
        <w:t>1</w:t>
      </w:r>
      <w:r w:rsidR="00957699" w:rsidRPr="00897FED">
        <w:rPr>
          <w:rFonts w:ascii="Calibri" w:hAnsi="Calibri"/>
          <w:sz w:val="22"/>
          <w:szCs w:val="22"/>
          <w:lang w:val="cs-CZ"/>
        </w:rPr>
        <w:t>00 mg</w:t>
      </w:r>
    </w:p>
    <w:p w:rsidR="000E6235" w:rsidRPr="00897FED" w:rsidRDefault="000E6235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Riboflavini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natrii </w:t>
      </w:r>
      <w:proofErr w:type="spellStart"/>
      <w:r w:rsidRPr="00897FED">
        <w:rPr>
          <w:rFonts w:ascii="Calibri" w:hAnsi="Calibri"/>
          <w:sz w:val="22"/>
          <w:szCs w:val="22"/>
          <w:lang w:val="cs-CZ"/>
        </w:rPr>
        <w:t>phosphas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ab/>
      </w:r>
      <w:r w:rsidRPr="00897FED">
        <w:rPr>
          <w:rFonts w:ascii="Calibri" w:hAnsi="Calibri"/>
          <w:sz w:val="22"/>
          <w:szCs w:val="22"/>
          <w:lang w:val="cs-CZ"/>
        </w:rPr>
        <w:tab/>
        <w:t>170 mg</w:t>
      </w:r>
    </w:p>
    <w:p w:rsidR="00957699" w:rsidRPr="00897FED" w:rsidRDefault="000E6235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Thiamini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2667CA" w:rsidRPr="00897FED">
        <w:rPr>
          <w:rFonts w:ascii="Calibri" w:hAnsi="Calibri"/>
          <w:sz w:val="22"/>
          <w:szCs w:val="22"/>
          <w:lang w:val="cs-CZ"/>
        </w:rPr>
        <w:t>hydro</w:t>
      </w:r>
      <w:r w:rsidRPr="00897FED">
        <w:rPr>
          <w:rFonts w:ascii="Calibri" w:hAnsi="Calibri"/>
          <w:sz w:val="22"/>
          <w:szCs w:val="22"/>
          <w:lang w:val="cs-CZ"/>
        </w:rPr>
        <w:t>chloridum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Pr="00897FED">
        <w:rPr>
          <w:rFonts w:ascii="Calibri" w:hAnsi="Calibri"/>
          <w:sz w:val="22"/>
          <w:szCs w:val="22"/>
          <w:lang w:val="cs-CZ"/>
        </w:rPr>
        <w:tab/>
        <w:t>3</w:t>
      </w:r>
      <w:r w:rsidR="00957699" w:rsidRPr="00897FED">
        <w:rPr>
          <w:rFonts w:ascii="Calibri" w:hAnsi="Calibri"/>
          <w:sz w:val="22"/>
          <w:szCs w:val="22"/>
          <w:lang w:val="cs-CZ"/>
        </w:rPr>
        <w:t>50 mg</w:t>
      </w:r>
    </w:p>
    <w:p w:rsidR="00957699" w:rsidRPr="00897FED" w:rsidRDefault="00957699">
      <w:pPr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Pyridoxini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0E6235" w:rsidRPr="00897FED">
        <w:rPr>
          <w:rFonts w:ascii="Calibri" w:hAnsi="Calibri"/>
          <w:sz w:val="22"/>
          <w:szCs w:val="22"/>
          <w:lang w:val="cs-CZ"/>
        </w:rPr>
        <w:t>hy</w:t>
      </w:r>
      <w:r w:rsidR="002667CA" w:rsidRPr="00897FED">
        <w:rPr>
          <w:rFonts w:ascii="Calibri" w:hAnsi="Calibri"/>
          <w:sz w:val="22"/>
          <w:szCs w:val="22"/>
          <w:lang w:val="cs-CZ"/>
        </w:rPr>
        <w:t>dro</w:t>
      </w:r>
      <w:r w:rsidRPr="00897FED">
        <w:rPr>
          <w:rFonts w:ascii="Calibri" w:hAnsi="Calibri"/>
          <w:sz w:val="22"/>
          <w:szCs w:val="22"/>
          <w:lang w:val="cs-CZ"/>
        </w:rPr>
        <w:t>chloridum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="000E6235" w:rsidRPr="00897FED">
        <w:rPr>
          <w:rFonts w:ascii="Calibri" w:hAnsi="Calibri"/>
          <w:sz w:val="22"/>
          <w:szCs w:val="22"/>
          <w:lang w:val="cs-CZ"/>
        </w:rPr>
        <w:tab/>
        <w:t>5</w:t>
      </w:r>
      <w:r w:rsidRPr="00897FED">
        <w:rPr>
          <w:rFonts w:ascii="Calibri" w:hAnsi="Calibri"/>
          <w:sz w:val="22"/>
          <w:szCs w:val="22"/>
          <w:lang w:val="cs-CZ"/>
        </w:rPr>
        <w:t>20 mg</w:t>
      </w:r>
    </w:p>
    <w:p w:rsidR="00957699" w:rsidRPr="00897FED" w:rsidRDefault="00957699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Cyanocobalaminum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                          </w:t>
      </w:r>
      <w:r w:rsidR="002171BF" w:rsidRPr="00897FED">
        <w:rPr>
          <w:rFonts w:ascii="Calibri" w:hAnsi="Calibri"/>
          <w:sz w:val="22"/>
          <w:szCs w:val="22"/>
          <w:lang w:val="cs-CZ"/>
        </w:rPr>
        <w:t xml:space="preserve">        </w:t>
      </w:r>
      <w:r w:rsidRPr="00897FED">
        <w:rPr>
          <w:rFonts w:ascii="Calibri" w:hAnsi="Calibri"/>
          <w:sz w:val="22"/>
          <w:szCs w:val="22"/>
          <w:lang w:val="cs-CZ"/>
        </w:rPr>
        <w:t xml:space="preserve">  </w:t>
      </w:r>
      <w:r w:rsidR="000E6235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 xml:space="preserve"> 1</w:t>
      </w:r>
      <w:r w:rsidR="002171BF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 xml:space="preserve"> mg</w:t>
      </w:r>
    </w:p>
    <w:p w:rsidR="00957699" w:rsidRPr="00897FED" w:rsidRDefault="00957699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Inositolum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           </w:t>
      </w:r>
      <w:r w:rsidR="000E6235" w:rsidRPr="00897FED">
        <w:rPr>
          <w:rFonts w:ascii="Calibri" w:hAnsi="Calibri"/>
          <w:sz w:val="22"/>
          <w:szCs w:val="22"/>
          <w:lang w:val="cs-CZ"/>
        </w:rPr>
        <w:t xml:space="preserve">                          </w:t>
      </w:r>
      <w:r w:rsidR="002171BF" w:rsidRPr="00897FED">
        <w:rPr>
          <w:rFonts w:ascii="Calibri" w:hAnsi="Calibri"/>
          <w:sz w:val="22"/>
          <w:szCs w:val="22"/>
          <w:lang w:val="cs-CZ"/>
        </w:rPr>
        <w:t xml:space="preserve">          </w:t>
      </w:r>
      <w:r w:rsidR="000E6235" w:rsidRPr="00897FED">
        <w:rPr>
          <w:rFonts w:ascii="Calibri" w:hAnsi="Calibri"/>
          <w:sz w:val="22"/>
          <w:szCs w:val="22"/>
          <w:lang w:val="cs-CZ"/>
        </w:rPr>
        <w:t xml:space="preserve">    4</w:t>
      </w:r>
      <w:r w:rsidRPr="00897FED">
        <w:rPr>
          <w:rFonts w:ascii="Calibri" w:hAnsi="Calibri"/>
          <w:sz w:val="22"/>
          <w:szCs w:val="22"/>
          <w:lang w:val="cs-CZ"/>
        </w:rPr>
        <w:t>00 mg</w:t>
      </w:r>
    </w:p>
    <w:p w:rsidR="00957699" w:rsidRPr="00897FED" w:rsidRDefault="00957699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Calcii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97FED">
        <w:rPr>
          <w:rFonts w:ascii="Calibri" w:hAnsi="Calibri"/>
          <w:sz w:val="22"/>
          <w:szCs w:val="22"/>
          <w:lang w:val="cs-CZ"/>
        </w:rPr>
        <w:t>pantothe</w:t>
      </w:r>
      <w:r w:rsidR="000E6235" w:rsidRPr="00897FED">
        <w:rPr>
          <w:rFonts w:ascii="Calibri" w:hAnsi="Calibri"/>
          <w:sz w:val="22"/>
          <w:szCs w:val="22"/>
          <w:lang w:val="cs-CZ"/>
        </w:rPr>
        <w:t>nas</w:t>
      </w:r>
      <w:proofErr w:type="spellEnd"/>
      <w:r w:rsidR="000E6235" w:rsidRPr="00897FED">
        <w:rPr>
          <w:rFonts w:ascii="Calibri" w:hAnsi="Calibri"/>
          <w:sz w:val="22"/>
          <w:szCs w:val="22"/>
          <w:lang w:val="cs-CZ"/>
        </w:rPr>
        <w:tab/>
        <w:t xml:space="preserve">                     </w:t>
      </w:r>
      <w:r w:rsidR="002171BF" w:rsidRPr="00897FED">
        <w:rPr>
          <w:rFonts w:ascii="Calibri" w:hAnsi="Calibri"/>
          <w:sz w:val="22"/>
          <w:szCs w:val="22"/>
          <w:lang w:val="cs-CZ"/>
        </w:rPr>
        <w:t xml:space="preserve">      </w:t>
      </w:r>
      <w:r w:rsidR="000E6235" w:rsidRPr="00897FED">
        <w:rPr>
          <w:rFonts w:ascii="Calibri" w:hAnsi="Calibri"/>
          <w:sz w:val="22"/>
          <w:szCs w:val="22"/>
          <w:lang w:val="cs-CZ"/>
        </w:rPr>
        <w:t xml:space="preserve"> 150</w:t>
      </w:r>
      <w:r w:rsidRPr="00897FED">
        <w:rPr>
          <w:rFonts w:ascii="Calibri" w:hAnsi="Calibri"/>
          <w:sz w:val="22"/>
          <w:szCs w:val="22"/>
          <w:lang w:val="cs-CZ"/>
        </w:rPr>
        <w:t xml:space="preserve"> mg</w:t>
      </w:r>
    </w:p>
    <w:p w:rsidR="000E6235" w:rsidRPr="00897FED" w:rsidRDefault="000E6235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Methylparabenum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ab/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Pr="00897FED">
        <w:rPr>
          <w:rFonts w:ascii="Calibri" w:hAnsi="Calibri"/>
          <w:sz w:val="22"/>
          <w:szCs w:val="22"/>
          <w:lang w:val="cs-CZ"/>
        </w:rPr>
        <w:tab/>
        <w:t>150 mg</w:t>
      </w:r>
    </w:p>
    <w:p w:rsidR="000E6235" w:rsidRPr="00897FED" w:rsidRDefault="000E6235">
      <w:pPr>
        <w:jc w:val="both"/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 xml:space="preserve">Natrii </w:t>
      </w:r>
      <w:proofErr w:type="spellStart"/>
      <w:r w:rsidRPr="00897FED">
        <w:rPr>
          <w:rFonts w:ascii="Calibri" w:hAnsi="Calibri"/>
          <w:sz w:val="22"/>
          <w:szCs w:val="22"/>
          <w:lang w:val="cs-CZ"/>
        </w:rPr>
        <w:t>benzoas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="002171BF" w:rsidRPr="00897FED">
        <w:rPr>
          <w:rFonts w:ascii="Calibri" w:hAnsi="Calibri"/>
          <w:sz w:val="22"/>
          <w:szCs w:val="22"/>
          <w:lang w:val="cs-CZ"/>
        </w:rPr>
        <w:t xml:space="preserve">              </w:t>
      </w:r>
      <w:r w:rsidRPr="00897FED">
        <w:rPr>
          <w:rFonts w:ascii="Calibri" w:hAnsi="Calibri"/>
          <w:sz w:val="22"/>
          <w:szCs w:val="22"/>
          <w:lang w:val="cs-CZ"/>
        </w:rPr>
        <w:t>200 mg</w:t>
      </w:r>
    </w:p>
    <w:p w:rsidR="000E6235" w:rsidRPr="00897FED" w:rsidRDefault="000E6235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Hydrolyzed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97FED">
        <w:rPr>
          <w:rFonts w:ascii="Calibri" w:hAnsi="Calibri"/>
          <w:sz w:val="22"/>
          <w:szCs w:val="22"/>
          <w:lang w:val="cs-CZ"/>
        </w:rPr>
        <w:t>collagen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Pr="00897FED">
        <w:rPr>
          <w:rFonts w:ascii="Calibri" w:hAnsi="Calibri"/>
          <w:sz w:val="22"/>
          <w:szCs w:val="22"/>
          <w:lang w:val="cs-CZ"/>
        </w:rPr>
        <w:tab/>
      </w:r>
      <w:r w:rsidR="00AF02EC" w:rsidRPr="00897FED">
        <w:rPr>
          <w:rFonts w:ascii="Calibri" w:hAnsi="Calibri"/>
          <w:sz w:val="22"/>
          <w:szCs w:val="22"/>
          <w:lang w:val="cs-CZ"/>
        </w:rPr>
        <w:t xml:space="preserve">        </w:t>
      </w:r>
      <w:r w:rsidR="002171BF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EA429B">
        <w:rPr>
          <w:rFonts w:ascii="Calibri" w:hAnsi="Calibri"/>
          <w:sz w:val="22"/>
          <w:szCs w:val="22"/>
          <w:lang w:val="cs-CZ"/>
        </w:rPr>
        <w:t>15 000</w:t>
      </w:r>
      <w:r w:rsidRPr="00897FED">
        <w:rPr>
          <w:rFonts w:ascii="Calibri" w:hAnsi="Calibri"/>
          <w:sz w:val="22"/>
          <w:szCs w:val="22"/>
          <w:lang w:val="cs-CZ"/>
        </w:rPr>
        <w:t xml:space="preserve"> mg</w:t>
      </w:r>
    </w:p>
    <w:p w:rsidR="00957699" w:rsidRPr="00897FED" w:rsidRDefault="000E6235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97FED">
        <w:rPr>
          <w:rFonts w:ascii="Calibri" w:hAnsi="Calibri"/>
          <w:sz w:val="22"/>
          <w:szCs w:val="22"/>
          <w:lang w:val="cs-CZ"/>
        </w:rPr>
        <w:t>Aqua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97FED">
        <w:rPr>
          <w:rFonts w:ascii="Calibri" w:hAnsi="Calibri"/>
          <w:sz w:val="22"/>
          <w:szCs w:val="22"/>
          <w:lang w:val="cs-CZ"/>
        </w:rPr>
        <w:t>purificata</w:t>
      </w:r>
      <w:proofErr w:type="spellEnd"/>
      <w:r w:rsidRPr="00897FED">
        <w:rPr>
          <w:rFonts w:ascii="Calibri" w:hAnsi="Calibri"/>
          <w:sz w:val="22"/>
          <w:szCs w:val="22"/>
          <w:lang w:val="cs-CZ"/>
        </w:rPr>
        <w:t xml:space="preserve"> ad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                          </w:t>
      </w:r>
      <w:r w:rsidR="002171BF" w:rsidRPr="00897FED">
        <w:rPr>
          <w:rFonts w:ascii="Calibri" w:hAnsi="Calibri"/>
          <w:sz w:val="22"/>
          <w:szCs w:val="22"/>
          <w:lang w:val="cs-CZ"/>
        </w:rPr>
        <w:t xml:space="preserve">         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  100 ml</w:t>
      </w:r>
    </w:p>
    <w:p w:rsidR="00D03A0A" w:rsidRPr="00897FED" w:rsidRDefault="00D03A0A">
      <w:pPr>
        <w:jc w:val="both"/>
        <w:rPr>
          <w:rFonts w:ascii="Calibri" w:hAnsi="Calibri"/>
          <w:b/>
          <w:bCs/>
          <w:i/>
          <w:iCs/>
          <w:sz w:val="22"/>
          <w:szCs w:val="22"/>
          <w:lang w:val="cs-CZ"/>
        </w:rPr>
      </w:pPr>
    </w:p>
    <w:p w:rsidR="00D03A0A" w:rsidRPr="00897FED" w:rsidRDefault="00957699">
      <w:pPr>
        <w:jc w:val="both"/>
        <w:rPr>
          <w:rFonts w:ascii="Calibri" w:hAnsi="Calibri"/>
          <w:iCs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Popis </w:t>
      </w:r>
      <w:r w:rsidR="001260F1" w:rsidRPr="00897FED">
        <w:rPr>
          <w:rFonts w:ascii="Calibri" w:hAnsi="Calibri"/>
          <w:b/>
          <w:bCs/>
          <w:iCs/>
          <w:sz w:val="22"/>
          <w:szCs w:val="22"/>
          <w:lang w:val="cs-CZ"/>
        </w:rPr>
        <w:t>vet</w:t>
      </w:r>
      <w:r w:rsidR="000E30FC">
        <w:rPr>
          <w:rFonts w:ascii="Calibri" w:hAnsi="Calibri"/>
          <w:b/>
          <w:bCs/>
          <w:iCs/>
          <w:sz w:val="22"/>
          <w:szCs w:val="22"/>
          <w:lang w:val="cs-CZ"/>
        </w:rPr>
        <w:t>.</w:t>
      </w: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 </w:t>
      </w:r>
      <w:r w:rsidR="001260F1" w:rsidRPr="00897FED">
        <w:rPr>
          <w:rFonts w:ascii="Calibri" w:hAnsi="Calibri"/>
          <w:b/>
          <w:bCs/>
          <w:iCs/>
          <w:sz w:val="22"/>
          <w:szCs w:val="22"/>
          <w:lang w:val="cs-CZ"/>
        </w:rPr>
        <w:t>přípravku</w:t>
      </w:r>
      <w:r w:rsidRPr="00897FED">
        <w:rPr>
          <w:rFonts w:ascii="Calibri" w:hAnsi="Calibri"/>
          <w:iCs/>
          <w:sz w:val="22"/>
          <w:szCs w:val="22"/>
          <w:lang w:val="cs-CZ"/>
        </w:rPr>
        <w:t xml:space="preserve">: </w:t>
      </w:r>
    </w:p>
    <w:p w:rsidR="00957699" w:rsidRPr="00897FED" w:rsidRDefault="00957699">
      <w:pPr>
        <w:jc w:val="both"/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 xml:space="preserve">Oranžový, </w:t>
      </w:r>
      <w:r w:rsidR="001260F1" w:rsidRPr="00897FED">
        <w:rPr>
          <w:rFonts w:ascii="Calibri" w:hAnsi="Calibri"/>
          <w:sz w:val="22"/>
          <w:szCs w:val="22"/>
          <w:lang w:val="cs-CZ"/>
        </w:rPr>
        <w:t>čirý</w:t>
      </w:r>
      <w:r w:rsidRPr="00897FED">
        <w:rPr>
          <w:rFonts w:ascii="Calibri" w:hAnsi="Calibri"/>
          <w:sz w:val="22"/>
          <w:szCs w:val="22"/>
          <w:lang w:val="cs-CZ"/>
        </w:rPr>
        <w:t xml:space="preserve"> roztok</w:t>
      </w:r>
      <w:r w:rsidR="001260F1" w:rsidRPr="00897FED">
        <w:rPr>
          <w:rFonts w:ascii="Calibri" w:hAnsi="Calibri"/>
          <w:sz w:val="22"/>
          <w:szCs w:val="22"/>
          <w:lang w:val="cs-CZ"/>
        </w:rPr>
        <w:t>.</w:t>
      </w:r>
    </w:p>
    <w:p w:rsidR="00D03A0A" w:rsidRPr="00897FED" w:rsidRDefault="00D03A0A">
      <w:pPr>
        <w:jc w:val="both"/>
        <w:rPr>
          <w:rFonts w:ascii="Calibri" w:hAnsi="Calibri"/>
          <w:b/>
          <w:i/>
          <w:sz w:val="22"/>
          <w:szCs w:val="22"/>
          <w:lang w:val="cs-CZ"/>
        </w:rPr>
      </w:pPr>
    </w:p>
    <w:p w:rsidR="00D03A0A" w:rsidRPr="00897FED" w:rsidRDefault="003A6F42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F34F51">
        <w:rPr>
          <w:rFonts w:ascii="Calibri" w:hAnsi="Calibri" w:cs="Calibri"/>
          <w:b/>
          <w:bCs/>
          <w:sz w:val="22"/>
          <w:szCs w:val="22"/>
          <w:lang w:val="cs-CZ"/>
        </w:rPr>
        <w:t xml:space="preserve">Druh a kategorie </w:t>
      </w:r>
      <w:r w:rsidR="001260F1" w:rsidRPr="00897FED">
        <w:rPr>
          <w:rFonts w:ascii="Calibri" w:hAnsi="Calibri"/>
          <w:b/>
          <w:sz w:val="22"/>
          <w:szCs w:val="22"/>
          <w:lang w:val="cs-CZ"/>
        </w:rPr>
        <w:t>zvířat</w:t>
      </w:r>
      <w:r w:rsidR="000E6235" w:rsidRPr="00897FED">
        <w:rPr>
          <w:rFonts w:ascii="Calibri" w:hAnsi="Calibri"/>
          <w:b/>
          <w:sz w:val="22"/>
          <w:szCs w:val="22"/>
          <w:lang w:val="cs-CZ"/>
        </w:rPr>
        <w:t xml:space="preserve">: </w:t>
      </w:r>
    </w:p>
    <w:p w:rsidR="000E6235" w:rsidRPr="00897FED" w:rsidRDefault="007857E3">
      <w:pPr>
        <w:jc w:val="both"/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Drůbež, sportovní</w:t>
      </w:r>
      <w:r w:rsidR="000E6235" w:rsidRPr="00897FED">
        <w:rPr>
          <w:rFonts w:ascii="Calibri" w:hAnsi="Calibri"/>
          <w:sz w:val="22"/>
          <w:szCs w:val="22"/>
          <w:lang w:val="cs-CZ"/>
        </w:rPr>
        <w:t xml:space="preserve"> holub</w:t>
      </w:r>
      <w:r w:rsidRPr="00897FED">
        <w:rPr>
          <w:rFonts w:ascii="Calibri" w:hAnsi="Calibri"/>
          <w:sz w:val="22"/>
          <w:szCs w:val="22"/>
          <w:lang w:val="cs-CZ"/>
        </w:rPr>
        <w:t>i</w:t>
      </w:r>
      <w:r w:rsidR="006C0BEA" w:rsidRPr="00897FED">
        <w:rPr>
          <w:rFonts w:ascii="Calibri" w:hAnsi="Calibri"/>
          <w:sz w:val="22"/>
          <w:szCs w:val="22"/>
          <w:lang w:val="cs-CZ"/>
        </w:rPr>
        <w:t>.</w:t>
      </w:r>
    </w:p>
    <w:p w:rsidR="00D03A0A" w:rsidRPr="00897FED" w:rsidRDefault="00D03A0A">
      <w:pPr>
        <w:jc w:val="both"/>
        <w:rPr>
          <w:rFonts w:ascii="Calibri" w:hAnsi="Calibri"/>
          <w:b/>
          <w:sz w:val="22"/>
          <w:szCs w:val="22"/>
          <w:lang w:val="cs-CZ"/>
        </w:rPr>
      </w:pPr>
    </w:p>
    <w:p w:rsidR="00D03A0A" w:rsidRPr="00897FED" w:rsidRDefault="00957699">
      <w:pPr>
        <w:jc w:val="both"/>
        <w:rPr>
          <w:rFonts w:ascii="Calibri" w:hAnsi="Calibri"/>
          <w:b/>
          <w:bCs/>
          <w:iCs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Charakteristika: </w:t>
      </w:r>
    </w:p>
    <w:p w:rsidR="00957699" w:rsidRPr="00897FED" w:rsidRDefault="00E01A9F">
      <w:pPr>
        <w:jc w:val="both"/>
        <w:rPr>
          <w:rFonts w:ascii="Calibri" w:hAnsi="Calibri"/>
          <w:sz w:val="22"/>
          <w:szCs w:val="22"/>
          <w:lang w:val="cs-CZ"/>
        </w:rPr>
      </w:pPr>
      <w:r w:rsidRPr="00E01A9F">
        <w:rPr>
          <w:rFonts w:ascii="Calibri" w:hAnsi="Calibri"/>
          <w:sz w:val="22"/>
          <w:szCs w:val="22"/>
          <w:lang w:val="cs-CZ"/>
        </w:rPr>
        <w:t>Veterinárn</w:t>
      </w:r>
      <w:r>
        <w:rPr>
          <w:rFonts w:ascii="Calibri" w:hAnsi="Calibri"/>
          <w:sz w:val="22"/>
          <w:szCs w:val="22"/>
          <w:lang w:val="cs-CZ"/>
        </w:rPr>
        <w:t>í</w:t>
      </w:r>
      <w:r w:rsidRPr="00E01A9F">
        <w:rPr>
          <w:rFonts w:ascii="Calibri" w:hAnsi="Calibri"/>
          <w:sz w:val="22"/>
          <w:szCs w:val="22"/>
          <w:lang w:val="cs-CZ"/>
        </w:rPr>
        <w:t xml:space="preserve"> přípravek obsahuje komplex vitamín</w:t>
      </w:r>
      <w:r w:rsidRPr="00744684">
        <w:rPr>
          <w:rFonts w:ascii="Calibri" w:hAnsi="Calibri" w:cs="Calibri"/>
          <w:sz w:val="22"/>
          <w:szCs w:val="22"/>
          <w:lang w:val="cs-CZ"/>
        </w:rPr>
        <w:t>ů</w:t>
      </w:r>
      <w:r w:rsidRPr="00E01A9F">
        <w:rPr>
          <w:rFonts w:ascii="Calibri" w:hAnsi="Calibri"/>
          <w:sz w:val="22"/>
          <w:szCs w:val="22"/>
          <w:lang w:val="cs-CZ"/>
        </w:rPr>
        <w:t xml:space="preserve"> skupiny B </w:t>
      </w:r>
      <w:r w:rsidR="00957699" w:rsidRPr="00897FED">
        <w:rPr>
          <w:rFonts w:ascii="Calibri" w:hAnsi="Calibri"/>
          <w:sz w:val="22"/>
          <w:szCs w:val="22"/>
          <w:lang w:val="cs-CZ"/>
        </w:rPr>
        <w:t>v</w:t>
      </w:r>
      <w:r w:rsidR="006C0BEA" w:rsidRPr="00897FED">
        <w:rPr>
          <w:rFonts w:ascii="Calibri" w:hAnsi="Calibri"/>
          <w:sz w:val="22"/>
          <w:szCs w:val="22"/>
          <w:lang w:val="cs-CZ"/>
        </w:rPr>
        <w:t>e formě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roztoku, určený pr</w:t>
      </w:r>
      <w:r w:rsidR="006C0BEA" w:rsidRPr="00897FED">
        <w:rPr>
          <w:rFonts w:ascii="Calibri" w:hAnsi="Calibri"/>
          <w:sz w:val="22"/>
          <w:szCs w:val="22"/>
          <w:lang w:val="cs-CZ"/>
        </w:rPr>
        <w:t>o drůbež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a </w:t>
      </w:r>
      <w:r w:rsidR="006C0BEA" w:rsidRPr="00897FED">
        <w:rPr>
          <w:rFonts w:ascii="Calibri" w:hAnsi="Calibri"/>
          <w:sz w:val="22"/>
          <w:szCs w:val="22"/>
          <w:lang w:val="cs-CZ"/>
        </w:rPr>
        <w:t>s</w:t>
      </w:r>
      <w:r w:rsidR="00957699" w:rsidRPr="00897FED">
        <w:rPr>
          <w:rFonts w:ascii="Calibri" w:hAnsi="Calibri"/>
          <w:sz w:val="22"/>
          <w:szCs w:val="22"/>
          <w:lang w:val="cs-CZ"/>
        </w:rPr>
        <w:t>portov</w:t>
      </w:r>
      <w:r w:rsidR="006C0BEA" w:rsidRPr="00897FED">
        <w:rPr>
          <w:rFonts w:ascii="Calibri" w:hAnsi="Calibri"/>
          <w:sz w:val="22"/>
          <w:szCs w:val="22"/>
          <w:lang w:val="cs-CZ"/>
        </w:rPr>
        <w:t>ní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holub</w:t>
      </w:r>
      <w:r w:rsidR="00A72EB5" w:rsidRPr="00897FED">
        <w:rPr>
          <w:rFonts w:ascii="Calibri" w:hAnsi="Calibri"/>
          <w:sz w:val="22"/>
          <w:szCs w:val="22"/>
          <w:lang w:val="cs-CZ"/>
        </w:rPr>
        <w:t>y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, </w:t>
      </w:r>
      <w:r w:rsidR="006C0BEA" w:rsidRPr="00897FED">
        <w:rPr>
          <w:rFonts w:ascii="Calibri" w:hAnsi="Calibri"/>
          <w:sz w:val="22"/>
          <w:szCs w:val="22"/>
          <w:lang w:val="cs-CZ"/>
        </w:rPr>
        <w:t>ke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zvýšen</w:t>
      </w:r>
      <w:r w:rsidR="00594A3E" w:rsidRPr="00897FED">
        <w:rPr>
          <w:rFonts w:ascii="Calibri" w:hAnsi="Calibri"/>
          <w:sz w:val="22"/>
          <w:szCs w:val="22"/>
          <w:lang w:val="cs-CZ"/>
        </w:rPr>
        <w:t>í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užitkovosti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, </w:t>
      </w:r>
      <w:r w:rsidR="00594A3E" w:rsidRPr="00897FED">
        <w:rPr>
          <w:rFonts w:ascii="Calibri" w:hAnsi="Calibri"/>
          <w:sz w:val="22"/>
          <w:szCs w:val="22"/>
          <w:lang w:val="cs-CZ"/>
        </w:rPr>
        <w:t>reprodukčních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schopnost</w:t>
      </w:r>
      <w:r w:rsidR="00594A3E" w:rsidRPr="00897FED">
        <w:rPr>
          <w:rFonts w:ascii="Calibri" w:hAnsi="Calibri"/>
          <w:sz w:val="22"/>
          <w:szCs w:val="22"/>
          <w:lang w:val="cs-CZ"/>
        </w:rPr>
        <w:t>í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a životaschopnosti mláďat. Komplex </w:t>
      </w:r>
      <w:r w:rsidR="00594A3E" w:rsidRPr="00897FED">
        <w:rPr>
          <w:rFonts w:ascii="Calibri" w:hAnsi="Calibri"/>
          <w:sz w:val="22"/>
          <w:szCs w:val="22"/>
          <w:lang w:val="cs-CZ"/>
        </w:rPr>
        <w:t>důležitých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vitamín</w:t>
      </w:r>
      <w:r w:rsidR="00594A3E" w:rsidRPr="00897FED">
        <w:rPr>
          <w:rFonts w:ascii="Calibri" w:hAnsi="Calibri"/>
          <w:sz w:val="22"/>
          <w:szCs w:val="22"/>
          <w:lang w:val="cs-CZ"/>
        </w:rPr>
        <w:t>ů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skupiny B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je </w:t>
      </w:r>
      <w:r w:rsidR="00594A3E" w:rsidRPr="00897FED">
        <w:rPr>
          <w:rFonts w:ascii="Calibri" w:hAnsi="Calibri"/>
          <w:sz w:val="22"/>
          <w:szCs w:val="22"/>
          <w:lang w:val="cs-CZ"/>
        </w:rPr>
        <w:t>rozšířený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o L-</w:t>
      </w:r>
      <w:r w:rsidR="00594A3E" w:rsidRPr="00897FED">
        <w:rPr>
          <w:rFonts w:ascii="Calibri" w:hAnsi="Calibri"/>
          <w:sz w:val="22"/>
          <w:szCs w:val="22"/>
          <w:lang w:val="cs-CZ"/>
        </w:rPr>
        <w:t>karnitin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, inositol a hydrolyzovaný </w:t>
      </w:r>
      <w:r w:rsidR="00594A3E" w:rsidRPr="00897FED">
        <w:rPr>
          <w:rFonts w:ascii="Calibri" w:hAnsi="Calibri"/>
          <w:sz w:val="22"/>
          <w:szCs w:val="22"/>
          <w:lang w:val="cs-CZ"/>
        </w:rPr>
        <w:t>kolagen</w:t>
      </w:r>
      <w:r w:rsidR="00957699" w:rsidRPr="00897FED">
        <w:rPr>
          <w:rFonts w:ascii="Calibri" w:hAnsi="Calibri"/>
          <w:sz w:val="22"/>
          <w:szCs w:val="22"/>
          <w:lang w:val="cs-CZ"/>
        </w:rPr>
        <w:t>. L-</w:t>
      </w:r>
      <w:r w:rsidR="00594A3E" w:rsidRPr="00897FED">
        <w:rPr>
          <w:rFonts w:ascii="Calibri" w:hAnsi="Calibri"/>
          <w:sz w:val="22"/>
          <w:szCs w:val="22"/>
          <w:lang w:val="cs-CZ"/>
        </w:rPr>
        <w:t>karnitin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získává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energii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pr</w:t>
      </w:r>
      <w:r w:rsidR="00594A3E" w:rsidRPr="00897FED">
        <w:rPr>
          <w:rFonts w:ascii="Calibri" w:hAnsi="Calibri"/>
          <w:sz w:val="22"/>
          <w:szCs w:val="22"/>
          <w:lang w:val="cs-CZ"/>
        </w:rPr>
        <w:t>o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buněčné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pochody</w:t>
      </w:r>
      <w:r w:rsidR="00D246E7" w:rsidRPr="00897FED">
        <w:rPr>
          <w:rFonts w:ascii="Calibri" w:hAnsi="Calibri"/>
          <w:sz w:val="22"/>
          <w:szCs w:val="22"/>
          <w:lang w:val="cs-CZ"/>
        </w:rPr>
        <w:t>.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Ovlivňuje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oxidaci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glukózy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v </w:t>
      </w:r>
      <w:r w:rsidR="00594A3E" w:rsidRPr="00897FED">
        <w:rPr>
          <w:rFonts w:ascii="Calibri" w:hAnsi="Calibri"/>
          <w:sz w:val="22"/>
          <w:szCs w:val="22"/>
          <w:lang w:val="cs-CZ"/>
        </w:rPr>
        <w:t>Krebsově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cykl</w:t>
      </w:r>
      <w:r w:rsidR="00594A3E" w:rsidRPr="00897FED">
        <w:rPr>
          <w:rFonts w:ascii="Calibri" w:hAnsi="Calibri"/>
          <w:sz w:val="22"/>
          <w:szCs w:val="22"/>
          <w:lang w:val="cs-CZ"/>
        </w:rPr>
        <w:t>u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a má </w:t>
      </w:r>
      <w:r w:rsidR="00594A3E" w:rsidRPr="00897FED">
        <w:rPr>
          <w:rFonts w:ascii="Calibri" w:hAnsi="Calibri"/>
          <w:sz w:val="22"/>
          <w:szCs w:val="22"/>
          <w:lang w:val="cs-CZ"/>
        </w:rPr>
        <w:t>i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detoxikační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funkci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. </w:t>
      </w:r>
      <w:r w:rsidR="00594A3E" w:rsidRPr="00897FED">
        <w:rPr>
          <w:rFonts w:ascii="Calibri" w:hAnsi="Calibri"/>
          <w:sz w:val="22"/>
          <w:szCs w:val="22"/>
          <w:lang w:val="cs-CZ"/>
        </w:rPr>
        <w:t>Pomáhá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594A3E" w:rsidRPr="00897FED">
        <w:rPr>
          <w:rFonts w:ascii="Calibri" w:hAnsi="Calibri"/>
          <w:sz w:val="22"/>
          <w:szCs w:val="22"/>
          <w:lang w:val="cs-CZ"/>
        </w:rPr>
        <w:t>odstraňovat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z </w:t>
      </w:r>
      <w:r w:rsidR="00594A3E" w:rsidRPr="00897FED">
        <w:rPr>
          <w:rFonts w:ascii="Calibri" w:hAnsi="Calibri"/>
          <w:sz w:val="22"/>
          <w:szCs w:val="22"/>
          <w:lang w:val="cs-CZ"/>
        </w:rPr>
        <w:t>buněk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meziprodukty metaboli</w:t>
      </w:r>
      <w:r w:rsidR="0092561B" w:rsidRPr="00897FED">
        <w:rPr>
          <w:rFonts w:ascii="Calibri" w:hAnsi="Calibri"/>
          <w:sz w:val="22"/>
          <w:szCs w:val="22"/>
          <w:lang w:val="cs-CZ"/>
        </w:rPr>
        <w:t>s</w:t>
      </w:r>
      <w:r w:rsidR="00A72EB5" w:rsidRPr="00897FED">
        <w:rPr>
          <w:rFonts w:ascii="Calibri" w:hAnsi="Calibri"/>
          <w:sz w:val="22"/>
          <w:szCs w:val="22"/>
          <w:lang w:val="cs-CZ"/>
        </w:rPr>
        <w:t xml:space="preserve">mu. 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Inositol </w:t>
      </w:r>
      <w:r w:rsidR="0092561B" w:rsidRPr="00897FED">
        <w:rPr>
          <w:rFonts w:ascii="Calibri" w:hAnsi="Calibri"/>
          <w:sz w:val="22"/>
          <w:szCs w:val="22"/>
          <w:lang w:val="cs-CZ"/>
        </w:rPr>
        <w:t>ovlivňuje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nervový </w:t>
      </w:r>
      <w:r w:rsidR="0092561B" w:rsidRPr="00897FED">
        <w:rPr>
          <w:rFonts w:ascii="Calibri" w:hAnsi="Calibri"/>
          <w:sz w:val="22"/>
          <w:szCs w:val="22"/>
          <w:lang w:val="cs-CZ"/>
        </w:rPr>
        <w:t>přenos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, </w:t>
      </w:r>
      <w:r w:rsidR="0092561B" w:rsidRPr="00897FED">
        <w:rPr>
          <w:rFonts w:ascii="Calibri" w:hAnsi="Calibri"/>
          <w:sz w:val="22"/>
          <w:szCs w:val="22"/>
          <w:lang w:val="cs-CZ"/>
        </w:rPr>
        <w:t>regulaci metabolis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mu a </w:t>
      </w:r>
      <w:r w:rsidR="0092561B" w:rsidRPr="00897FED">
        <w:rPr>
          <w:rFonts w:ascii="Calibri" w:hAnsi="Calibri"/>
          <w:sz w:val="22"/>
          <w:szCs w:val="22"/>
          <w:lang w:val="cs-CZ"/>
        </w:rPr>
        <w:t>normální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r</w:t>
      </w:r>
      <w:r w:rsidR="0092561B" w:rsidRPr="00897FED">
        <w:rPr>
          <w:rFonts w:ascii="Calibri" w:hAnsi="Calibri"/>
          <w:sz w:val="22"/>
          <w:szCs w:val="22"/>
          <w:lang w:val="cs-CZ"/>
        </w:rPr>
        <w:t>ů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st. Zvyšuje </w:t>
      </w:r>
      <w:r w:rsidR="0092561B" w:rsidRPr="00897FED">
        <w:rPr>
          <w:rFonts w:ascii="Calibri" w:hAnsi="Calibri"/>
          <w:sz w:val="22"/>
          <w:szCs w:val="22"/>
          <w:lang w:val="cs-CZ"/>
        </w:rPr>
        <w:t>tělesný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výkon, podporuje metaboli</w:t>
      </w:r>
      <w:r w:rsidR="0092561B" w:rsidRPr="00897FED">
        <w:rPr>
          <w:rFonts w:ascii="Calibri" w:hAnsi="Calibri"/>
          <w:sz w:val="22"/>
          <w:szCs w:val="22"/>
          <w:lang w:val="cs-CZ"/>
        </w:rPr>
        <w:t>s</w:t>
      </w:r>
      <w:r w:rsidR="00957699" w:rsidRPr="00897FED">
        <w:rPr>
          <w:rFonts w:ascii="Calibri" w:hAnsi="Calibri"/>
          <w:sz w:val="22"/>
          <w:szCs w:val="22"/>
          <w:lang w:val="cs-CZ"/>
        </w:rPr>
        <w:t>mus tuk</w:t>
      </w:r>
      <w:r w:rsidR="0092561B" w:rsidRPr="00897FED">
        <w:rPr>
          <w:rFonts w:ascii="Calibri" w:hAnsi="Calibri"/>
          <w:sz w:val="22"/>
          <w:szCs w:val="22"/>
          <w:lang w:val="cs-CZ"/>
        </w:rPr>
        <w:t>ů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a cholesterolu, </w:t>
      </w:r>
      <w:r w:rsidR="0092561B" w:rsidRPr="00897FED">
        <w:rPr>
          <w:rFonts w:ascii="Calibri" w:hAnsi="Calibri"/>
          <w:sz w:val="22"/>
          <w:szCs w:val="22"/>
          <w:lang w:val="cs-CZ"/>
        </w:rPr>
        <w:t>pozitivně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C24BFC" w:rsidRPr="00897FED">
        <w:rPr>
          <w:rFonts w:ascii="Calibri" w:hAnsi="Calibri"/>
          <w:sz w:val="22"/>
          <w:szCs w:val="22"/>
          <w:lang w:val="cs-CZ"/>
        </w:rPr>
        <w:t>působí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na nervosvalové poruchy, ekzémy, </w:t>
      </w:r>
      <w:r w:rsidR="00C24BFC" w:rsidRPr="00897FED">
        <w:rPr>
          <w:rFonts w:ascii="Calibri" w:hAnsi="Calibri"/>
          <w:sz w:val="22"/>
          <w:szCs w:val="22"/>
          <w:lang w:val="cs-CZ"/>
        </w:rPr>
        <w:t>působí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C24BFC" w:rsidRPr="00897FED">
        <w:rPr>
          <w:rFonts w:ascii="Calibri" w:hAnsi="Calibri"/>
          <w:sz w:val="22"/>
          <w:szCs w:val="22"/>
          <w:lang w:val="cs-CZ"/>
        </w:rPr>
        <w:t>jako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výživa </w:t>
      </w:r>
      <w:r w:rsidR="00C24BFC" w:rsidRPr="00897FED">
        <w:rPr>
          <w:rFonts w:ascii="Calibri" w:hAnsi="Calibri"/>
          <w:sz w:val="22"/>
          <w:szCs w:val="22"/>
          <w:lang w:val="cs-CZ"/>
        </w:rPr>
        <w:t>mozku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a podporuje činnosti </w:t>
      </w:r>
      <w:r w:rsidR="00A72EB5" w:rsidRPr="00897FED">
        <w:rPr>
          <w:rFonts w:ascii="Calibri" w:hAnsi="Calibri"/>
          <w:sz w:val="22"/>
          <w:szCs w:val="22"/>
          <w:lang w:val="cs-CZ"/>
        </w:rPr>
        <w:t>jater</w:t>
      </w:r>
      <w:r w:rsidR="00957699" w:rsidRPr="00897FED">
        <w:rPr>
          <w:rFonts w:ascii="Calibri" w:hAnsi="Calibri"/>
          <w:sz w:val="22"/>
          <w:szCs w:val="22"/>
          <w:lang w:val="cs-CZ"/>
        </w:rPr>
        <w:t>.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Hydrolyzovaný </w:t>
      </w:r>
      <w:r w:rsidR="00C24BFC" w:rsidRPr="00897FED">
        <w:rPr>
          <w:rFonts w:ascii="Calibri" w:hAnsi="Calibri"/>
          <w:sz w:val="22"/>
          <w:szCs w:val="22"/>
          <w:lang w:val="cs-CZ"/>
        </w:rPr>
        <w:t>kolagen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C24BFC" w:rsidRPr="00897FED">
        <w:rPr>
          <w:rFonts w:ascii="Calibri" w:hAnsi="Calibri"/>
          <w:sz w:val="22"/>
          <w:szCs w:val="22"/>
          <w:lang w:val="cs-CZ"/>
        </w:rPr>
        <w:t>n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ebo </w:t>
      </w:r>
      <w:r w:rsidR="00C24BFC" w:rsidRPr="00897FED">
        <w:rPr>
          <w:rFonts w:ascii="Calibri" w:hAnsi="Calibri"/>
          <w:sz w:val="22"/>
          <w:szCs w:val="22"/>
          <w:lang w:val="cs-CZ"/>
        </w:rPr>
        <w:t>kolagenní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peptidy </w:t>
      </w:r>
      <w:r w:rsidR="00C24BFC" w:rsidRPr="00897FED">
        <w:rPr>
          <w:rFonts w:ascii="Calibri" w:hAnsi="Calibri"/>
          <w:sz w:val="22"/>
          <w:szCs w:val="22"/>
          <w:lang w:val="cs-CZ"/>
        </w:rPr>
        <w:t>jsou</w:t>
      </w:r>
      <w:r w:rsidR="00A72EB5" w:rsidRPr="00897FED">
        <w:rPr>
          <w:rFonts w:ascii="Calibri" w:hAnsi="Calibri"/>
          <w:sz w:val="22"/>
          <w:szCs w:val="22"/>
          <w:lang w:val="cs-CZ"/>
        </w:rPr>
        <w:t xml:space="preserve"> nezbyt</w:t>
      </w:r>
      <w:r w:rsidR="00D246E7" w:rsidRPr="00897FED">
        <w:rPr>
          <w:rFonts w:ascii="Calibri" w:hAnsi="Calibri"/>
          <w:sz w:val="22"/>
          <w:szCs w:val="22"/>
          <w:lang w:val="cs-CZ"/>
        </w:rPr>
        <w:t>né pr</w:t>
      </w:r>
      <w:r w:rsidR="00C24BFC" w:rsidRPr="00897FED">
        <w:rPr>
          <w:rFonts w:ascii="Calibri" w:hAnsi="Calibri"/>
          <w:sz w:val="22"/>
          <w:szCs w:val="22"/>
          <w:lang w:val="cs-CZ"/>
        </w:rPr>
        <w:t>o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výživu kost</w:t>
      </w:r>
      <w:r w:rsidR="00784E64" w:rsidRPr="00897FED">
        <w:rPr>
          <w:rFonts w:ascii="Calibri" w:hAnsi="Calibri"/>
          <w:sz w:val="22"/>
          <w:szCs w:val="22"/>
          <w:lang w:val="cs-CZ"/>
        </w:rPr>
        <w:t>í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k </w:t>
      </w:r>
      <w:r w:rsidR="00A72EB5" w:rsidRPr="00897FED">
        <w:rPr>
          <w:rFonts w:ascii="Calibri" w:hAnsi="Calibri"/>
          <w:sz w:val="22"/>
          <w:szCs w:val="22"/>
          <w:lang w:val="cs-CZ"/>
        </w:rPr>
        <w:t>zabudová</w:t>
      </w:r>
      <w:r w:rsidR="00784E64" w:rsidRPr="00897FED">
        <w:rPr>
          <w:rFonts w:ascii="Calibri" w:hAnsi="Calibri"/>
          <w:sz w:val="22"/>
          <w:szCs w:val="22"/>
          <w:lang w:val="cs-CZ"/>
        </w:rPr>
        <w:t>ní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784E64" w:rsidRPr="00897FED">
        <w:rPr>
          <w:rFonts w:ascii="Calibri" w:hAnsi="Calibri"/>
          <w:sz w:val="22"/>
          <w:szCs w:val="22"/>
          <w:lang w:val="cs-CZ"/>
        </w:rPr>
        <w:t>vápníku</w:t>
      </w:r>
      <w:r w:rsidR="00D246E7" w:rsidRPr="00897FED">
        <w:rPr>
          <w:rFonts w:ascii="Calibri" w:hAnsi="Calibri"/>
          <w:sz w:val="22"/>
          <w:szCs w:val="22"/>
          <w:lang w:val="cs-CZ"/>
        </w:rPr>
        <w:t>, r</w:t>
      </w:r>
      <w:r w:rsidR="00784E64" w:rsidRPr="00897FED">
        <w:rPr>
          <w:rFonts w:ascii="Calibri" w:hAnsi="Calibri"/>
          <w:sz w:val="22"/>
          <w:szCs w:val="22"/>
          <w:lang w:val="cs-CZ"/>
        </w:rPr>
        <w:t>ů</w:t>
      </w:r>
      <w:r w:rsidR="00D246E7" w:rsidRPr="00897FED">
        <w:rPr>
          <w:rFonts w:ascii="Calibri" w:hAnsi="Calibri"/>
          <w:sz w:val="22"/>
          <w:szCs w:val="22"/>
          <w:lang w:val="cs-CZ"/>
        </w:rPr>
        <w:t>stu svalov</w:t>
      </w:r>
      <w:r w:rsidR="00784E64" w:rsidRPr="00897FED">
        <w:rPr>
          <w:rFonts w:ascii="Calibri" w:hAnsi="Calibri"/>
          <w:sz w:val="22"/>
          <w:szCs w:val="22"/>
          <w:lang w:val="cs-CZ"/>
        </w:rPr>
        <w:t>é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hmoty a </w:t>
      </w:r>
      <w:r w:rsidR="00784E64" w:rsidRPr="00897FED">
        <w:rPr>
          <w:rFonts w:ascii="Calibri" w:hAnsi="Calibri"/>
          <w:sz w:val="22"/>
          <w:szCs w:val="22"/>
          <w:lang w:val="cs-CZ"/>
        </w:rPr>
        <w:t>zabezpečení</w:t>
      </w:r>
      <w:r w:rsidR="00D246E7" w:rsidRPr="00897FED">
        <w:rPr>
          <w:rFonts w:ascii="Calibri" w:hAnsi="Calibri"/>
          <w:sz w:val="22"/>
          <w:szCs w:val="22"/>
          <w:lang w:val="cs-CZ"/>
        </w:rPr>
        <w:t xml:space="preserve"> pevnosti, pružnosti a odolnosti </w:t>
      </w:r>
      <w:r w:rsidR="00784E64" w:rsidRPr="00897FED">
        <w:rPr>
          <w:rFonts w:ascii="Calibri" w:hAnsi="Calibri"/>
          <w:sz w:val="22"/>
          <w:szCs w:val="22"/>
          <w:lang w:val="cs-CZ"/>
        </w:rPr>
        <w:t>vazivových</w:t>
      </w:r>
      <w:r w:rsidR="00FF375E" w:rsidRPr="00897FED">
        <w:rPr>
          <w:rFonts w:ascii="Calibri" w:hAnsi="Calibri"/>
          <w:sz w:val="22"/>
          <w:szCs w:val="22"/>
          <w:lang w:val="cs-CZ"/>
        </w:rPr>
        <w:t xml:space="preserve"> tkání</w:t>
      </w:r>
      <w:r w:rsidR="00D246E7" w:rsidRPr="00897FED">
        <w:rPr>
          <w:rFonts w:ascii="Calibri" w:hAnsi="Calibri"/>
          <w:sz w:val="22"/>
          <w:szCs w:val="22"/>
          <w:lang w:val="cs-CZ"/>
        </w:rPr>
        <w:t>.</w:t>
      </w:r>
    </w:p>
    <w:p w:rsidR="00D03A0A" w:rsidRPr="00897FED" w:rsidRDefault="00D03A0A">
      <w:pPr>
        <w:jc w:val="both"/>
        <w:rPr>
          <w:rFonts w:ascii="Calibri" w:hAnsi="Calibri"/>
          <w:sz w:val="22"/>
          <w:szCs w:val="22"/>
          <w:lang w:val="cs-CZ"/>
        </w:rPr>
      </w:pPr>
    </w:p>
    <w:p w:rsidR="00957699" w:rsidRPr="00897FED" w:rsidRDefault="00A13D5B" w:rsidP="00A13D5B">
      <w:pPr>
        <w:jc w:val="both"/>
        <w:rPr>
          <w:rFonts w:ascii="Calibri" w:hAnsi="Calibri"/>
          <w:b/>
          <w:bCs/>
          <w:iCs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Oblas</w:t>
      </w:r>
      <w:r w:rsidR="00784E64" w:rsidRPr="00897FED">
        <w:rPr>
          <w:rFonts w:ascii="Calibri" w:hAnsi="Calibri"/>
          <w:b/>
          <w:bCs/>
          <w:iCs/>
          <w:sz w:val="22"/>
          <w:szCs w:val="22"/>
          <w:lang w:val="cs-CZ"/>
        </w:rPr>
        <w:t>t</w:t>
      </w:r>
      <w:r w:rsidR="003A6F42">
        <w:rPr>
          <w:rFonts w:ascii="Calibri" w:hAnsi="Calibri"/>
          <w:b/>
          <w:bCs/>
          <w:iCs/>
          <w:sz w:val="22"/>
          <w:szCs w:val="22"/>
          <w:lang w:val="cs-CZ"/>
        </w:rPr>
        <w:t xml:space="preserve"> </w:t>
      </w:r>
      <w:r w:rsidR="003A6F42" w:rsidRPr="00F34F51">
        <w:rPr>
          <w:rFonts w:ascii="Calibri" w:hAnsi="Calibri" w:cs="Calibri"/>
          <w:b/>
          <w:bCs/>
          <w:sz w:val="22"/>
          <w:szCs w:val="22"/>
          <w:lang w:val="cs-CZ"/>
        </w:rPr>
        <w:t>podpůrného</w:t>
      </w:r>
      <w:r w:rsidR="00784E64"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 použití</w:t>
      </w: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:</w:t>
      </w:r>
    </w:p>
    <w:p w:rsidR="00021AB1" w:rsidRPr="00897FED" w:rsidRDefault="00021AB1" w:rsidP="00A13D5B">
      <w:pPr>
        <w:jc w:val="both"/>
        <w:rPr>
          <w:rFonts w:ascii="Calibri" w:hAnsi="Calibri"/>
          <w:b/>
          <w:bCs/>
          <w:iCs/>
          <w:sz w:val="22"/>
          <w:szCs w:val="22"/>
          <w:lang w:val="cs-CZ"/>
        </w:rPr>
      </w:pPr>
    </w:p>
    <w:p w:rsidR="00957699" w:rsidRPr="00897FED" w:rsidRDefault="00957699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Poruchy </w:t>
      </w:r>
      <w:r w:rsidR="00784E64" w:rsidRPr="00897FED">
        <w:rPr>
          <w:rFonts w:ascii="Calibri" w:hAnsi="Calibri"/>
          <w:color w:val="000000"/>
          <w:sz w:val="22"/>
          <w:szCs w:val="22"/>
          <w:lang w:val="cs-CZ"/>
        </w:rPr>
        <w:t>související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 s nedostatk</w:t>
      </w:r>
      <w:r w:rsidR="00784E64" w:rsidRPr="00897FED">
        <w:rPr>
          <w:rFonts w:ascii="Calibri" w:hAnsi="Calibri"/>
          <w:color w:val="000000"/>
          <w:sz w:val="22"/>
          <w:szCs w:val="22"/>
          <w:lang w:val="cs-CZ"/>
        </w:rPr>
        <w:t>e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m vitamín</w:t>
      </w:r>
      <w:r w:rsidR="00784E64" w:rsidRPr="00897FED">
        <w:rPr>
          <w:rFonts w:ascii="Calibri" w:hAnsi="Calibri"/>
          <w:color w:val="000000"/>
          <w:sz w:val="22"/>
          <w:szCs w:val="22"/>
          <w:lang w:val="cs-CZ"/>
        </w:rPr>
        <w:t>ů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 skupiny B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784E64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>Zvýšení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snášky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784E64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>Zlepšení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konverze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krmiva a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denních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5D02DB" w:rsidRPr="00897FED">
        <w:rPr>
          <w:rFonts w:ascii="Calibri" w:hAnsi="Calibri"/>
          <w:color w:val="000000"/>
          <w:sz w:val="22"/>
          <w:szCs w:val="22"/>
          <w:lang w:val="cs-CZ"/>
        </w:rPr>
        <w:t>přírůstků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ku</w:t>
      </w:r>
      <w:r w:rsidR="005D02DB" w:rsidRPr="00897FED">
        <w:rPr>
          <w:rFonts w:ascii="Calibri" w:hAnsi="Calibri"/>
          <w:color w:val="000000"/>
          <w:sz w:val="22"/>
          <w:szCs w:val="22"/>
          <w:lang w:val="cs-CZ"/>
        </w:rPr>
        <w:t>řat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5D02DB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>Zvýšení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proofErr w:type="spellStart"/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>l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í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>hnivosti</w:t>
      </w:r>
      <w:proofErr w:type="spellEnd"/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vajec a životaschopnosti mláďat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957699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Podpora </w:t>
      </w:r>
      <w:r w:rsidR="005D02DB" w:rsidRPr="00897FED">
        <w:rPr>
          <w:rFonts w:ascii="Calibri" w:hAnsi="Calibri"/>
          <w:color w:val="000000"/>
          <w:sz w:val="22"/>
          <w:szCs w:val="22"/>
          <w:lang w:val="cs-CZ"/>
        </w:rPr>
        <w:t>imunitního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 systému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5D02DB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>Zvýšení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obsahu L-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karnitinu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ve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vejcích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5D02DB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>Zvýšení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jatečné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výtěžnosti, tí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m, že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snižuje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množství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tělesného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tuku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957699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V období </w:t>
      </w:r>
      <w:r w:rsidR="00D246E7" w:rsidRPr="00897FED">
        <w:rPr>
          <w:rFonts w:ascii="Calibri" w:hAnsi="Calibri"/>
          <w:color w:val="000000"/>
          <w:sz w:val="22"/>
          <w:szCs w:val="22"/>
          <w:lang w:val="cs-CZ"/>
        </w:rPr>
        <w:t>r</w:t>
      </w:r>
      <w:r w:rsidR="005D02DB" w:rsidRPr="00897FED">
        <w:rPr>
          <w:rFonts w:ascii="Calibri" w:hAnsi="Calibri"/>
          <w:color w:val="000000"/>
          <w:sz w:val="22"/>
          <w:szCs w:val="22"/>
          <w:lang w:val="cs-CZ"/>
        </w:rPr>
        <w:t>ů</w:t>
      </w:r>
      <w:r w:rsidR="00D246E7" w:rsidRPr="00897FED">
        <w:rPr>
          <w:rFonts w:ascii="Calibri" w:hAnsi="Calibri"/>
          <w:color w:val="000000"/>
          <w:sz w:val="22"/>
          <w:szCs w:val="22"/>
          <w:lang w:val="cs-CZ"/>
        </w:rPr>
        <w:t>stu a </w:t>
      </w:r>
      <w:r w:rsidR="005D02DB" w:rsidRPr="00897FED">
        <w:rPr>
          <w:rFonts w:ascii="Calibri" w:hAnsi="Calibri"/>
          <w:color w:val="000000"/>
          <w:sz w:val="22"/>
          <w:szCs w:val="22"/>
          <w:lang w:val="cs-CZ"/>
        </w:rPr>
        <w:t>zvýšené</w:t>
      </w:r>
      <w:r w:rsidR="00D246E7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5D02DB" w:rsidRPr="00897FED">
        <w:rPr>
          <w:rFonts w:ascii="Calibri" w:hAnsi="Calibri"/>
          <w:color w:val="000000"/>
          <w:sz w:val="22"/>
          <w:szCs w:val="22"/>
          <w:lang w:val="cs-CZ"/>
        </w:rPr>
        <w:t>fyzické</w:t>
      </w:r>
      <w:r w:rsidR="00D246E7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námahy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957699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Podpora </w:t>
      </w:r>
      <w:r w:rsidR="00A72EB5" w:rsidRPr="00897FED">
        <w:rPr>
          <w:rFonts w:ascii="Calibri" w:hAnsi="Calibri"/>
          <w:color w:val="000000"/>
          <w:sz w:val="22"/>
          <w:szCs w:val="22"/>
          <w:lang w:val="cs-CZ"/>
        </w:rPr>
        <w:t>srdeční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 činnos</w:t>
      </w:r>
      <w:r w:rsidR="00EE1EC3" w:rsidRPr="00897FED">
        <w:rPr>
          <w:rFonts w:ascii="Calibri" w:hAnsi="Calibri"/>
          <w:color w:val="000000"/>
          <w:sz w:val="22"/>
          <w:szCs w:val="22"/>
          <w:lang w:val="cs-CZ"/>
        </w:rPr>
        <w:t>ti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5D02DB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t>Při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výskytu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poruch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kůže</w:t>
      </w:r>
      <w:r w:rsidR="00957699" w:rsidRPr="00897FED">
        <w:rPr>
          <w:rFonts w:ascii="Calibri" w:hAnsi="Calibri"/>
          <w:color w:val="000000"/>
          <w:sz w:val="22"/>
          <w:szCs w:val="22"/>
          <w:lang w:val="cs-CZ"/>
        </w:rPr>
        <w:t xml:space="preserve"> a </w:t>
      </w:r>
      <w:r w:rsidR="00A72EB5" w:rsidRPr="00897FED">
        <w:rPr>
          <w:rFonts w:ascii="Calibri" w:hAnsi="Calibri"/>
          <w:color w:val="000000"/>
          <w:sz w:val="22"/>
          <w:szCs w:val="22"/>
          <w:lang w:val="cs-CZ"/>
        </w:rPr>
        <w:t>opeření</w:t>
      </w:r>
      <w:r w:rsidR="00D521AE"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957699" w:rsidRPr="00897FED" w:rsidRDefault="00957699">
      <w:pPr>
        <w:pStyle w:val="Zkladntext2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897FED">
        <w:rPr>
          <w:rFonts w:ascii="Calibri" w:hAnsi="Calibri"/>
          <w:color w:val="000000"/>
          <w:sz w:val="22"/>
          <w:szCs w:val="22"/>
          <w:lang w:val="cs-CZ"/>
        </w:rPr>
        <w:lastRenderedPageBreak/>
        <w:t xml:space="preserve">Poruchy </w:t>
      </w:r>
      <w:r w:rsidR="005D02DB" w:rsidRPr="00897FED">
        <w:rPr>
          <w:rFonts w:ascii="Calibri" w:hAnsi="Calibri"/>
          <w:color w:val="000000"/>
          <w:sz w:val="22"/>
          <w:szCs w:val="22"/>
          <w:lang w:val="cs-CZ"/>
        </w:rPr>
        <w:t>nervové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5D02DB" w:rsidRPr="00897FED">
        <w:rPr>
          <w:rFonts w:ascii="Calibri" w:hAnsi="Calibri"/>
          <w:color w:val="000000"/>
          <w:sz w:val="22"/>
          <w:szCs w:val="22"/>
          <w:lang w:val="cs-CZ"/>
        </w:rPr>
        <w:t>soustavy</w:t>
      </w:r>
      <w:r w:rsidRPr="00897FED">
        <w:rPr>
          <w:rFonts w:ascii="Calibri" w:hAnsi="Calibri"/>
          <w:color w:val="000000"/>
          <w:sz w:val="22"/>
          <w:szCs w:val="22"/>
          <w:lang w:val="cs-CZ"/>
        </w:rPr>
        <w:t>.</w:t>
      </w:r>
    </w:p>
    <w:p w:rsidR="00D03A0A" w:rsidRPr="00897FED" w:rsidRDefault="00D03A0A">
      <w:pPr>
        <w:jc w:val="both"/>
        <w:rPr>
          <w:rFonts w:ascii="Calibri" w:hAnsi="Calibri"/>
          <w:b/>
          <w:bCs/>
          <w:iCs/>
          <w:sz w:val="22"/>
          <w:szCs w:val="22"/>
          <w:lang w:val="cs-CZ"/>
        </w:rPr>
      </w:pPr>
    </w:p>
    <w:p w:rsidR="000E29BE" w:rsidRPr="00897FED" w:rsidRDefault="005D02DB" w:rsidP="000E29BE">
      <w:pPr>
        <w:rPr>
          <w:rFonts w:ascii="Calibri" w:hAnsi="Calibri"/>
          <w:b/>
          <w:bCs/>
          <w:iCs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Způsob</w:t>
      </w:r>
      <w:r w:rsidR="000E29BE"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 </w:t>
      </w:r>
      <w:r w:rsidR="00A72EB5" w:rsidRPr="00897FED">
        <w:rPr>
          <w:rFonts w:ascii="Calibri" w:hAnsi="Calibri"/>
          <w:b/>
          <w:bCs/>
          <w:iCs/>
          <w:sz w:val="22"/>
          <w:szCs w:val="22"/>
          <w:lang w:val="cs-CZ"/>
        </w:rPr>
        <w:t>podá</w:t>
      </w: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ní</w:t>
      </w:r>
      <w:r w:rsidR="000E29BE" w:rsidRPr="00897FED">
        <w:rPr>
          <w:rFonts w:ascii="Calibri" w:hAnsi="Calibri"/>
          <w:b/>
          <w:bCs/>
          <w:iCs/>
          <w:sz w:val="22"/>
          <w:szCs w:val="22"/>
          <w:lang w:val="cs-CZ"/>
        </w:rPr>
        <w:t>:</w:t>
      </w:r>
    </w:p>
    <w:p w:rsidR="000E29BE" w:rsidRPr="00897FED" w:rsidRDefault="005D02DB" w:rsidP="000E29BE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Perorálně</w:t>
      </w:r>
      <w:r w:rsidR="000E29BE" w:rsidRPr="00897FED">
        <w:rPr>
          <w:rFonts w:ascii="Calibri" w:hAnsi="Calibri"/>
          <w:sz w:val="22"/>
          <w:szCs w:val="22"/>
          <w:lang w:val="cs-CZ"/>
        </w:rPr>
        <w:t xml:space="preserve">, </w:t>
      </w:r>
      <w:r w:rsidRPr="00897FED">
        <w:rPr>
          <w:rFonts w:ascii="Calibri" w:hAnsi="Calibri"/>
          <w:sz w:val="22"/>
          <w:szCs w:val="22"/>
          <w:lang w:val="cs-CZ"/>
        </w:rPr>
        <w:t>zředěný</w:t>
      </w:r>
      <w:r w:rsidR="000E29BE" w:rsidRPr="00897FED">
        <w:rPr>
          <w:rFonts w:ascii="Calibri" w:hAnsi="Calibri"/>
          <w:sz w:val="22"/>
          <w:szCs w:val="22"/>
          <w:lang w:val="cs-CZ"/>
        </w:rPr>
        <w:t xml:space="preserve"> v </w:t>
      </w:r>
      <w:r w:rsidRPr="00897FED">
        <w:rPr>
          <w:rFonts w:ascii="Calibri" w:hAnsi="Calibri"/>
          <w:sz w:val="22"/>
          <w:szCs w:val="22"/>
          <w:lang w:val="cs-CZ"/>
        </w:rPr>
        <w:t>pitné</w:t>
      </w:r>
      <w:r w:rsidR="000E29BE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>vodě</w:t>
      </w:r>
      <w:r w:rsidR="000E29BE" w:rsidRPr="00897FED">
        <w:rPr>
          <w:rFonts w:ascii="Calibri" w:hAnsi="Calibri"/>
          <w:sz w:val="22"/>
          <w:szCs w:val="22"/>
          <w:lang w:val="cs-CZ"/>
        </w:rPr>
        <w:t>.</w:t>
      </w:r>
    </w:p>
    <w:p w:rsidR="000E29BE" w:rsidRPr="00897FED" w:rsidRDefault="000E29BE" w:rsidP="000E29BE">
      <w:pPr>
        <w:rPr>
          <w:rFonts w:ascii="Calibri" w:hAnsi="Calibri"/>
          <w:sz w:val="22"/>
          <w:szCs w:val="22"/>
          <w:lang w:val="cs-CZ"/>
        </w:rPr>
      </w:pPr>
    </w:p>
    <w:p w:rsidR="00957699" w:rsidRPr="00897FED" w:rsidRDefault="005D02DB">
      <w:pPr>
        <w:jc w:val="both"/>
        <w:rPr>
          <w:rFonts w:ascii="Calibri" w:hAnsi="Calibri"/>
          <w:b/>
          <w:bCs/>
          <w:iCs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Dáv</w:t>
      </w:r>
      <w:r w:rsidR="00A72EB5" w:rsidRPr="00897FED">
        <w:rPr>
          <w:rFonts w:ascii="Calibri" w:hAnsi="Calibri"/>
          <w:b/>
          <w:bCs/>
          <w:iCs/>
          <w:sz w:val="22"/>
          <w:szCs w:val="22"/>
          <w:lang w:val="cs-CZ"/>
        </w:rPr>
        <w:t>kování</w:t>
      </w:r>
      <w:r w:rsidR="00957699" w:rsidRPr="00897FED">
        <w:rPr>
          <w:rFonts w:ascii="Calibri" w:hAnsi="Calibri"/>
          <w:b/>
          <w:bCs/>
          <w:iCs/>
          <w:sz w:val="22"/>
          <w:szCs w:val="22"/>
          <w:lang w:val="cs-CZ"/>
        </w:rPr>
        <w:t>:</w:t>
      </w:r>
    </w:p>
    <w:p w:rsidR="00A72EB5" w:rsidRPr="00897FED" w:rsidRDefault="00A72EB5">
      <w:pPr>
        <w:jc w:val="both"/>
        <w:rPr>
          <w:rFonts w:ascii="Calibri" w:hAnsi="Calibri"/>
          <w:b/>
          <w:bCs/>
          <w:iCs/>
          <w:sz w:val="22"/>
          <w:szCs w:val="22"/>
          <w:lang w:val="cs-CZ"/>
        </w:rPr>
      </w:pPr>
    </w:p>
    <w:p w:rsidR="00957699" w:rsidRPr="00897FED" w:rsidRDefault="005D02DB">
      <w:pPr>
        <w:jc w:val="both"/>
        <w:rPr>
          <w:rFonts w:ascii="Calibri" w:hAnsi="Calibri"/>
          <w:b/>
          <w:i/>
          <w:iCs/>
          <w:sz w:val="22"/>
          <w:szCs w:val="22"/>
          <w:lang w:val="cs-CZ"/>
        </w:rPr>
      </w:pPr>
      <w:r w:rsidRPr="00897FED">
        <w:rPr>
          <w:rFonts w:ascii="Calibri" w:hAnsi="Calibri"/>
          <w:b/>
          <w:i/>
          <w:iCs/>
          <w:sz w:val="22"/>
          <w:szCs w:val="22"/>
          <w:lang w:val="cs-CZ"/>
        </w:rPr>
        <w:t>Drůbež</w:t>
      </w:r>
      <w:r w:rsidR="00957699" w:rsidRPr="00897FED">
        <w:rPr>
          <w:rFonts w:ascii="Calibri" w:hAnsi="Calibri"/>
          <w:b/>
          <w:i/>
          <w:iCs/>
          <w:sz w:val="22"/>
          <w:szCs w:val="22"/>
          <w:lang w:val="cs-CZ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5"/>
      </w:tblGrid>
      <w:tr w:rsidR="008978F8" w:rsidRPr="00897FED" w:rsidTr="00C141EE">
        <w:tc>
          <w:tcPr>
            <w:tcW w:w="4503" w:type="dxa"/>
            <w:shd w:val="clear" w:color="auto" w:fill="auto"/>
          </w:tcPr>
          <w:p w:rsidR="008978F8" w:rsidRPr="00897FED" w:rsidRDefault="008978F8" w:rsidP="00C141EE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Mladá </w:t>
            </w:r>
            <w:r w:rsidR="005D02DB" w:rsidRPr="00897FED">
              <w:rPr>
                <w:rFonts w:ascii="Calibri" w:hAnsi="Calibri"/>
                <w:sz w:val="22"/>
                <w:szCs w:val="22"/>
                <w:lang w:val="cs-CZ"/>
              </w:rPr>
              <w:t>drůbež do 3 týdnů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 v</w:t>
            </w:r>
            <w:r w:rsidR="005D02DB" w:rsidRPr="00897FED">
              <w:rPr>
                <w:rFonts w:ascii="Calibri" w:hAnsi="Calibri"/>
                <w:sz w:val="22"/>
                <w:szCs w:val="22"/>
                <w:lang w:val="cs-CZ"/>
              </w:rPr>
              <w:t>ě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ku: </w:t>
            </w:r>
          </w:p>
        </w:tc>
        <w:tc>
          <w:tcPr>
            <w:tcW w:w="2835" w:type="dxa"/>
            <w:shd w:val="clear" w:color="auto" w:fill="auto"/>
          </w:tcPr>
          <w:p w:rsidR="008978F8" w:rsidRPr="00897FED" w:rsidRDefault="008978F8" w:rsidP="00C141EE">
            <w:p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>10-50 ml/1000 kus</w:t>
            </w:r>
            <w:r w:rsidR="00A47558" w:rsidRPr="00897FED">
              <w:rPr>
                <w:rFonts w:ascii="Calibri" w:hAnsi="Calibri"/>
                <w:sz w:val="22"/>
                <w:szCs w:val="22"/>
                <w:lang w:val="cs-CZ"/>
              </w:rPr>
              <w:t>ů</w:t>
            </w:r>
          </w:p>
        </w:tc>
      </w:tr>
      <w:tr w:rsidR="008978F8" w:rsidRPr="00897FED" w:rsidTr="00C141EE">
        <w:tc>
          <w:tcPr>
            <w:tcW w:w="4503" w:type="dxa"/>
            <w:shd w:val="clear" w:color="auto" w:fill="auto"/>
          </w:tcPr>
          <w:p w:rsidR="008978F8" w:rsidRPr="00897FED" w:rsidRDefault="008978F8" w:rsidP="00C141EE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>Výkrm a </w:t>
            </w:r>
            <w:r w:rsidR="00A47558" w:rsidRPr="00897FED">
              <w:rPr>
                <w:rFonts w:ascii="Calibri" w:hAnsi="Calibri"/>
                <w:sz w:val="22"/>
                <w:szCs w:val="22"/>
                <w:lang w:val="cs-CZ"/>
              </w:rPr>
              <w:t>drůbež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 w:rsidR="00A47558" w:rsidRPr="00897FED">
              <w:rPr>
                <w:rFonts w:ascii="Calibri" w:hAnsi="Calibri"/>
                <w:sz w:val="22"/>
                <w:szCs w:val="22"/>
                <w:lang w:val="cs-CZ"/>
              </w:rPr>
              <w:t>ve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 v</w:t>
            </w:r>
            <w:r w:rsidR="00A47558" w:rsidRPr="00897FED">
              <w:rPr>
                <w:rFonts w:ascii="Calibri" w:hAnsi="Calibri"/>
                <w:sz w:val="22"/>
                <w:szCs w:val="22"/>
                <w:lang w:val="cs-CZ"/>
              </w:rPr>
              <w:t>ě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ku nad 3 </w:t>
            </w:r>
            <w:r w:rsidR="00A47558" w:rsidRPr="00897FED">
              <w:rPr>
                <w:rFonts w:ascii="Calibri" w:hAnsi="Calibri"/>
                <w:sz w:val="22"/>
                <w:szCs w:val="22"/>
                <w:lang w:val="cs-CZ"/>
              </w:rPr>
              <w:t>týdny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: </w:t>
            </w:r>
          </w:p>
        </w:tc>
        <w:tc>
          <w:tcPr>
            <w:tcW w:w="2835" w:type="dxa"/>
            <w:shd w:val="clear" w:color="auto" w:fill="auto"/>
          </w:tcPr>
          <w:p w:rsidR="008978F8" w:rsidRPr="00897FED" w:rsidRDefault="008978F8" w:rsidP="00C141EE">
            <w:p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>50-100 ml/1000 kus</w:t>
            </w:r>
            <w:r w:rsidR="00A47558" w:rsidRPr="00897FED">
              <w:rPr>
                <w:rFonts w:ascii="Calibri" w:hAnsi="Calibri"/>
                <w:sz w:val="22"/>
                <w:szCs w:val="22"/>
                <w:lang w:val="cs-CZ"/>
              </w:rPr>
              <w:t>ů</w:t>
            </w:r>
          </w:p>
        </w:tc>
      </w:tr>
      <w:tr w:rsidR="008978F8" w:rsidRPr="00897FED" w:rsidTr="00C141EE">
        <w:tc>
          <w:tcPr>
            <w:tcW w:w="4503" w:type="dxa"/>
            <w:shd w:val="clear" w:color="auto" w:fill="auto"/>
          </w:tcPr>
          <w:p w:rsidR="008978F8" w:rsidRPr="00897FED" w:rsidRDefault="008978F8" w:rsidP="00C141EE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Nosnice: </w:t>
            </w:r>
          </w:p>
        </w:tc>
        <w:tc>
          <w:tcPr>
            <w:tcW w:w="2835" w:type="dxa"/>
            <w:shd w:val="clear" w:color="auto" w:fill="auto"/>
          </w:tcPr>
          <w:p w:rsidR="008978F8" w:rsidRPr="00897FED" w:rsidRDefault="008978F8" w:rsidP="00C141EE">
            <w:pPr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>100- 300 ml/1000 kus</w:t>
            </w:r>
            <w:r w:rsidR="00A47558" w:rsidRPr="00897FED">
              <w:rPr>
                <w:rFonts w:ascii="Calibri" w:hAnsi="Calibri"/>
                <w:sz w:val="22"/>
                <w:szCs w:val="22"/>
                <w:lang w:val="cs-CZ"/>
              </w:rPr>
              <w:t>ů</w:t>
            </w:r>
          </w:p>
          <w:p w:rsidR="00A72EB5" w:rsidRPr="00897FED" w:rsidRDefault="00A72EB5" w:rsidP="00C141EE">
            <w:p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</w:p>
        </w:tc>
      </w:tr>
    </w:tbl>
    <w:p w:rsidR="00957699" w:rsidRPr="00897FED" w:rsidRDefault="00A47558">
      <w:pPr>
        <w:jc w:val="both"/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Podává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>se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>v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>pitné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vod</w:t>
      </w:r>
      <w:r w:rsidRPr="00897FED">
        <w:rPr>
          <w:rFonts w:ascii="Calibri" w:hAnsi="Calibri"/>
          <w:sz w:val="22"/>
          <w:szCs w:val="22"/>
          <w:lang w:val="cs-CZ"/>
        </w:rPr>
        <w:t>ě</w:t>
      </w:r>
      <w:r w:rsidR="00957699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A72EB5" w:rsidRPr="00897FED">
        <w:rPr>
          <w:rFonts w:ascii="Calibri" w:hAnsi="Calibri"/>
          <w:sz w:val="22"/>
          <w:szCs w:val="22"/>
          <w:lang w:val="cs-CZ"/>
        </w:rPr>
        <w:t>po dobu 5 až 25 dnů</w:t>
      </w:r>
      <w:r w:rsidR="001C457B" w:rsidRPr="00897FED">
        <w:rPr>
          <w:rFonts w:ascii="Calibri" w:hAnsi="Calibri"/>
          <w:sz w:val="22"/>
          <w:szCs w:val="22"/>
          <w:lang w:val="cs-CZ"/>
        </w:rPr>
        <w:t>.</w:t>
      </w:r>
    </w:p>
    <w:p w:rsidR="008978F8" w:rsidRPr="00897FED" w:rsidRDefault="008978F8">
      <w:pPr>
        <w:pStyle w:val="Zkladntextodsazen"/>
        <w:jc w:val="both"/>
        <w:rPr>
          <w:rFonts w:ascii="Calibri" w:hAnsi="Calibri"/>
          <w:b/>
          <w:i/>
          <w:iCs/>
          <w:sz w:val="22"/>
          <w:szCs w:val="22"/>
          <w:lang w:val="cs-CZ"/>
        </w:rPr>
      </w:pPr>
    </w:p>
    <w:p w:rsidR="00957699" w:rsidRPr="00897FED" w:rsidRDefault="00A47558">
      <w:pPr>
        <w:pStyle w:val="Zkladntextodsazen"/>
        <w:jc w:val="both"/>
        <w:rPr>
          <w:rFonts w:ascii="Calibri" w:hAnsi="Calibri"/>
          <w:b/>
          <w:i/>
          <w:sz w:val="22"/>
          <w:szCs w:val="22"/>
          <w:lang w:val="cs-CZ"/>
        </w:rPr>
      </w:pPr>
      <w:r w:rsidRPr="00897FED">
        <w:rPr>
          <w:rFonts w:ascii="Calibri" w:hAnsi="Calibri"/>
          <w:b/>
          <w:i/>
          <w:iCs/>
          <w:sz w:val="22"/>
          <w:szCs w:val="22"/>
          <w:lang w:val="cs-CZ"/>
        </w:rPr>
        <w:t>S</w:t>
      </w:r>
      <w:r w:rsidR="00957699" w:rsidRPr="00897FED">
        <w:rPr>
          <w:rFonts w:ascii="Calibri" w:hAnsi="Calibri"/>
          <w:b/>
          <w:i/>
          <w:iCs/>
          <w:sz w:val="22"/>
          <w:szCs w:val="22"/>
          <w:lang w:val="cs-CZ"/>
        </w:rPr>
        <w:t>portov</w:t>
      </w:r>
      <w:r w:rsidRPr="00897FED">
        <w:rPr>
          <w:rFonts w:ascii="Calibri" w:hAnsi="Calibri"/>
          <w:b/>
          <w:i/>
          <w:iCs/>
          <w:sz w:val="22"/>
          <w:szCs w:val="22"/>
          <w:lang w:val="cs-CZ"/>
        </w:rPr>
        <w:t>ní</w:t>
      </w:r>
      <w:r w:rsidR="00957699" w:rsidRPr="00897FED">
        <w:rPr>
          <w:rFonts w:ascii="Calibri" w:hAnsi="Calibri"/>
          <w:b/>
          <w:i/>
          <w:iCs/>
          <w:sz w:val="22"/>
          <w:szCs w:val="22"/>
          <w:lang w:val="cs-CZ"/>
        </w:rPr>
        <w:t xml:space="preserve"> holub</w:t>
      </w:r>
      <w:r w:rsidRPr="00897FED">
        <w:rPr>
          <w:rFonts w:ascii="Calibri" w:hAnsi="Calibri"/>
          <w:b/>
          <w:i/>
          <w:iCs/>
          <w:sz w:val="22"/>
          <w:szCs w:val="22"/>
          <w:lang w:val="cs-CZ"/>
        </w:rPr>
        <w:t>i</w:t>
      </w:r>
      <w:r w:rsidR="00957699" w:rsidRPr="00897FED">
        <w:rPr>
          <w:rFonts w:ascii="Calibri" w:hAnsi="Calibri"/>
          <w:b/>
          <w:i/>
          <w:sz w:val="22"/>
          <w:szCs w:val="22"/>
          <w:lang w:val="cs-CZ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8978F8" w:rsidRPr="00897FED" w:rsidTr="00C141EE">
        <w:tc>
          <w:tcPr>
            <w:tcW w:w="4503" w:type="dxa"/>
            <w:shd w:val="clear" w:color="auto" w:fill="auto"/>
          </w:tcPr>
          <w:p w:rsidR="008978F8" w:rsidRPr="00897FED" w:rsidRDefault="008978F8" w:rsidP="0064149C">
            <w:pPr>
              <w:pStyle w:val="Zkladntextodsazen"/>
              <w:numPr>
                <w:ilvl w:val="0"/>
                <w:numId w:val="6"/>
              </w:numPr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Na </w:t>
            </w:r>
            <w:r w:rsidR="00A72EB5" w:rsidRPr="00897FED">
              <w:rPr>
                <w:rFonts w:ascii="Calibri" w:hAnsi="Calibri"/>
                <w:sz w:val="22"/>
                <w:szCs w:val="22"/>
                <w:lang w:val="cs-CZ"/>
              </w:rPr>
              <w:t>regulová</w:t>
            </w:r>
            <w:r w:rsidR="00A47558"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ní výkonu </w:t>
            </w:r>
            <w:r w:rsidR="00A06D8E"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během závodní 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sezóny: </w:t>
            </w:r>
          </w:p>
        </w:tc>
        <w:tc>
          <w:tcPr>
            <w:tcW w:w="4252" w:type="dxa"/>
            <w:shd w:val="clear" w:color="auto" w:fill="auto"/>
          </w:tcPr>
          <w:p w:rsidR="00476E73" w:rsidRPr="00897FED" w:rsidRDefault="00476E73" w:rsidP="00C141EE">
            <w:pPr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  <w:p w:rsidR="008978F8" w:rsidRPr="00897FED" w:rsidRDefault="00A72EB5" w:rsidP="00C141EE">
            <w:p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>5 ml/1 lit</w:t>
            </w:r>
            <w:r w:rsidR="008978F8"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r </w:t>
            </w:r>
            <w:r w:rsidR="00A06D8E" w:rsidRPr="00897FED">
              <w:rPr>
                <w:rFonts w:ascii="Calibri" w:hAnsi="Calibri"/>
                <w:sz w:val="22"/>
                <w:szCs w:val="22"/>
                <w:lang w:val="cs-CZ"/>
              </w:rPr>
              <w:t>pitné</w:t>
            </w:r>
            <w:r w:rsidR="008978F8"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proofErr w:type="gramStart"/>
            <w:r w:rsidR="008978F8" w:rsidRPr="00897FED">
              <w:rPr>
                <w:rFonts w:ascii="Calibri" w:hAnsi="Calibri"/>
                <w:sz w:val="22"/>
                <w:szCs w:val="22"/>
                <w:lang w:val="cs-CZ"/>
              </w:rPr>
              <w:t>vody 2-krát</w:t>
            </w:r>
            <w:proofErr w:type="gramEnd"/>
            <w:r w:rsidR="008978F8"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>týd</w:t>
            </w:r>
            <w:r w:rsidR="00A06D8E" w:rsidRPr="00897FED">
              <w:rPr>
                <w:rFonts w:ascii="Calibri" w:hAnsi="Calibri"/>
                <w:sz w:val="22"/>
                <w:szCs w:val="22"/>
                <w:lang w:val="cs-CZ"/>
              </w:rPr>
              <w:t>ně</w:t>
            </w:r>
          </w:p>
        </w:tc>
      </w:tr>
      <w:tr w:rsidR="008978F8" w:rsidRPr="00897FED" w:rsidTr="00C141EE">
        <w:tc>
          <w:tcPr>
            <w:tcW w:w="4503" w:type="dxa"/>
            <w:shd w:val="clear" w:color="auto" w:fill="auto"/>
          </w:tcPr>
          <w:p w:rsidR="008978F8" w:rsidRPr="00897FED" w:rsidRDefault="00EA4F76" w:rsidP="00C141EE">
            <w:pPr>
              <w:pStyle w:val="Zkladntextodsazen"/>
              <w:numPr>
                <w:ilvl w:val="0"/>
                <w:numId w:val="6"/>
              </w:num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V období odchovu mláďat: </w:t>
            </w:r>
          </w:p>
        </w:tc>
        <w:tc>
          <w:tcPr>
            <w:tcW w:w="4252" w:type="dxa"/>
            <w:shd w:val="clear" w:color="auto" w:fill="auto"/>
          </w:tcPr>
          <w:p w:rsidR="008978F8" w:rsidRPr="00897FED" w:rsidRDefault="00A72EB5" w:rsidP="00C141EE">
            <w:p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cs-CZ"/>
              </w:rPr>
            </w:pP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>5 ml/1 lit</w:t>
            </w:r>
            <w:r w:rsidR="00EA4F76"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r </w:t>
            </w:r>
            <w:r w:rsidR="00A06D8E" w:rsidRPr="00897FED">
              <w:rPr>
                <w:rFonts w:ascii="Calibri" w:hAnsi="Calibri"/>
                <w:sz w:val="22"/>
                <w:szCs w:val="22"/>
                <w:lang w:val="cs-CZ"/>
              </w:rPr>
              <w:t>pitné</w:t>
            </w:r>
            <w:r w:rsidR="00EA4F76"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proofErr w:type="gramStart"/>
            <w:r w:rsidR="00EA4F76" w:rsidRPr="00897FED">
              <w:rPr>
                <w:rFonts w:ascii="Calibri" w:hAnsi="Calibri"/>
                <w:sz w:val="22"/>
                <w:szCs w:val="22"/>
                <w:lang w:val="cs-CZ"/>
              </w:rPr>
              <w:t>vody 3-krát</w:t>
            </w:r>
            <w:proofErr w:type="gramEnd"/>
            <w:r w:rsidR="00EA4F76" w:rsidRPr="00897FED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 w:rsidRPr="00897FED">
              <w:rPr>
                <w:rFonts w:ascii="Calibri" w:hAnsi="Calibri"/>
                <w:sz w:val="22"/>
                <w:szCs w:val="22"/>
                <w:lang w:val="cs-CZ"/>
              </w:rPr>
              <w:t>týd</w:t>
            </w:r>
            <w:r w:rsidR="00A06D8E" w:rsidRPr="00897FED">
              <w:rPr>
                <w:rFonts w:ascii="Calibri" w:hAnsi="Calibri"/>
                <w:sz w:val="22"/>
                <w:szCs w:val="22"/>
                <w:lang w:val="cs-CZ"/>
              </w:rPr>
              <w:t>ně</w:t>
            </w:r>
          </w:p>
        </w:tc>
      </w:tr>
    </w:tbl>
    <w:p w:rsidR="003C6D6F" w:rsidRPr="00897FED" w:rsidRDefault="003C6D6F" w:rsidP="003C6D6F">
      <w:pPr>
        <w:pStyle w:val="Zkladntextodsazen"/>
        <w:ind w:left="900" w:firstLine="0"/>
        <w:jc w:val="both"/>
        <w:rPr>
          <w:rFonts w:ascii="Calibri" w:hAnsi="Calibri"/>
          <w:sz w:val="22"/>
          <w:szCs w:val="22"/>
          <w:lang w:val="cs-CZ"/>
        </w:rPr>
      </w:pPr>
    </w:p>
    <w:p w:rsidR="003A6F42" w:rsidRPr="00897FED" w:rsidRDefault="003A6F42" w:rsidP="003A6F42">
      <w:pPr>
        <w:rPr>
          <w:rFonts w:ascii="Calibri" w:hAnsi="Calibri"/>
          <w:sz w:val="22"/>
          <w:szCs w:val="22"/>
          <w:lang w:val="cs-CZ"/>
        </w:rPr>
      </w:pPr>
      <w:r w:rsidRPr="00F34F51">
        <w:rPr>
          <w:rFonts w:ascii="Calibri" w:hAnsi="Calibri" w:cs="Calibri"/>
          <w:b/>
          <w:bCs/>
          <w:sz w:val="22"/>
          <w:szCs w:val="22"/>
          <w:lang w:val="cs-CZ"/>
        </w:rPr>
        <w:t>Způsob uchovávání:</w:t>
      </w:r>
      <w:r w:rsidRPr="00F34F51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br/>
      </w:r>
      <w:r w:rsidR="00A06D8E" w:rsidRPr="00897FED">
        <w:rPr>
          <w:rFonts w:ascii="Calibri" w:hAnsi="Calibri"/>
          <w:sz w:val="22"/>
          <w:szCs w:val="22"/>
          <w:lang w:val="cs-CZ"/>
        </w:rPr>
        <w:t>Při</w:t>
      </w:r>
      <w:r w:rsidR="00B504BD" w:rsidRPr="00897FED">
        <w:rPr>
          <w:rFonts w:ascii="Calibri" w:hAnsi="Calibri"/>
          <w:sz w:val="22"/>
          <w:szCs w:val="22"/>
          <w:lang w:val="cs-CZ"/>
        </w:rPr>
        <w:t xml:space="preserve"> </w:t>
      </w:r>
      <w:r w:rsidR="00A06D8E" w:rsidRPr="00897FED">
        <w:rPr>
          <w:rFonts w:ascii="Calibri" w:hAnsi="Calibri"/>
          <w:sz w:val="22"/>
          <w:szCs w:val="22"/>
          <w:lang w:val="cs-CZ"/>
        </w:rPr>
        <w:t>teplotě</w:t>
      </w:r>
      <w:r w:rsidR="00B504BD" w:rsidRPr="00897FED">
        <w:rPr>
          <w:rFonts w:ascii="Calibri" w:hAnsi="Calibri"/>
          <w:sz w:val="22"/>
          <w:szCs w:val="22"/>
          <w:lang w:val="cs-CZ"/>
        </w:rPr>
        <w:t xml:space="preserve"> 15-25</w:t>
      </w:r>
      <w:r w:rsidR="00B504BD" w:rsidRPr="00897FED">
        <w:rPr>
          <w:rFonts w:ascii="Calibri" w:hAnsi="Calibri"/>
          <w:sz w:val="22"/>
          <w:szCs w:val="22"/>
          <w:vertAlign w:val="superscript"/>
          <w:lang w:val="cs-CZ"/>
        </w:rPr>
        <w:t>o</w:t>
      </w:r>
      <w:r w:rsidR="00B504BD" w:rsidRPr="00897FED">
        <w:rPr>
          <w:rFonts w:ascii="Calibri" w:hAnsi="Calibri"/>
          <w:sz w:val="22"/>
          <w:szCs w:val="22"/>
          <w:lang w:val="cs-CZ"/>
        </w:rPr>
        <w:t>C</w:t>
      </w:r>
      <w:r w:rsidR="00251502" w:rsidRPr="00897FED">
        <w:rPr>
          <w:rFonts w:ascii="Calibri" w:hAnsi="Calibri"/>
          <w:sz w:val="22"/>
          <w:szCs w:val="22"/>
          <w:lang w:val="cs-CZ"/>
        </w:rPr>
        <w:t>. Uchovávejte v suchu</w:t>
      </w:r>
      <w:r w:rsidR="00B504BD" w:rsidRPr="00897FED">
        <w:rPr>
          <w:rFonts w:ascii="Calibri" w:hAnsi="Calibri"/>
          <w:sz w:val="22"/>
          <w:szCs w:val="22"/>
          <w:lang w:val="cs-CZ"/>
        </w:rPr>
        <w:t xml:space="preserve">. </w:t>
      </w:r>
      <w:r w:rsidR="00251502" w:rsidRPr="00897FED">
        <w:rPr>
          <w:rFonts w:ascii="Calibri" w:hAnsi="Calibri"/>
          <w:sz w:val="22"/>
          <w:szCs w:val="22"/>
          <w:lang w:val="cs-CZ"/>
        </w:rPr>
        <w:t>Chraňte před světlem.</w:t>
      </w:r>
      <w:r w:rsidRPr="003A6F42">
        <w:rPr>
          <w:rFonts w:ascii="Calibri" w:hAnsi="Calibri"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sz w:val="22"/>
          <w:szCs w:val="22"/>
          <w:lang w:val="cs-CZ"/>
        </w:rPr>
        <w:t>Uchovávat mimo dohled a dosah dětí.</w:t>
      </w:r>
    </w:p>
    <w:p w:rsidR="00B504BD" w:rsidRPr="00897FED" w:rsidRDefault="00B504BD" w:rsidP="00B504BD">
      <w:pPr>
        <w:rPr>
          <w:rFonts w:ascii="Calibri" w:hAnsi="Calibri"/>
          <w:sz w:val="22"/>
          <w:szCs w:val="22"/>
          <w:lang w:val="cs-CZ"/>
        </w:rPr>
      </w:pPr>
    </w:p>
    <w:p w:rsidR="00B504BD" w:rsidRPr="00897FED" w:rsidRDefault="00B504BD" w:rsidP="00B504BD">
      <w:pPr>
        <w:rPr>
          <w:rFonts w:ascii="Calibri" w:hAnsi="Calibri"/>
          <w:b/>
          <w:bCs/>
          <w:iCs/>
          <w:sz w:val="22"/>
          <w:szCs w:val="22"/>
          <w:lang w:val="cs-CZ"/>
        </w:rPr>
      </w:pPr>
    </w:p>
    <w:p w:rsidR="00B504BD" w:rsidRPr="00897FED" w:rsidRDefault="00251502" w:rsidP="00B504BD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Velikost</w:t>
      </w:r>
      <w:r w:rsidR="00B504BD"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 balen</w:t>
      </w: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í</w:t>
      </w:r>
      <w:r w:rsidR="00B504BD" w:rsidRPr="00897FED">
        <w:rPr>
          <w:rFonts w:ascii="Calibri" w:hAnsi="Calibri"/>
          <w:b/>
          <w:bCs/>
          <w:iCs/>
          <w:sz w:val="22"/>
          <w:szCs w:val="22"/>
          <w:lang w:val="cs-CZ"/>
        </w:rPr>
        <w:t>:</w:t>
      </w:r>
      <w:r w:rsidR="00B504BD" w:rsidRPr="00897FED">
        <w:rPr>
          <w:rFonts w:ascii="Calibri" w:hAnsi="Calibri"/>
          <w:sz w:val="22"/>
          <w:szCs w:val="22"/>
          <w:lang w:val="cs-CZ"/>
        </w:rPr>
        <w:t xml:space="preserve"> </w:t>
      </w:r>
    </w:p>
    <w:p w:rsidR="00B504BD" w:rsidRPr="00897FED" w:rsidRDefault="00B504BD" w:rsidP="00B504BD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250 ml, 1000 ml, 5 l a 10 l</w:t>
      </w:r>
      <w:r w:rsidR="00251502" w:rsidRPr="00897FED">
        <w:rPr>
          <w:rFonts w:ascii="Calibri" w:hAnsi="Calibri"/>
          <w:sz w:val="22"/>
          <w:szCs w:val="22"/>
          <w:lang w:val="cs-CZ"/>
        </w:rPr>
        <w:t>.</w:t>
      </w:r>
    </w:p>
    <w:p w:rsidR="00B504BD" w:rsidRPr="00897FED" w:rsidRDefault="00B504BD">
      <w:pPr>
        <w:rPr>
          <w:rFonts w:ascii="Calibri" w:hAnsi="Calibri"/>
          <w:b/>
          <w:bCs/>
          <w:iCs/>
          <w:sz w:val="22"/>
          <w:szCs w:val="22"/>
          <w:lang w:val="cs-CZ"/>
        </w:rPr>
      </w:pPr>
    </w:p>
    <w:p w:rsidR="003C6D6F" w:rsidRPr="00897FED" w:rsidRDefault="00251502">
      <w:pPr>
        <w:rPr>
          <w:rFonts w:ascii="Calibri" w:hAnsi="Calibri"/>
          <w:b/>
          <w:bCs/>
          <w:iCs/>
          <w:sz w:val="22"/>
          <w:szCs w:val="22"/>
          <w:lang w:val="cs-CZ"/>
        </w:rPr>
      </w:pP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Doba</w:t>
      </w:r>
      <w:r w:rsidR="00957699"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 </w:t>
      </w:r>
      <w:r w:rsidRPr="00897FED">
        <w:rPr>
          <w:rFonts w:ascii="Calibri" w:hAnsi="Calibri"/>
          <w:b/>
          <w:bCs/>
          <w:iCs/>
          <w:sz w:val="22"/>
          <w:szCs w:val="22"/>
          <w:lang w:val="cs-CZ"/>
        </w:rPr>
        <w:t>použitelnosti</w:t>
      </w:r>
      <w:r w:rsidR="00957699" w:rsidRPr="00897FED">
        <w:rPr>
          <w:rFonts w:ascii="Calibri" w:hAnsi="Calibri"/>
          <w:b/>
          <w:bCs/>
          <w:iCs/>
          <w:sz w:val="22"/>
          <w:szCs w:val="22"/>
          <w:lang w:val="cs-CZ"/>
        </w:rPr>
        <w:t xml:space="preserve">: </w:t>
      </w:r>
    </w:p>
    <w:p w:rsidR="00957699" w:rsidRPr="00897FED" w:rsidRDefault="00957699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 xml:space="preserve">12 </w:t>
      </w:r>
      <w:r w:rsidR="00251502" w:rsidRPr="00897FED">
        <w:rPr>
          <w:rFonts w:ascii="Calibri" w:hAnsi="Calibri"/>
          <w:sz w:val="22"/>
          <w:szCs w:val="22"/>
          <w:lang w:val="cs-CZ"/>
        </w:rPr>
        <w:t>měsíců</w:t>
      </w:r>
    </w:p>
    <w:p w:rsidR="005B4E00" w:rsidRPr="00897FED" w:rsidRDefault="005B4E00" w:rsidP="005B4E00">
      <w:pPr>
        <w:rPr>
          <w:rFonts w:ascii="Calibri" w:hAnsi="Calibri"/>
          <w:b/>
          <w:sz w:val="22"/>
          <w:szCs w:val="22"/>
          <w:lang w:val="cs-CZ"/>
        </w:rPr>
      </w:pPr>
    </w:p>
    <w:p w:rsidR="00056045" w:rsidRDefault="003A6F42" w:rsidP="0074468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cs-CZ"/>
        </w:rPr>
      </w:pPr>
      <w:r w:rsidRPr="00F34F51">
        <w:rPr>
          <w:rFonts w:ascii="Calibri" w:hAnsi="Calibri" w:cs="Calibri"/>
          <w:b/>
          <w:bCs/>
          <w:sz w:val="22"/>
          <w:szCs w:val="22"/>
          <w:lang w:val="cs-CZ"/>
        </w:rPr>
        <w:t>Označení:</w:t>
      </w:r>
      <w:r>
        <w:rPr>
          <w:rFonts w:ascii="Calibri" w:hAnsi="Calibri" w:cs="Calibri"/>
          <w:b/>
          <w:bCs/>
          <w:sz w:val="22"/>
          <w:szCs w:val="22"/>
          <w:lang w:val="cs-CZ"/>
        </w:rPr>
        <w:br/>
      </w:r>
      <w:r w:rsidR="004D2C0A" w:rsidRPr="00897FED">
        <w:rPr>
          <w:rFonts w:ascii="Calibri" w:hAnsi="Calibri"/>
          <w:sz w:val="22"/>
          <w:szCs w:val="22"/>
          <w:lang w:val="cs-CZ"/>
        </w:rPr>
        <w:t>Pouze pro zvířata.</w:t>
      </w:r>
    </w:p>
    <w:p w:rsidR="00744684" w:rsidRPr="00897FED" w:rsidRDefault="00744684" w:rsidP="0074468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cs-CZ"/>
        </w:rPr>
      </w:pPr>
    </w:p>
    <w:p w:rsidR="003A6F42" w:rsidRPr="00F34F51" w:rsidRDefault="003A6F42" w:rsidP="00744684">
      <w:pPr>
        <w:jc w:val="both"/>
        <w:rPr>
          <w:lang w:val="cs-CZ"/>
        </w:rPr>
      </w:pPr>
      <w:r w:rsidRPr="00F34F51">
        <w:rPr>
          <w:rFonts w:ascii="Calibri" w:hAnsi="Calibri" w:cs="Calibri"/>
          <w:b/>
          <w:bCs/>
          <w:sz w:val="22"/>
          <w:szCs w:val="22"/>
          <w:lang w:val="cs-CZ"/>
        </w:rPr>
        <w:t>Upozornění na způsob nakládání a zneškodnění nepoužitého veterinárního přípravku a obalu:</w:t>
      </w:r>
    </w:p>
    <w:p w:rsidR="00706255" w:rsidRPr="00897FED" w:rsidRDefault="00706255" w:rsidP="00056045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Všechen nepoužitý veterinární přípravek nebo odpad, který pochází z tohoto přípravku, musí být likvidován podle místních právních předpisů.</w:t>
      </w:r>
    </w:p>
    <w:p w:rsidR="004B0D87" w:rsidRPr="00897FED" w:rsidRDefault="004B0D87" w:rsidP="004B0D87">
      <w:pPr>
        <w:rPr>
          <w:rFonts w:ascii="Calibri" w:hAnsi="Calibri"/>
          <w:b/>
          <w:sz w:val="22"/>
          <w:szCs w:val="22"/>
          <w:lang w:val="cs-CZ"/>
        </w:rPr>
      </w:pPr>
    </w:p>
    <w:p w:rsidR="00957699" w:rsidRPr="00897FED" w:rsidRDefault="004B0D87">
      <w:pPr>
        <w:rPr>
          <w:rFonts w:ascii="Calibri" w:hAnsi="Calibri"/>
          <w:b/>
          <w:sz w:val="22"/>
          <w:szCs w:val="22"/>
          <w:lang w:val="cs-CZ"/>
        </w:rPr>
      </w:pPr>
      <w:r w:rsidRPr="00897FED">
        <w:rPr>
          <w:rFonts w:ascii="Calibri" w:hAnsi="Calibri"/>
          <w:b/>
          <w:sz w:val="22"/>
          <w:szCs w:val="22"/>
          <w:lang w:val="cs-CZ"/>
        </w:rPr>
        <w:t xml:space="preserve">Schval. č. </w:t>
      </w:r>
      <w:r w:rsidR="004D2C0A" w:rsidRPr="00897FED">
        <w:rPr>
          <w:rFonts w:ascii="Calibri" w:hAnsi="Calibri"/>
          <w:b/>
          <w:sz w:val="22"/>
          <w:szCs w:val="22"/>
          <w:lang w:val="cs-CZ"/>
        </w:rPr>
        <w:t>ČR</w:t>
      </w:r>
      <w:r w:rsidRPr="00897FED">
        <w:rPr>
          <w:rFonts w:ascii="Calibri" w:hAnsi="Calibri"/>
          <w:b/>
          <w:sz w:val="22"/>
          <w:szCs w:val="22"/>
          <w:lang w:val="cs-CZ"/>
        </w:rPr>
        <w:t xml:space="preserve">: </w:t>
      </w:r>
      <w:r w:rsidR="0039396F" w:rsidRPr="00897FED">
        <w:rPr>
          <w:rFonts w:ascii="Calibri" w:hAnsi="Calibri"/>
          <w:b/>
          <w:sz w:val="22"/>
          <w:szCs w:val="22"/>
          <w:lang w:val="cs-CZ"/>
        </w:rPr>
        <w:t>135-17/C</w:t>
      </w:r>
    </w:p>
    <w:p w:rsidR="004D2C0A" w:rsidRPr="00897FED" w:rsidRDefault="004D2C0A">
      <w:pPr>
        <w:rPr>
          <w:rFonts w:ascii="Calibri" w:hAnsi="Calibri"/>
          <w:sz w:val="22"/>
          <w:szCs w:val="22"/>
          <w:lang w:val="cs-CZ"/>
        </w:rPr>
      </w:pPr>
    </w:p>
    <w:p w:rsidR="005B4E00" w:rsidRPr="00897FED" w:rsidRDefault="005B4E00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Č. šarže:</w:t>
      </w:r>
      <w:r w:rsidR="001472A4" w:rsidRPr="001472A4">
        <w:t xml:space="preserve"> </w:t>
      </w:r>
      <w:r w:rsidR="001472A4" w:rsidRPr="001472A4">
        <w:rPr>
          <w:rFonts w:ascii="Calibri" w:hAnsi="Calibri"/>
          <w:sz w:val="22"/>
          <w:szCs w:val="22"/>
          <w:lang w:val="cs-CZ"/>
        </w:rPr>
        <w:t xml:space="preserve">uvedeno na obalu                         </w:t>
      </w:r>
    </w:p>
    <w:p w:rsidR="005B4E00" w:rsidRPr="00897FED" w:rsidRDefault="005B4E00">
      <w:pPr>
        <w:rPr>
          <w:rFonts w:ascii="Calibri" w:hAnsi="Calibri"/>
          <w:sz w:val="22"/>
          <w:szCs w:val="22"/>
          <w:lang w:val="cs-CZ"/>
        </w:rPr>
      </w:pPr>
      <w:r w:rsidRPr="00897FED">
        <w:rPr>
          <w:rFonts w:ascii="Calibri" w:hAnsi="Calibri"/>
          <w:sz w:val="22"/>
          <w:szCs w:val="22"/>
          <w:lang w:val="cs-CZ"/>
        </w:rPr>
        <w:t>EXP:</w:t>
      </w:r>
      <w:r w:rsidR="001472A4" w:rsidRPr="001472A4">
        <w:t xml:space="preserve"> </w:t>
      </w:r>
      <w:r w:rsidR="001472A4" w:rsidRPr="001472A4">
        <w:rPr>
          <w:rFonts w:ascii="Calibri" w:hAnsi="Calibri"/>
          <w:sz w:val="22"/>
          <w:szCs w:val="22"/>
          <w:lang w:val="cs-CZ"/>
        </w:rPr>
        <w:t xml:space="preserve">uvedeno na obalu                         </w:t>
      </w:r>
    </w:p>
    <w:p w:rsidR="005B4E00" w:rsidRPr="00897FED" w:rsidRDefault="005B4E00">
      <w:pPr>
        <w:rPr>
          <w:rFonts w:ascii="Calibri" w:hAnsi="Calibri"/>
          <w:sz w:val="22"/>
          <w:szCs w:val="22"/>
          <w:lang w:val="cs-CZ"/>
        </w:rPr>
      </w:pPr>
    </w:p>
    <w:p w:rsidR="00727DF8" w:rsidRPr="00897FED" w:rsidRDefault="00727DF8">
      <w:pPr>
        <w:rPr>
          <w:rFonts w:ascii="Calibri" w:hAnsi="Calibri"/>
          <w:sz w:val="22"/>
          <w:szCs w:val="22"/>
          <w:lang w:val="cs-CZ"/>
        </w:rPr>
      </w:pPr>
    </w:p>
    <w:sectPr w:rsidR="00727DF8" w:rsidRPr="00897F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A5" w:rsidRDefault="00C844A5" w:rsidP="00605794">
      <w:r>
        <w:separator/>
      </w:r>
    </w:p>
  </w:endnote>
  <w:endnote w:type="continuationSeparator" w:id="0">
    <w:p w:rsidR="00C844A5" w:rsidRDefault="00C844A5" w:rsidP="0060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A5" w:rsidRDefault="00C844A5" w:rsidP="00605794">
      <w:r>
        <w:separator/>
      </w:r>
    </w:p>
  </w:footnote>
  <w:footnote w:type="continuationSeparator" w:id="0">
    <w:p w:rsidR="00C844A5" w:rsidRDefault="00C844A5" w:rsidP="0060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94" w:rsidRPr="005C1319" w:rsidRDefault="00605794" w:rsidP="000A77FE">
    <w:pPr>
      <w:rPr>
        <w:rFonts w:asciiTheme="minorHAnsi" w:hAnsiTheme="minorHAnsi" w:cstheme="minorHAnsi"/>
        <w:bCs/>
        <w:sz w:val="22"/>
        <w:szCs w:val="22"/>
      </w:rPr>
    </w:pPr>
    <w:r w:rsidRPr="005C1319">
      <w:rPr>
        <w:rFonts w:asciiTheme="minorHAnsi" w:hAnsiTheme="minorHAnsi" w:cstheme="minorHAnsi"/>
        <w:bCs/>
        <w:sz w:val="22"/>
        <w:szCs w:val="22"/>
      </w:rPr>
      <w:t>Text na</w:t>
    </w:r>
    <w:r w:rsidRPr="005C131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08E3190A1B94C6D8DDDB74696EA58F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C131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C1319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C1319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5C1319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C1319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5C1319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5C131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C131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2CBBB2B4CA342B8B3B199FB3F0D8E90"/>
        </w:placeholder>
        <w:text/>
      </w:sdtPr>
      <w:sdtEndPr/>
      <w:sdtContent>
        <w:r w:rsidRPr="005C1319">
          <w:rPr>
            <w:rFonts w:asciiTheme="minorHAnsi" w:hAnsiTheme="minorHAnsi" w:cstheme="minorHAnsi"/>
            <w:sz w:val="22"/>
            <w:szCs w:val="22"/>
          </w:rPr>
          <w:t>USKVBL/9528/2022/POD,</w:t>
        </w:r>
      </w:sdtContent>
    </w:sdt>
    <w:r w:rsidRPr="005C1319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C1319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5C131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885019968"/>
        <w:placeholder>
          <w:docPart w:val="32CBBB2B4CA342B8B3B199FB3F0D8E90"/>
        </w:placeholder>
        <w:text/>
      </w:sdtPr>
      <w:sdtContent>
        <w:r w:rsidR="005C1319" w:rsidRPr="005C1319">
          <w:rPr>
            <w:rFonts w:asciiTheme="minorHAnsi" w:hAnsiTheme="minorHAnsi" w:cstheme="minorHAnsi"/>
            <w:sz w:val="22"/>
            <w:szCs w:val="22"/>
          </w:rPr>
          <w:t>USKVBL/12439/2022/REG-</w:t>
        </w:r>
        <w:proofErr w:type="spellStart"/>
        <w:r w:rsidR="005C1319" w:rsidRPr="005C1319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5C1319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C1319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5C1319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79AA3478185742BD950ED5BAD208BF04"/>
        </w:placeholder>
        <w:date w:fullDate="2022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C1319" w:rsidRPr="005C1319">
          <w:rPr>
            <w:rFonts w:asciiTheme="minorHAnsi" w:hAnsiTheme="minorHAnsi" w:cstheme="minorHAnsi"/>
            <w:bCs/>
            <w:sz w:val="22"/>
            <w:szCs w:val="22"/>
            <w:lang w:val="cs-CZ"/>
          </w:rPr>
          <w:t>4.10.2022</w:t>
        </w:r>
      </w:sdtContent>
    </w:sdt>
    <w:r w:rsidRPr="005C131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69CB5A3CFB98487CA71FFE7F68628A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C1319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C131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color w:val="auto"/>
          <w:sz w:val="22"/>
          <w:szCs w:val="22"/>
          <w:lang w:val="cs-CZ"/>
        </w:rPr>
        <w:id w:val="-2080899180"/>
        <w:placeholder>
          <w:docPart w:val="73F47E50A0544F84812EDDE1400459B1"/>
        </w:placeholder>
        <w:text/>
      </w:sdtPr>
      <w:sdtContent>
        <w:r w:rsidR="005C1319" w:rsidRPr="005C1319">
          <w:rPr>
            <w:rFonts w:asciiTheme="minorHAnsi" w:hAnsiTheme="minorHAnsi" w:cstheme="minorHAnsi"/>
            <w:color w:val="auto"/>
            <w:sz w:val="22"/>
            <w:szCs w:val="22"/>
            <w:lang w:val="cs-CZ"/>
          </w:rPr>
          <w:t>VITAPLEX-B Plus sol.</w:t>
        </w:r>
      </w:sdtContent>
    </w:sdt>
  </w:p>
  <w:p w:rsidR="00605794" w:rsidRPr="000A77FE" w:rsidRDefault="00605794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11FC"/>
    <w:multiLevelType w:val="hybridMultilevel"/>
    <w:tmpl w:val="57D60266"/>
    <w:lvl w:ilvl="0" w:tplc="4272A58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387F"/>
    <w:multiLevelType w:val="hybridMultilevel"/>
    <w:tmpl w:val="50425FEA"/>
    <w:lvl w:ilvl="0" w:tplc="1CA09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C07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228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BCF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02D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E6A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84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EC5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C6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71930"/>
    <w:multiLevelType w:val="hybridMultilevel"/>
    <w:tmpl w:val="03B81B72"/>
    <w:lvl w:ilvl="0" w:tplc="29F2A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729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40C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4CD2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0C8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8AA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6E11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C69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300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945DD"/>
    <w:multiLevelType w:val="hybridMultilevel"/>
    <w:tmpl w:val="E536FA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B36F9"/>
    <w:multiLevelType w:val="hybridMultilevel"/>
    <w:tmpl w:val="4C2A77EC"/>
    <w:lvl w:ilvl="0" w:tplc="4272A5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42"/>
        </w:tabs>
        <w:ind w:left="10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02"/>
        </w:tabs>
        <w:ind w:left="32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42"/>
        </w:tabs>
        <w:ind w:left="4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62"/>
        </w:tabs>
        <w:ind w:left="53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5" w15:restartNumberingAfterBreak="0">
    <w:nsid w:val="5D997700"/>
    <w:multiLevelType w:val="hybridMultilevel"/>
    <w:tmpl w:val="1714AA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B6E25"/>
    <w:multiLevelType w:val="hybridMultilevel"/>
    <w:tmpl w:val="E85E02E8"/>
    <w:lvl w:ilvl="0" w:tplc="055047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BF5EF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0A"/>
    <w:rsid w:val="00010665"/>
    <w:rsid w:val="00021AB1"/>
    <w:rsid w:val="00056045"/>
    <w:rsid w:val="000E29BE"/>
    <w:rsid w:val="000E30FC"/>
    <w:rsid w:val="000E6235"/>
    <w:rsid w:val="00110CC4"/>
    <w:rsid w:val="001260F1"/>
    <w:rsid w:val="001472A4"/>
    <w:rsid w:val="0018406C"/>
    <w:rsid w:val="001C457B"/>
    <w:rsid w:val="002121EF"/>
    <w:rsid w:val="002171BF"/>
    <w:rsid w:val="00244D89"/>
    <w:rsid w:val="00251502"/>
    <w:rsid w:val="002667CA"/>
    <w:rsid w:val="002A0D6E"/>
    <w:rsid w:val="002B3752"/>
    <w:rsid w:val="002D7C0A"/>
    <w:rsid w:val="003454F2"/>
    <w:rsid w:val="0039396F"/>
    <w:rsid w:val="003A6F42"/>
    <w:rsid w:val="003C6D6F"/>
    <w:rsid w:val="003D60BF"/>
    <w:rsid w:val="0040375D"/>
    <w:rsid w:val="00433849"/>
    <w:rsid w:val="00476E73"/>
    <w:rsid w:val="004B0D87"/>
    <w:rsid w:val="004C2A4F"/>
    <w:rsid w:val="004D2700"/>
    <w:rsid w:val="004D2C0A"/>
    <w:rsid w:val="00503899"/>
    <w:rsid w:val="00546FD2"/>
    <w:rsid w:val="00594A3E"/>
    <w:rsid w:val="005B4365"/>
    <w:rsid w:val="005B4E00"/>
    <w:rsid w:val="005C1319"/>
    <w:rsid w:val="005D02DB"/>
    <w:rsid w:val="005D5BE3"/>
    <w:rsid w:val="00605794"/>
    <w:rsid w:val="0064149C"/>
    <w:rsid w:val="00660268"/>
    <w:rsid w:val="00662F5A"/>
    <w:rsid w:val="006C0BEA"/>
    <w:rsid w:val="006C748F"/>
    <w:rsid w:val="00706255"/>
    <w:rsid w:val="007210A1"/>
    <w:rsid w:val="00727DF8"/>
    <w:rsid w:val="00731A2C"/>
    <w:rsid w:val="00744684"/>
    <w:rsid w:val="00784E64"/>
    <w:rsid w:val="007857E3"/>
    <w:rsid w:val="007A792C"/>
    <w:rsid w:val="007D5EF5"/>
    <w:rsid w:val="0083625C"/>
    <w:rsid w:val="00840461"/>
    <w:rsid w:val="0086399C"/>
    <w:rsid w:val="008978F8"/>
    <w:rsid w:val="00897FED"/>
    <w:rsid w:val="0092561B"/>
    <w:rsid w:val="009439B9"/>
    <w:rsid w:val="00957699"/>
    <w:rsid w:val="00967205"/>
    <w:rsid w:val="009F427A"/>
    <w:rsid w:val="00A06D8E"/>
    <w:rsid w:val="00A13D5B"/>
    <w:rsid w:val="00A2314C"/>
    <w:rsid w:val="00A47558"/>
    <w:rsid w:val="00A72EB5"/>
    <w:rsid w:val="00AF02EC"/>
    <w:rsid w:val="00B24904"/>
    <w:rsid w:val="00B408F2"/>
    <w:rsid w:val="00B504BD"/>
    <w:rsid w:val="00B9038E"/>
    <w:rsid w:val="00BF3C41"/>
    <w:rsid w:val="00C0069B"/>
    <w:rsid w:val="00C141EE"/>
    <w:rsid w:val="00C24BFC"/>
    <w:rsid w:val="00C844A5"/>
    <w:rsid w:val="00CB5A38"/>
    <w:rsid w:val="00CD2CE4"/>
    <w:rsid w:val="00D03A0A"/>
    <w:rsid w:val="00D246E7"/>
    <w:rsid w:val="00D35DF3"/>
    <w:rsid w:val="00D521AE"/>
    <w:rsid w:val="00D543FE"/>
    <w:rsid w:val="00DA5098"/>
    <w:rsid w:val="00DC0AEE"/>
    <w:rsid w:val="00DE6036"/>
    <w:rsid w:val="00E01A9F"/>
    <w:rsid w:val="00E742DB"/>
    <w:rsid w:val="00EA429B"/>
    <w:rsid w:val="00EA4F76"/>
    <w:rsid w:val="00EE1EC3"/>
    <w:rsid w:val="00F16A13"/>
    <w:rsid w:val="00FF375E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0D83E-E4A9-4387-9D4F-04C770B3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1260" w:hanging="1260"/>
    </w:pPr>
  </w:style>
  <w:style w:type="paragraph" w:customStyle="1" w:styleId="text4">
    <w:name w:val="text4"/>
    <w:basedOn w:val="Normln"/>
    <w:pP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cs-CZ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lang w:val="cs-CZ"/>
    </w:rPr>
  </w:style>
  <w:style w:type="paragraph" w:styleId="Zkladntext2">
    <w:name w:val="Body Text 2"/>
    <w:basedOn w:val="Normln"/>
    <w:semiHidden/>
    <w:pPr>
      <w:jc w:val="both"/>
    </w:pPr>
    <w:rPr>
      <w:color w:val="333333"/>
      <w:szCs w:val="18"/>
    </w:rPr>
  </w:style>
  <w:style w:type="table" w:styleId="Mkatabulky">
    <w:name w:val="Table Grid"/>
    <w:basedOn w:val="Normlntabulka"/>
    <w:uiPriority w:val="59"/>
    <w:rsid w:val="0089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D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3D5B"/>
    <w:rPr>
      <w:rFonts w:ascii="Segoe U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5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5794"/>
    <w:rPr>
      <w:color w:val="000000"/>
      <w:sz w:val="24"/>
      <w:szCs w:val="24"/>
      <w:lang w:val="sk-SK"/>
    </w:rPr>
  </w:style>
  <w:style w:type="paragraph" w:styleId="Zpat">
    <w:name w:val="footer"/>
    <w:basedOn w:val="Normln"/>
    <w:link w:val="ZpatChar"/>
    <w:uiPriority w:val="99"/>
    <w:unhideWhenUsed/>
    <w:rsid w:val="00605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794"/>
    <w:rPr>
      <w:color w:val="000000"/>
      <w:sz w:val="24"/>
      <w:szCs w:val="24"/>
      <w:lang w:val="sk-SK"/>
    </w:rPr>
  </w:style>
  <w:style w:type="character" w:styleId="Zstupntext">
    <w:name w:val="Placeholder Text"/>
    <w:rsid w:val="00605794"/>
    <w:rPr>
      <w:color w:val="808080"/>
    </w:rPr>
  </w:style>
  <w:style w:type="character" w:customStyle="1" w:styleId="Styl2">
    <w:name w:val="Styl2"/>
    <w:basedOn w:val="Standardnpsmoodstavce"/>
    <w:uiPriority w:val="1"/>
    <w:rsid w:val="0060579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8E3190A1B94C6D8DDDB74696EA58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94396-938D-4429-A9C8-C69F332A81AA}"/>
      </w:docPartPr>
      <w:docPartBody>
        <w:p w:rsidR="00104391" w:rsidRDefault="00C411EB" w:rsidP="00C411EB">
          <w:pPr>
            <w:pStyle w:val="908E3190A1B94C6D8DDDB74696EA58F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CBBB2B4CA342B8B3B199FB3F0D8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022CB-E2E2-499A-A3B0-39006071B8C6}"/>
      </w:docPartPr>
      <w:docPartBody>
        <w:p w:rsidR="00104391" w:rsidRDefault="00C411EB" w:rsidP="00C411EB">
          <w:pPr>
            <w:pStyle w:val="32CBBB2B4CA342B8B3B199FB3F0D8E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AA3478185742BD950ED5BAD208B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FAB36-E206-42B3-A2AF-4D2B9CD184F9}"/>
      </w:docPartPr>
      <w:docPartBody>
        <w:p w:rsidR="00104391" w:rsidRDefault="00C411EB" w:rsidP="00C411EB">
          <w:pPr>
            <w:pStyle w:val="79AA3478185742BD950ED5BAD208BF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CB5A3CFB98487CA71FFE7F68628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9677E-4286-4AC4-BD4B-6069D840F888}"/>
      </w:docPartPr>
      <w:docPartBody>
        <w:p w:rsidR="00104391" w:rsidRDefault="00C411EB" w:rsidP="00C411EB">
          <w:pPr>
            <w:pStyle w:val="69CB5A3CFB98487CA71FFE7F68628A6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3F47E50A0544F84812EDDE1400459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9F4D8-DF65-47A1-B2A2-38F3474C6A16}"/>
      </w:docPartPr>
      <w:docPartBody>
        <w:p w:rsidR="00104391" w:rsidRDefault="00C411EB" w:rsidP="00C411EB">
          <w:pPr>
            <w:pStyle w:val="73F47E50A0544F84812EDDE1400459B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EB"/>
    <w:rsid w:val="00104391"/>
    <w:rsid w:val="00247AB2"/>
    <w:rsid w:val="00C411EB"/>
    <w:rsid w:val="00E9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11EB"/>
    <w:rPr>
      <w:color w:val="808080"/>
    </w:rPr>
  </w:style>
  <w:style w:type="paragraph" w:customStyle="1" w:styleId="908E3190A1B94C6D8DDDB74696EA58FB">
    <w:name w:val="908E3190A1B94C6D8DDDB74696EA58FB"/>
    <w:rsid w:val="00C411EB"/>
  </w:style>
  <w:style w:type="paragraph" w:customStyle="1" w:styleId="32CBBB2B4CA342B8B3B199FB3F0D8E90">
    <w:name w:val="32CBBB2B4CA342B8B3B199FB3F0D8E90"/>
    <w:rsid w:val="00C411EB"/>
  </w:style>
  <w:style w:type="paragraph" w:customStyle="1" w:styleId="79AA3478185742BD950ED5BAD208BF04">
    <w:name w:val="79AA3478185742BD950ED5BAD208BF04"/>
    <w:rsid w:val="00C411EB"/>
  </w:style>
  <w:style w:type="paragraph" w:customStyle="1" w:styleId="69CB5A3CFB98487CA71FFE7F68628A6B">
    <w:name w:val="69CB5A3CFB98487CA71FFE7F68628A6B"/>
    <w:rsid w:val="00C411EB"/>
  </w:style>
  <w:style w:type="paragraph" w:customStyle="1" w:styleId="73F47E50A0544F84812EDDE1400459B1">
    <w:name w:val="73F47E50A0544F84812EDDE1400459B1"/>
    <w:rsid w:val="00C41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PÍSOMNÁ INFORMÁCIA PRE POUŽIVATEĽOV</vt:lpstr>
      <vt:lpstr>PÍSOMNÁ INFORMÁCIA PRE POUŽIVATEĽOV</vt:lpstr>
    </vt:vector>
  </TitlesOfParts>
  <Company>Pharmagal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POUŽIVATEĽOV</dc:title>
  <dc:subject/>
  <dc:creator>Pharmagal</dc:creator>
  <cp:keywords/>
  <cp:lastModifiedBy>Podbřecká Milena</cp:lastModifiedBy>
  <cp:revision>4</cp:revision>
  <cp:lastPrinted>2022-10-04T15:28:00Z</cp:lastPrinted>
  <dcterms:created xsi:type="dcterms:W3CDTF">2022-09-21T14:46:00Z</dcterms:created>
  <dcterms:modified xsi:type="dcterms:W3CDTF">2022-10-04T15:29:00Z</dcterms:modified>
</cp:coreProperties>
</file>