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91CAB4" w14:textId="38EAC409" w:rsidR="00006C3C" w:rsidRDefault="00FA73E3" w:rsidP="003271CC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SENZI-AURIS</w:t>
      </w:r>
    </w:p>
    <w:p w14:paraId="403D7DE2" w14:textId="645CE049" w:rsidR="00B97609" w:rsidRPr="009567FC" w:rsidRDefault="00B97609" w:rsidP="00B97609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 w:rsidRPr="009567FC">
        <w:rPr>
          <w:rFonts w:ascii="Calibri" w:hAnsi="Calibri" w:cs="Calibri"/>
          <w:b/>
          <w:bCs/>
          <w:sz w:val="22"/>
          <w:szCs w:val="22"/>
        </w:rPr>
        <w:t>Lecitinová ušní voda pro denní ošetření vnějšího ucha</w:t>
      </w:r>
    </w:p>
    <w:p w14:paraId="495534D4" w14:textId="603FFB77" w:rsidR="00E327C1" w:rsidRDefault="00E327C1" w:rsidP="003271CC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Veterinární přípravek</w:t>
      </w:r>
    </w:p>
    <w:p w14:paraId="1A365490" w14:textId="06FE6F89" w:rsidR="004D5AF6" w:rsidRPr="009567FC" w:rsidRDefault="00B97609" w:rsidP="004D5AF6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9567FC">
        <w:rPr>
          <w:rFonts w:ascii="Calibri" w:hAnsi="Calibri" w:cs="Calibri"/>
          <w:sz w:val="22"/>
          <w:szCs w:val="22"/>
        </w:rPr>
        <w:t>Přípravek v</w:t>
      </w:r>
      <w:r w:rsidR="007653BD" w:rsidRPr="009567FC">
        <w:rPr>
          <w:rFonts w:ascii="Calibri" w:hAnsi="Calibri" w:cs="Calibri"/>
          <w:sz w:val="22"/>
          <w:szCs w:val="22"/>
        </w:rPr>
        <w:t>hodn</w:t>
      </w:r>
      <w:r w:rsidRPr="009567FC">
        <w:rPr>
          <w:rFonts w:ascii="Calibri" w:hAnsi="Calibri" w:cs="Calibri"/>
          <w:sz w:val="22"/>
          <w:szCs w:val="22"/>
        </w:rPr>
        <w:t>ý</w:t>
      </w:r>
      <w:r w:rsidR="004D5AF6" w:rsidRPr="009567FC">
        <w:rPr>
          <w:rFonts w:ascii="Calibri" w:hAnsi="Calibri" w:cs="Calibri"/>
          <w:sz w:val="22"/>
          <w:szCs w:val="22"/>
        </w:rPr>
        <w:t xml:space="preserve"> </w:t>
      </w:r>
      <w:r w:rsidR="007653BD" w:rsidRPr="009567FC">
        <w:rPr>
          <w:rFonts w:ascii="Calibri" w:hAnsi="Calibri" w:cs="Calibri"/>
          <w:sz w:val="22"/>
          <w:szCs w:val="22"/>
        </w:rPr>
        <w:t xml:space="preserve">pro zklidnění </w:t>
      </w:r>
      <w:r w:rsidR="009567FC">
        <w:rPr>
          <w:rFonts w:ascii="Calibri" w:hAnsi="Calibri" w:cs="Calibri"/>
          <w:sz w:val="22"/>
          <w:szCs w:val="22"/>
        </w:rPr>
        <w:t xml:space="preserve">vnějšího </w:t>
      </w:r>
      <w:r w:rsidR="007653BD" w:rsidRPr="009567FC">
        <w:rPr>
          <w:rFonts w:ascii="Calibri" w:hAnsi="Calibri" w:cs="Calibri"/>
          <w:sz w:val="22"/>
          <w:szCs w:val="22"/>
        </w:rPr>
        <w:t>ucha při zvýšené citlivosti a zarudnutí</w:t>
      </w:r>
      <w:r w:rsidR="004D5AF6" w:rsidRPr="009567FC">
        <w:rPr>
          <w:rFonts w:ascii="Calibri" w:hAnsi="Calibri" w:cs="Calibri"/>
          <w:sz w:val="22"/>
          <w:szCs w:val="22"/>
        </w:rPr>
        <w:t>, při náchylnosti k</w:t>
      </w:r>
      <w:r w:rsidR="007653BD" w:rsidRPr="009567FC">
        <w:rPr>
          <w:rFonts w:ascii="Calibri" w:hAnsi="Calibri" w:cs="Calibri"/>
          <w:sz w:val="22"/>
          <w:szCs w:val="22"/>
        </w:rPr>
        <w:t> zánětům. Použijte pro usnadnění čištění uší a lepší odtok ušního mazu a nečistot.</w:t>
      </w:r>
      <w:r w:rsidR="00B052AB" w:rsidRPr="009567FC">
        <w:rPr>
          <w:rFonts w:ascii="Calibri" w:hAnsi="Calibri" w:cs="Calibri"/>
          <w:sz w:val="22"/>
          <w:szCs w:val="22"/>
        </w:rPr>
        <w:t xml:space="preserve"> Podporuje přirozenou ušní mikroflóru.</w:t>
      </w:r>
    </w:p>
    <w:p w14:paraId="22ABD21F" w14:textId="5ADA92DE" w:rsidR="005B1F5B" w:rsidRPr="009567FC" w:rsidRDefault="005B1F5B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9567FC">
        <w:rPr>
          <w:rFonts w:ascii="Calibri" w:hAnsi="Calibri" w:cs="Calibri"/>
          <w:sz w:val="22"/>
          <w:szCs w:val="22"/>
        </w:rPr>
        <w:t>Hněd</w:t>
      </w:r>
      <w:r w:rsidR="009567FC" w:rsidRPr="009567FC">
        <w:rPr>
          <w:rFonts w:ascii="Calibri" w:hAnsi="Calibri" w:cs="Calibri"/>
          <w:sz w:val="22"/>
          <w:szCs w:val="22"/>
        </w:rPr>
        <w:t>avá</w:t>
      </w:r>
      <w:r w:rsidRPr="009567FC">
        <w:rPr>
          <w:rFonts w:ascii="Calibri" w:hAnsi="Calibri" w:cs="Calibri"/>
          <w:sz w:val="22"/>
          <w:szCs w:val="22"/>
        </w:rPr>
        <w:t xml:space="preserve"> kapalina</w:t>
      </w:r>
      <w:r w:rsidR="009567FC" w:rsidRPr="009567FC">
        <w:rPr>
          <w:rFonts w:ascii="Calibri" w:hAnsi="Calibri" w:cs="Calibri"/>
          <w:sz w:val="22"/>
          <w:szCs w:val="22"/>
        </w:rPr>
        <w:t>, lehký zákal není na závadu</w:t>
      </w:r>
      <w:r w:rsidR="009567FC">
        <w:rPr>
          <w:rFonts w:ascii="Calibri" w:hAnsi="Calibri" w:cs="Calibri"/>
          <w:sz w:val="22"/>
          <w:szCs w:val="22"/>
        </w:rPr>
        <w:t xml:space="preserve">, nesnižuje účinnost přípravku. </w:t>
      </w:r>
    </w:p>
    <w:p w14:paraId="18FE9F36" w14:textId="2B19D94B" w:rsidR="003271CC" w:rsidRPr="00E327C1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Cílov</w:t>
      </w:r>
      <w:r w:rsidR="001505FC" w:rsidRPr="00E327C1">
        <w:rPr>
          <w:rFonts w:ascii="Calibri" w:hAnsi="Calibri" w:cs="Calibri"/>
          <w:sz w:val="22"/>
          <w:szCs w:val="22"/>
        </w:rPr>
        <w:t>é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 druh</w:t>
      </w:r>
      <w:r w:rsidR="001505FC" w:rsidRPr="00E327C1">
        <w:rPr>
          <w:rFonts w:ascii="Calibri" w:hAnsi="Calibri" w:cs="Calibri"/>
          <w:sz w:val="22"/>
          <w:szCs w:val="22"/>
        </w:rPr>
        <w:t>y</w:t>
      </w:r>
      <w:r w:rsidRPr="00E327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27C1">
        <w:rPr>
          <w:rFonts w:ascii="Calibri" w:hAnsi="Calibri" w:cs="Calibri"/>
          <w:sz w:val="22"/>
          <w:szCs w:val="22"/>
        </w:rPr>
        <w:t>zvířat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: </w:t>
      </w:r>
      <w:r w:rsidR="003271CC" w:rsidRPr="00E327C1">
        <w:rPr>
          <w:rFonts w:ascii="Calibri" w:hAnsi="Calibri" w:cs="Calibri"/>
          <w:sz w:val="22"/>
          <w:szCs w:val="22"/>
        </w:rPr>
        <w:t xml:space="preserve">koně, psi, kočky, </w:t>
      </w:r>
      <w:r w:rsidR="00832201">
        <w:rPr>
          <w:rFonts w:ascii="Calibri" w:hAnsi="Calibri" w:cs="Calibri"/>
          <w:sz w:val="22"/>
          <w:szCs w:val="22"/>
        </w:rPr>
        <w:t xml:space="preserve">drobná domácí zvířata </w:t>
      </w:r>
      <w:r w:rsidR="003271CC" w:rsidRPr="00E327C1">
        <w:rPr>
          <w:rFonts w:ascii="Calibri" w:hAnsi="Calibri" w:cs="Calibri"/>
          <w:sz w:val="22"/>
          <w:szCs w:val="22"/>
        </w:rPr>
        <w:t>(morče, králík)</w:t>
      </w:r>
    </w:p>
    <w:p w14:paraId="2303D45B" w14:textId="54EBA399" w:rsidR="00B0732D" w:rsidRPr="00E327C1" w:rsidRDefault="001505FC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>Aplikace:</w:t>
      </w:r>
      <w:r w:rsidR="00B0732D" w:rsidRPr="00E327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327C1" w:rsidRPr="003271CC">
        <w:rPr>
          <w:rFonts w:ascii="Calibri" w:hAnsi="Calibri" w:cs="Calibri"/>
          <w:sz w:val="22"/>
          <w:szCs w:val="22"/>
        </w:rPr>
        <w:t>Přiměřene</w:t>
      </w:r>
      <w:proofErr w:type="spellEnd"/>
      <w:r w:rsidR="00E327C1" w:rsidRPr="003271CC">
        <w:rPr>
          <w:rFonts w:ascii="Calibri" w:hAnsi="Calibri" w:cs="Calibri"/>
          <w:sz w:val="22"/>
          <w:szCs w:val="22"/>
        </w:rPr>
        <w:t xml:space="preserve">́ </w:t>
      </w:r>
      <w:proofErr w:type="spellStart"/>
      <w:r w:rsidR="00E327C1" w:rsidRPr="003271CC">
        <w:rPr>
          <w:rFonts w:ascii="Calibri" w:hAnsi="Calibri" w:cs="Calibri"/>
          <w:sz w:val="22"/>
          <w:szCs w:val="22"/>
        </w:rPr>
        <w:t>množstvi</w:t>
      </w:r>
      <w:proofErr w:type="spellEnd"/>
      <w:r w:rsidR="00E327C1" w:rsidRPr="003271CC">
        <w:rPr>
          <w:rFonts w:ascii="Calibri" w:hAnsi="Calibri" w:cs="Calibri"/>
          <w:sz w:val="22"/>
          <w:szCs w:val="22"/>
        </w:rPr>
        <w:t xml:space="preserve">́ </w:t>
      </w:r>
      <w:r w:rsidR="004D5AF6">
        <w:rPr>
          <w:rFonts w:ascii="Calibri" w:hAnsi="Calibri" w:cs="Calibri"/>
          <w:sz w:val="22"/>
          <w:szCs w:val="22"/>
        </w:rPr>
        <w:t>přípravku</w:t>
      </w:r>
      <w:r w:rsidR="00E327C1" w:rsidRPr="003271CC">
        <w:rPr>
          <w:rFonts w:ascii="Calibri" w:hAnsi="Calibri" w:cs="Calibri"/>
          <w:sz w:val="22"/>
          <w:szCs w:val="22"/>
        </w:rPr>
        <w:t xml:space="preserve"> </w:t>
      </w:r>
      <w:r w:rsidR="00E327C1">
        <w:rPr>
          <w:rFonts w:ascii="Calibri" w:hAnsi="Calibri" w:cs="Calibri"/>
          <w:sz w:val="22"/>
          <w:szCs w:val="22"/>
        </w:rPr>
        <w:t xml:space="preserve">1 až </w:t>
      </w:r>
      <w:r w:rsidR="00E327C1" w:rsidRPr="003271CC">
        <w:rPr>
          <w:rFonts w:ascii="Calibri" w:hAnsi="Calibri" w:cs="Calibri"/>
          <w:sz w:val="22"/>
          <w:szCs w:val="22"/>
        </w:rPr>
        <w:t xml:space="preserve">2× </w:t>
      </w:r>
      <w:proofErr w:type="spellStart"/>
      <w:r w:rsidR="00E327C1" w:rsidRPr="003271CC">
        <w:rPr>
          <w:rFonts w:ascii="Calibri" w:hAnsi="Calibri" w:cs="Calibri"/>
          <w:sz w:val="22"/>
          <w:szCs w:val="22"/>
        </w:rPr>
        <w:t>denne</w:t>
      </w:r>
      <w:proofErr w:type="spellEnd"/>
      <w:r w:rsidR="00E327C1" w:rsidRPr="003271CC">
        <w:rPr>
          <w:rFonts w:ascii="Calibri" w:hAnsi="Calibri" w:cs="Calibri"/>
          <w:sz w:val="22"/>
          <w:szCs w:val="22"/>
        </w:rPr>
        <w:t xml:space="preserve">̌ </w:t>
      </w:r>
      <w:r w:rsidR="004D5AF6">
        <w:rPr>
          <w:rFonts w:ascii="Calibri" w:hAnsi="Calibri" w:cs="Calibri"/>
          <w:sz w:val="22"/>
          <w:szCs w:val="22"/>
        </w:rPr>
        <w:t xml:space="preserve">nakapejte do ucha. Ucho jemně promněte. </w:t>
      </w:r>
      <w:r w:rsidR="004D5AF6" w:rsidRPr="003271CC">
        <w:rPr>
          <w:rFonts w:ascii="Calibri" w:hAnsi="Calibri" w:cs="Calibri"/>
          <w:sz w:val="22"/>
          <w:szCs w:val="22"/>
        </w:rPr>
        <w:t xml:space="preserve"> </w:t>
      </w:r>
      <w:r w:rsidR="004D5AF6">
        <w:rPr>
          <w:rFonts w:ascii="Calibri" w:hAnsi="Calibri" w:cs="Calibri"/>
          <w:sz w:val="22"/>
          <w:szCs w:val="22"/>
        </w:rPr>
        <w:t>Pro očištění boltce následně použijte vatový tampón, nikdy ucho nečistěte do hloubky vatovou tyčinkou.</w:t>
      </w:r>
      <w:r w:rsidR="00832201">
        <w:rPr>
          <w:rFonts w:ascii="Calibri" w:hAnsi="Calibri" w:cs="Calibri"/>
          <w:sz w:val="22"/>
          <w:szCs w:val="22"/>
        </w:rPr>
        <w:t xml:space="preserve"> </w:t>
      </w:r>
      <w:r w:rsidR="00203F1D" w:rsidRPr="009567FC">
        <w:rPr>
          <w:rFonts w:ascii="Calibri" w:hAnsi="Calibri" w:cs="Calibri"/>
          <w:sz w:val="22"/>
          <w:szCs w:val="22"/>
        </w:rPr>
        <w:t>Před použitím protřepat!</w:t>
      </w:r>
    </w:p>
    <w:p w14:paraId="782F6502" w14:textId="77777777" w:rsidR="009567FC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EC50D9">
        <w:rPr>
          <w:rFonts w:ascii="Calibri" w:hAnsi="Calibri" w:cs="Calibri"/>
          <w:sz w:val="22"/>
          <w:szCs w:val="22"/>
        </w:rPr>
        <w:t xml:space="preserve">Balení: </w:t>
      </w:r>
      <w:r w:rsidR="00B052AB" w:rsidRPr="00EC50D9">
        <w:rPr>
          <w:rFonts w:ascii="Calibri" w:hAnsi="Calibri" w:cs="Calibri"/>
          <w:sz w:val="22"/>
          <w:szCs w:val="22"/>
        </w:rPr>
        <w:t>50 ml</w:t>
      </w:r>
    </w:p>
    <w:p w14:paraId="3530AA56" w14:textId="7E9368FB" w:rsidR="00B0732D" w:rsidRPr="00EC50D9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EC50D9">
        <w:rPr>
          <w:rFonts w:ascii="Calibri" w:hAnsi="Calibri" w:cs="Calibri"/>
          <w:sz w:val="22"/>
          <w:szCs w:val="22"/>
        </w:rPr>
        <w:t>Složeni</w:t>
      </w:r>
      <w:proofErr w:type="spellEnd"/>
      <w:r w:rsidRPr="00EC50D9">
        <w:rPr>
          <w:rFonts w:ascii="Calibri" w:hAnsi="Calibri" w:cs="Calibri"/>
          <w:sz w:val="22"/>
          <w:szCs w:val="22"/>
        </w:rPr>
        <w:t xml:space="preserve">́: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Calendula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officinalis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Flower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Extract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, Gum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arabic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senegal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, Glycerin,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Panthenol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Allantoin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Leptospermum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scoparium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Branch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/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Leaf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Oil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Copaifera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reticulata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Balsam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Oil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Lavandula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hybrida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Oil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Flavomix</w:t>
      </w:r>
      <w:proofErr w:type="spellEnd"/>
      <w:r w:rsidR="00EC50D9" w:rsidRPr="00EC50D9">
        <w:rPr>
          <w:rFonts w:ascii="Calibri" w:hAnsi="Calibri" w:cs="Calibri"/>
          <w:sz w:val="22"/>
          <w:szCs w:val="22"/>
        </w:rPr>
        <w:t xml:space="preserve"> BN, </w:t>
      </w:r>
      <w:proofErr w:type="spellStart"/>
      <w:r w:rsidR="00EC50D9" w:rsidRPr="00EC50D9">
        <w:rPr>
          <w:rFonts w:ascii="Calibri" w:hAnsi="Calibri" w:cs="Calibri"/>
          <w:sz w:val="22"/>
          <w:szCs w:val="22"/>
        </w:rPr>
        <w:t>Lecithin</w:t>
      </w:r>
      <w:proofErr w:type="spellEnd"/>
    </w:p>
    <w:p w14:paraId="4C14C400" w14:textId="42482333" w:rsidR="001505FC" w:rsidRPr="00EC50D9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EC50D9">
        <w:rPr>
          <w:rFonts w:ascii="Calibri" w:hAnsi="Calibri" w:cs="Calibri"/>
          <w:sz w:val="22"/>
          <w:szCs w:val="22"/>
        </w:rPr>
        <w:t>Skladováni</w:t>
      </w:r>
      <w:proofErr w:type="spellEnd"/>
      <w:r w:rsidRPr="00EC50D9">
        <w:rPr>
          <w:rFonts w:ascii="Calibri" w:hAnsi="Calibri" w:cs="Calibri"/>
          <w:sz w:val="22"/>
          <w:szCs w:val="22"/>
        </w:rPr>
        <w:t xml:space="preserve">́: </w:t>
      </w:r>
      <w:proofErr w:type="spellStart"/>
      <w:r w:rsidRPr="00EC50D9">
        <w:rPr>
          <w:rFonts w:ascii="Calibri" w:hAnsi="Calibri" w:cs="Calibri"/>
          <w:sz w:val="22"/>
          <w:szCs w:val="22"/>
        </w:rPr>
        <w:t>Uchovávejte</w:t>
      </w:r>
      <w:proofErr w:type="spellEnd"/>
      <w:r w:rsidRPr="00EC50D9">
        <w:rPr>
          <w:rFonts w:ascii="Calibri" w:hAnsi="Calibri" w:cs="Calibri"/>
          <w:sz w:val="22"/>
          <w:szCs w:val="22"/>
        </w:rPr>
        <w:t xml:space="preserve"> v chladu! </w:t>
      </w:r>
    </w:p>
    <w:p w14:paraId="59091ACB" w14:textId="41D45BE3" w:rsidR="00E327C1" w:rsidRPr="00EC50D9" w:rsidRDefault="00E327C1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EC50D9">
        <w:rPr>
          <w:rFonts w:ascii="Calibri" w:hAnsi="Calibri" w:cs="Calibri"/>
          <w:sz w:val="22"/>
          <w:szCs w:val="22"/>
        </w:rPr>
        <w:t xml:space="preserve">Likvidace obalu: </w:t>
      </w:r>
      <w:r w:rsidR="00B001E3" w:rsidRPr="00F434D1">
        <w:rPr>
          <w:rFonts w:ascii="Calibri" w:hAnsi="Calibri" w:cs="Calibri"/>
          <w:sz w:val="22"/>
          <w:szCs w:val="22"/>
        </w:rPr>
        <w:t>Odpad likvidujte podle místních právních předpisů.</w:t>
      </w:r>
    </w:p>
    <w:p w14:paraId="27036575" w14:textId="4E025F74" w:rsidR="00B0732D" w:rsidRPr="00EC50D9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EC50D9">
        <w:rPr>
          <w:rFonts w:ascii="Calibri" w:hAnsi="Calibri" w:cs="Calibri"/>
          <w:sz w:val="22"/>
          <w:szCs w:val="22"/>
        </w:rPr>
        <w:t>Spotřebujte</w:t>
      </w:r>
      <w:proofErr w:type="spellEnd"/>
      <w:r w:rsidRPr="00EC50D9">
        <w:rPr>
          <w:rFonts w:ascii="Calibri" w:hAnsi="Calibri" w:cs="Calibri"/>
          <w:sz w:val="22"/>
          <w:szCs w:val="22"/>
        </w:rPr>
        <w:t xml:space="preserve"> do: </w:t>
      </w:r>
    </w:p>
    <w:p w14:paraId="48580688" w14:textId="77777777" w:rsidR="00B0732D" w:rsidRPr="00E327C1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EC50D9">
        <w:rPr>
          <w:rFonts w:ascii="Calibri" w:hAnsi="Calibri" w:cs="Calibri"/>
          <w:sz w:val="22"/>
          <w:szCs w:val="22"/>
        </w:rPr>
        <w:t>Šarže</w:t>
      </w:r>
      <w:proofErr w:type="spellEnd"/>
      <w:r w:rsidRPr="00EC50D9">
        <w:rPr>
          <w:rFonts w:ascii="Calibri" w:hAnsi="Calibri" w:cs="Calibri"/>
          <w:sz w:val="22"/>
          <w:szCs w:val="22"/>
        </w:rPr>
        <w:t>:</w:t>
      </w:r>
      <w:r w:rsidRPr="00E327C1">
        <w:rPr>
          <w:rFonts w:ascii="Calibri" w:hAnsi="Calibri" w:cs="Calibri"/>
          <w:sz w:val="22"/>
          <w:szCs w:val="22"/>
        </w:rPr>
        <w:t xml:space="preserve"> </w:t>
      </w:r>
    </w:p>
    <w:p w14:paraId="033AD362" w14:textId="3F253248" w:rsidR="00BE653B" w:rsidRDefault="00BE653B" w:rsidP="00BE653B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Číslo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327C1">
        <w:rPr>
          <w:rFonts w:ascii="Calibri" w:hAnsi="Calibri" w:cs="Calibri"/>
          <w:sz w:val="22"/>
          <w:szCs w:val="22"/>
        </w:rPr>
        <w:t>schváleni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́: </w:t>
      </w:r>
      <w:r w:rsidR="00722B62">
        <w:rPr>
          <w:rFonts w:ascii="Calibri" w:hAnsi="Calibri" w:cs="Calibri"/>
          <w:sz w:val="22"/>
          <w:szCs w:val="22"/>
        </w:rPr>
        <w:t>370-22/C</w:t>
      </w:r>
      <w:bookmarkStart w:id="0" w:name="_GoBack"/>
      <w:bookmarkEnd w:id="0"/>
    </w:p>
    <w:p w14:paraId="73FF5EC1" w14:textId="23EC748C" w:rsidR="00B0732D" w:rsidRPr="00E327C1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r w:rsidRPr="00E327C1">
        <w:rPr>
          <w:rFonts w:ascii="Calibri" w:hAnsi="Calibri" w:cs="Calibri"/>
          <w:sz w:val="22"/>
          <w:szCs w:val="22"/>
        </w:rPr>
        <w:t xml:space="preserve">Pouze pro </w:t>
      </w:r>
      <w:proofErr w:type="spellStart"/>
      <w:r w:rsidRPr="00E327C1">
        <w:rPr>
          <w:rFonts w:ascii="Calibri" w:hAnsi="Calibri" w:cs="Calibri"/>
          <w:sz w:val="22"/>
          <w:szCs w:val="22"/>
        </w:rPr>
        <w:t>zvířata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. </w:t>
      </w:r>
      <w:r w:rsidR="00E327C1" w:rsidRPr="00E327C1">
        <w:rPr>
          <w:rFonts w:ascii="Calibri" w:hAnsi="Calibri" w:cs="Calibri"/>
          <w:sz w:val="22"/>
          <w:szCs w:val="22"/>
        </w:rPr>
        <w:t>Uchovávat mimo dohled a dosah dětí.</w:t>
      </w:r>
    </w:p>
    <w:p w14:paraId="68F07104" w14:textId="2C5D52CE" w:rsidR="001505FC" w:rsidRPr="00E327C1" w:rsidRDefault="00B0732D" w:rsidP="009567F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  <w:proofErr w:type="spellStart"/>
      <w:r w:rsidRPr="00E327C1">
        <w:rPr>
          <w:rFonts w:ascii="Calibri" w:hAnsi="Calibri" w:cs="Calibri"/>
          <w:sz w:val="22"/>
          <w:szCs w:val="22"/>
        </w:rPr>
        <w:t>Držitel</w:t>
      </w:r>
      <w:proofErr w:type="spellEnd"/>
      <w:r w:rsidRPr="00E327C1">
        <w:rPr>
          <w:rFonts w:ascii="Calibri" w:hAnsi="Calibri" w:cs="Calibri"/>
          <w:sz w:val="22"/>
          <w:szCs w:val="22"/>
        </w:rPr>
        <w:t xml:space="preserve"> rozhodnutí o </w:t>
      </w:r>
      <w:proofErr w:type="spellStart"/>
      <w:r w:rsidRPr="00E327C1">
        <w:rPr>
          <w:rFonts w:ascii="Calibri" w:hAnsi="Calibri" w:cs="Calibri"/>
          <w:sz w:val="22"/>
          <w:szCs w:val="22"/>
        </w:rPr>
        <w:t>schváleni</w:t>
      </w:r>
      <w:proofErr w:type="spellEnd"/>
      <w:r w:rsidRPr="00E327C1">
        <w:rPr>
          <w:rFonts w:ascii="Calibri" w:hAnsi="Calibri" w:cs="Calibri"/>
          <w:sz w:val="22"/>
          <w:szCs w:val="22"/>
        </w:rPr>
        <w:t>́</w:t>
      </w:r>
      <w:r w:rsidR="001505FC" w:rsidRPr="00E327C1">
        <w:rPr>
          <w:rFonts w:ascii="Calibri" w:hAnsi="Calibri" w:cs="Calibri"/>
          <w:sz w:val="22"/>
          <w:szCs w:val="22"/>
        </w:rPr>
        <w:t>/Výrobce</w:t>
      </w:r>
      <w:r w:rsidRPr="00E327C1">
        <w:rPr>
          <w:rFonts w:ascii="Calibri" w:hAnsi="Calibri" w:cs="Calibri"/>
          <w:sz w:val="22"/>
          <w:szCs w:val="22"/>
        </w:rPr>
        <w:t xml:space="preserve">: </w:t>
      </w:r>
      <w:r w:rsidR="001505FC" w:rsidRPr="00E327C1">
        <w:rPr>
          <w:rFonts w:ascii="Calibri" w:hAnsi="Calibri" w:cs="Calibri"/>
          <w:sz w:val="22"/>
          <w:szCs w:val="22"/>
        </w:rPr>
        <w:t xml:space="preserve">1.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Aromaterapeuticka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́ KH a.s.,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Kšice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 11, 349 01 </w:t>
      </w:r>
      <w:proofErr w:type="spellStart"/>
      <w:r w:rsidR="001505FC" w:rsidRPr="00E327C1">
        <w:rPr>
          <w:rFonts w:ascii="Calibri" w:hAnsi="Calibri" w:cs="Calibri"/>
          <w:sz w:val="22"/>
          <w:szCs w:val="22"/>
        </w:rPr>
        <w:t>Stříbro</w:t>
      </w:r>
      <w:proofErr w:type="spellEnd"/>
      <w:r w:rsidR="001505FC" w:rsidRPr="00E327C1">
        <w:rPr>
          <w:rFonts w:ascii="Calibri" w:hAnsi="Calibri" w:cs="Calibri"/>
          <w:sz w:val="22"/>
          <w:szCs w:val="22"/>
        </w:rPr>
        <w:t xml:space="preserve"> </w:t>
      </w:r>
    </w:p>
    <w:p w14:paraId="7CA5536F" w14:textId="6D7EC421" w:rsidR="00BE1705" w:rsidRPr="003271CC" w:rsidRDefault="00BE1705" w:rsidP="003271CC">
      <w:pPr>
        <w:shd w:val="clear" w:color="auto" w:fill="FFFFFF"/>
        <w:spacing w:after="120"/>
        <w:rPr>
          <w:rFonts w:ascii="Calibri" w:hAnsi="Calibri" w:cs="Calibri"/>
          <w:sz w:val="22"/>
          <w:szCs w:val="22"/>
        </w:rPr>
      </w:pPr>
    </w:p>
    <w:p w14:paraId="45E26B53" w14:textId="77777777" w:rsidR="00061BB0" w:rsidRDefault="00061BB0" w:rsidP="00061BB0"/>
    <w:p w14:paraId="1A3C19A2" w14:textId="77777777" w:rsidR="00061BB0" w:rsidRDefault="00061BB0" w:rsidP="00061BB0">
      <w:pPr>
        <w:jc w:val="both"/>
      </w:pPr>
    </w:p>
    <w:p w14:paraId="02759679" w14:textId="77777777" w:rsidR="00061BB0" w:rsidRPr="003271CC" w:rsidRDefault="00061BB0" w:rsidP="003271CC">
      <w:pPr>
        <w:shd w:val="clear" w:color="auto" w:fill="FFFFFF"/>
        <w:spacing w:after="120"/>
        <w:rPr>
          <w:rFonts w:ascii="Calibri" w:hAnsi="Calibri" w:cs="Calibri"/>
          <w:b/>
          <w:bCs/>
          <w:sz w:val="22"/>
          <w:szCs w:val="22"/>
        </w:rPr>
      </w:pPr>
    </w:p>
    <w:p w14:paraId="14E9F3AF" w14:textId="77777777" w:rsidR="00CB2523" w:rsidRPr="003271CC" w:rsidRDefault="00CB2523" w:rsidP="003271CC">
      <w:pPr>
        <w:spacing w:after="120"/>
        <w:jc w:val="both"/>
        <w:rPr>
          <w:rFonts w:ascii="Calibri" w:hAnsi="Calibri" w:cs="Calibri"/>
          <w:sz w:val="22"/>
          <w:szCs w:val="22"/>
        </w:rPr>
      </w:pPr>
    </w:p>
    <w:sectPr w:rsidR="00CB2523" w:rsidRPr="003271C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B6355" w14:textId="77777777" w:rsidR="00AC37E9" w:rsidRDefault="00AC37E9" w:rsidP="00F57629">
      <w:r>
        <w:separator/>
      </w:r>
    </w:p>
  </w:endnote>
  <w:endnote w:type="continuationSeparator" w:id="0">
    <w:p w14:paraId="05EC00F4" w14:textId="77777777" w:rsidR="00AC37E9" w:rsidRDefault="00AC37E9" w:rsidP="00F5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9FBC" w14:textId="77777777" w:rsidR="00AC37E9" w:rsidRDefault="00AC37E9" w:rsidP="00F57629">
      <w:r>
        <w:separator/>
      </w:r>
    </w:p>
  </w:footnote>
  <w:footnote w:type="continuationSeparator" w:id="0">
    <w:p w14:paraId="2516E9E1" w14:textId="77777777" w:rsidR="00AC37E9" w:rsidRDefault="00AC37E9" w:rsidP="00F5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6A8F36" w14:textId="3EC63C43" w:rsidR="00F57629" w:rsidRPr="00F57629" w:rsidRDefault="00F57629" w:rsidP="000A77FE">
    <w:pPr>
      <w:rPr>
        <w:rFonts w:asciiTheme="minorHAnsi" w:hAnsiTheme="minorHAnsi" w:cstheme="minorHAnsi"/>
        <w:bCs/>
        <w:sz w:val="22"/>
        <w:szCs w:val="22"/>
      </w:rPr>
    </w:pPr>
    <w:r w:rsidRPr="00F57629">
      <w:rPr>
        <w:rFonts w:asciiTheme="minorHAnsi" w:hAnsiTheme="minorHAnsi" w:cstheme="minorHAnsi"/>
        <w:bCs/>
        <w:sz w:val="22"/>
        <w:szCs w:val="22"/>
      </w:rPr>
      <w:t>Text na</w:t>
    </w:r>
    <w:r w:rsidRPr="00F57629">
      <w:rPr>
        <w:rFonts w:asciiTheme="minorHAnsi" w:hAnsiTheme="minorHAnsi" w:cstheme="minorHAnsi"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1508096970"/>
        <w:placeholder>
          <w:docPart w:val="B14AF4979E2A419082780D245F8596E7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>
          <w:rPr>
            <w:rFonts w:asciiTheme="minorHAnsi" w:hAnsiTheme="minorHAnsi" w:cstheme="minorHAnsi"/>
            <w:sz w:val="22"/>
            <w:szCs w:val="22"/>
          </w:rPr>
          <w:t>obal=PI</w:t>
        </w:r>
      </w:sdtContent>
    </w:sdt>
    <w:r w:rsidRPr="00F57629">
      <w:rPr>
        <w:rFonts w:asciiTheme="minorHAnsi" w:hAnsiTheme="minorHAnsi" w:cstheme="minorHAnsi"/>
        <w:bCs/>
        <w:sz w:val="22"/>
        <w:szCs w:val="22"/>
      </w:rPr>
      <w:t xml:space="preserve"> součást dokumentace schválené rozhodnutím </w:t>
    </w:r>
    <w:proofErr w:type="spellStart"/>
    <w:proofErr w:type="gramStart"/>
    <w:r w:rsidRPr="00F57629">
      <w:rPr>
        <w:rFonts w:asciiTheme="minorHAnsi" w:hAnsiTheme="minorHAnsi" w:cstheme="minorHAnsi"/>
        <w:bCs/>
        <w:sz w:val="22"/>
        <w:szCs w:val="22"/>
      </w:rPr>
      <w:t>sp.zn</w:t>
    </w:r>
    <w:proofErr w:type="spellEnd"/>
    <w:r w:rsidRPr="00F57629">
      <w:rPr>
        <w:rFonts w:asciiTheme="minorHAnsi" w:hAnsiTheme="minorHAnsi" w:cstheme="minorHAnsi"/>
        <w:bCs/>
        <w:sz w:val="22"/>
        <w:szCs w:val="22"/>
      </w:rPr>
      <w:t>.</w:t>
    </w:r>
    <w:proofErr w:type="gramEnd"/>
    <w:r w:rsidRPr="00F5762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1643653816"/>
        <w:placeholder>
          <w:docPart w:val="6DCD434A40074CCDA2278144055A27FA"/>
        </w:placeholder>
        <w:text/>
      </w:sdtPr>
      <w:sdtContent>
        <w:r w:rsidR="00722B62" w:rsidRPr="00722B62">
          <w:rPr>
            <w:rFonts w:asciiTheme="minorHAnsi" w:hAnsiTheme="minorHAnsi" w:cstheme="minorHAnsi"/>
            <w:sz w:val="22"/>
            <w:szCs w:val="22"/>
          </w:rPr>
          <w:t>USKVBL/4565/2022/POD</w:t>
        </w:r>
        <w:r w:rsidR="00722B62">
          <w:rPr>
            <w:rFonts w:asciiTheme="minorHAnsi" w:hAnsiTheme="minorHAnsi" w:cstheme="minorHAnsi"/>
            <w:sz w:val="22"/>
            <w:szCs w:val="22"/>
          </w:rPr>
          <w:t>,</w:t>
        </w:r>
      </w:sdtContent>
    </w:sdt>
    <w:r w:rsidRPr="00F57629">
      <w:rPr>
        <w:rFonts w:asciiTheme="minorHAnsi" w:hAnsiTheme="minorHAnsi" w:cstheme="minorHAnsi"/>
        <w:bCs/>
        <w:sz w:val="22"/>
        <w:szCs w:val="22"/>
      </w:rPr>
      <w:t xml:space="preserve"> č.j. </w:t>
    </w:r>
    <w:sdt>
      <w:sdtPr>
        <w:rPr>
          <w:rFonts w:asciiTheme="minorHAnsi" w:hAnsiTheme="minorHAnsi" w:cstheme="minorHAnsi"/>
          <w:bCs/>
          <w:sz w:val="22"/>
          <w:szCs w:val="22"/>
        </w:rPr>
        <w:id w:val="-1885019968"/>
        <w:placeholder>
          <w:docPart w:val="6DCD434A40074CCDA2278144055A27FA"/>
        </w:placeholder>
        <w:text/>
      </w:sdtPr>
      <w:sdtContent>
        <w:r w:rsidR="00722B62" w:rsidRPr="00722B62">
          <w:rPr>
            <w:rFonts w:asciiTheme="minorHAnsi" w:hAnsiTheme="minorHAnsi" w:cstheme="minorHAnsi"/>
            <w:bCs/>
            <w:sz w:val="22"/>
            <w:szCs w:val="22"/>
          </w:rPr>
          <w:t>USKVBL/12808/2022/REG-</w:t>
        </w:r>
        <w:proofErr w:type="spellStart"/>
        <w:r w:rsidR="00722B62" w:rsidRPr="00722B62">
          <w:rPr>
            <w:rFonts w:asciiTheme="minorHAnsi" w:hAnsiTheme="minorHAnsi" w:cstheme="minorHAnsi"/>
            <w:bCs/>
            <w:sz w:val="22"/>
            <w:szCs w:val="22"/>
          </w:rPr>
          <w:t>Gro</w:t>
        </w:r>
        <w:proofErr w:type="spellEnd"/>
      </w:sdtContent>
    </w:sdt>
    <w:r w:rsidRPr="00F57629">
      <w:rPr>
        <w:rFonts w:asciiTheme="minorHAnsi" w:hAnsiTheme="minorHAnsi" w:cstheme="minorHAnsi"/>
        <w:bCs/>
        <w:sz w:val="22"/>
        <w:szCs w:val="22"/>
      </w:rPr>
      <w:t xml:space="preserve"> ze dne </w:t>
    </w:r>
    <w:sdt>
      <w:sdtPr>
        <w:rPr>
          <w:rFonts w:asciiTheme="minorHAnsi" w:hAnsiTheme="minorHAnsi" w:cstheme="minorHAnsi"/>
          <w:bCs/>
          <w:sz w:val="22"/>
          <w:szCs w:val="22"/>
        </w:rPr>
        <w:id w:val="-2023853767"/>
        <w:placeholder>
          <w:docPart w:val="FF3BE87FE02E4697A15CA5EE1869838D"/>
        </w:placeholder>
        <w:date w:fullDate="2022-10-12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722B62">
          <w:rPr>
            <w:rFonts w:asciiTheme="minorHAnsi" w:hAnsiTheme="minorHAnsi" w:cstheme="minorHAnsi"/>
            <w:bCs/>
            <w:sz w:val="22"/>
            <w:szCs w:val="22"/>
          </w:rPr>
          <w:t>12.10.2022</w:t>
        </w:r>
      </w:sdtContent>
    </w:sdt>
    <w:r w:rsidRPr="00F57629">
      <w:rPr>
        <w:rFonts w:asciiTheme="minorHAnsi" w:hAnsiTheme="minorHAnsi" w:cstheme="minorHAnsi"/>
        <w:bCs/>
        <w:sz w:val="22"/>
        <w:szCs w:val="22"/>
      </w:rPr>
      <w:t xml:space="preserve"> o </w:t>
    </w:r>
    <w:sdt>
      <w:sdtPr>
        <w:rPr>
          <w:rFonts w:asciiTheme="minorHAnsi" w:hAnsiTheme="minorHAnsi" w:cstheme="minorHAnsi"/>
          <w:sz w:val="22"/>
          <w:szCs w:val="22"/>
        </w:rPr>
        <w:id w:val="-217967857"/>
        <w:placeholder>
          <w:docPart w:val="C201217BB5E74ADB8EE2A67B8AFB96CA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/>
      <w:sdtContent>
        <w:r>
          <w:rPr>
            <w:rFonts w:asciiTheme="minorHAnsi" w:hAnsiTheme="minorHAnsi" w:cstheme="minorHAnsi"/>
            <w:sz w:val="22"/>
            <w:szCs w:val="22"/>
          </w:rPr>
          <w:t>schválení veterinárního přípravku</w:t>
        </w:r>
      </w:sdtContent>
    </w:sdt>
    <w:r w:rsidRPr="00F57629">
      <w:rPr>
        <w:rFonts w:asciiTheme="minorHAnsi" w:hAnsiTheme="minorHAnsi" w:cstheme="minorHAnsi"/>
        <w:bCs/>
        <w:sz w:val="22"/>
        <w:szCs w:val="22"/>
      </w:rPr>
      <w:t xml:space="preserve"> </w:t>
    </w:r>
    <w:sdt>
      <w:sdtPr>
        <w:rPr>
          <w:rFonts w:asciiTheme="minorHAnsi" w:hAnsiTheme="minorHAnsi" w:cstheme="minorHAnsi"/>
          <w:sz w:val="22"/>
          <w:szCs w:val="22"/>
        </w:rPr>
        <w:id w:val="-2080899180"/>
        <w:placeholder>
          <w:docPart w:val="7B5C7AACC5064C8890C71F390023F9C0"/>
        </w:placeholder>
        <w:text/>
      </w:sdtPr>
      <w:sdtEndPr/>
      <w:sdtContent>
        <w:r w:rsidRPr="00F57629">
          <w:rPr>
            <w:rFonts w:asciiTheme="minorHAnsi" w:hAnsiTheme="minorHAnsi" w:cstheme="minorHAnsi"/>
            <w:sz w:val="22"/>
            <w:szCs w:val="22"/>
          </w:rPr>
          <w:t>SENZI-AURIS</w:t>
        </w:r>
      </w:sdtContent>
    </w:sdt>
  </w:p>
  <w:p w14:paraId="13D0B24D" w14:textId="77777777" w:rsidR="00F57629" w:rsidRDefault="00F5762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F0A42"/>
    <w:multiLevelType w:val="hybridMultilevel"/>
    <w:tmpl w:val="89669AF0"/>
    <w:lvl w:ilvl="0" w:tplc="3E9E811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CAC6740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233A1E83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2EC16ED8"/>
    <w:multiLevelType w:val="hybridMultilevel"/>
    <w:tmpl w:val="584E3870"/>
    <w:lvl w:ilvl="0" w:tplc="B0426108">
      <w:start w:val="1"/>
      <w:numFmt w:val="lowerLetter"/>
      <w:lvlText w:val="%1)"/>
      <w:lvlJc w:val="left"/>
      <w:pPr>
        <w:ind w:left="1288" w:hanging="360"/>
      </w:pPr>
    </w:lvl>
    <w:lvl w:ilvl="1" w:tplc="04050019">
      <w:start w:val="1"/>
      <w:numFmt w:val="lowerLetter"/>
      <w:lvlText w:val="%2."/>
      <w:lvlJc w:val="left"/>
      <w:pPr>
        <w:ind w:left="2008" w:hanging="360"/>
      </w:pPr>
    </w:lvl>
    <w:lvl w:ilvl="2" w:tplc="0405001B">
      <w:start w:val="1"/>
      <w:numFmt w:val="lowerRoman"/>
      <w:lvlText w:val="%3."/>
      <w:lvlJc w:val="right"/>
      <w:pPr>
        <w:ind w:left="2728" w:hanging="180"/>
      </w:pPr>
    </w:lvl>
    <w:lvl w:ilvl="3" w:tplc="0405000F">
      <w:start w:val="1"/>
      <w:numFmt w:val="decimal"/>
      <w:lvlText w:val="%4."/>
      <w:lvlJc w:val="left"/>
      <w:pPr>
        <w:ind w:left="3448" w:hanging="360"/>
      </w:pPr>
    </w:lvl>
    <w:lvl w:ilvl="4" w:tplc="04050019">
      <w:start w:val="1"/>
      <w:numFmt w:val="lowerLetter"/>
      <w:lvlText w:val="%5."/>
      <w:lvlJc w:val="left"/>
      <w:pPr>
        <w:ind w:left="4168" w:hanging="360"/>
      </w:pPr>
    </w:lvl>
    <w:lvl w:ilvl="5" w:tplc="0405001B">
      <w:start w:val="1"/>
      <w:numFmt w:val="lowerRoman"/>
      <w:lvlText w:val="%6."/>
      <w:lvlJc w:val="right"/>
      <w:pPr>
        <w:ind w:left="4888" w:hanging="180"/>
      </w:pPr>
    </w:lvl>
    <w:lvl w:ilvl="6" w:tplc="0405000F">
      <w:start w:val="1"/>
      <w:numFmt w:val="decimal"/>
      <w:lvlText w:val="%7."/>
      <w:lvlJc w:val="left"/>
      <w:pPr>
        <w:ind w:left="5608" w:hanging="360"/>
      </w:pPr>
    </w:lvl>
    <w:lvl w:ilvl="7" w:tplc="04050019">
      <w:start w:val="1"/>
      <w:numFmt w:val="lowerLetter"/>
      <w:lvlText w:val="%8."/>
      <w:lvlJc w:val="left"/>
      <w:pPr>
        <w:ind w:left="6328" w:hanging="360"/>
      </w:pPr>
    </w:lvl>
    <w:lvl w:ilvl="8" w:tplc="0405001B">
      <w:start w:val="1"/>
      <w:numFmt w:val="lowerRoman"/>
      <w:lvlText w:val="%9."/>
      <w:lvlJc w:val="right"/>
      <w:pPr>
        <w:ind w:left="7048" w:hanging="180"/>
      </w:pPr>
    </w:lvl>
  </w:abstractNum>
  <w:abstractNum w:abstractNumId="4" w15:restartNumberingAfterBreak="0">
    <w:nsid w:val="57B03A14"/>
    <w:multiLevelType w:val="hybridMultilevel"/>
    <w:tmpl w:val="AA42237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71C3D9C"/>
    <w:multiLevelType w:val="hybridMultilevel"/>
    <w:tmpl w:val="10E44D28"/>
    <w:lvl w:ilvl="0" w:tplc="4F8C1C6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596905"/>
    <w:multiLevelType w:val="hybridMultilevel"/>
    <w:tmpl w:val="8EDE755A"/>
    <w:lvl w:ilvl="0" w:tplc="69CC44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3C18B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5C1"/>
    <w:rsid w:val="00006C3C"/>
    <w:rsid w:val="00033A68"/>
    <w:rsid w:val="00061BB0"/>
    <w:rsid w:val="001505FC"/>
    <w:rsid w:val="0019437A"/>
    <w:rsid w:val="00203F1D"/>
    <w:rsid w:val="00260DC2"/>
    <w:rsid w:val="003271CC"/>
    <w:rsid w:val="0039525D"/>
    <w:rsid w:val="00414062"/>
    <w:rsid w:val="004D5AF6"/>
    <w:rsid w:val="004E7772"/>
    <w:rsid w:val="005005D8"/>
    <w:rsid w:val="005A44DB"/>
    <w:rsid w:val="005B1F5B"/>
    <w:rsid w:val="005B7DE5"/>
    <w:rsid w:val="005E0B5F"/>
    <w:rsid w:val="006857CF"/>
    <w:rsid w:val="00697171"/>
    <w:rsid w:val="00722B62"/>
    <w:rsid w:val="00724D62"/>
    <w:rsid w:val="007350AE"/>
    <w:rsid w:val="00763B8B"/>
    <w:rsid w:val="007653BD"/>
    <w:rsid w:val="007D4831"/>
    <w:rsid w:val="0080001D"/>
    <w:rsid w:val="00800ADC"/>
    <w:rsid w:val="00832201"/>
    <w:rsid w:val="008828E9"/>
    <w:rsid w:val="009567FC"/>
    <w:rsid w:val="00971DCA"/>
    <w:rsid w:val="00A175C1"/>
    <w:rsid w:val="00AC1481"/>
    <w:rsid w:val="00AC37E9"/>
    <w:rsid w:val="00AD556A"/>
    <w:rsid w:val="00B001E3"/>
    <w:rsid w:val="00B052AB"/>
    <w:rsid w:val="00B0732D"/>
    <w:rsid w:val="00B97609"/>
    <w:rsid w:val="00BE1705"/>
    <w:rsid w:val="00BE653B"/>
    <w:rsid w:val="00C32855"/>
    <w:rsid w:val="00C47AE2"/>
    <w:rsid w:val="00C632F8"/>
    <w:rsid w:val="00CB2523"/>
    <w:rsid w:val="00CD170B"/>
    <w:rsid w:val="00CE7913"/>
    <w:rsid w:val="00CF06D8"/>
    <w:rsid w:val="00D96F99"/>
    <w:rsid w:val="00E128E2"/>
    <w:rsid w:val="00E327C1"/>
    <w:rsid w:val="00E43D75"/>
    <w:rsid w:val="00E85695"/>
    <w:rsid w:val="00EC50D9"/>
    <w:rsid w:val="00F57629"/>
    <w:rsid w:val="00F7484A"/>
    <w:rsid w:val="00FA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D7CF1"/>
  <w15:chartTrackingRefBased/>
  <w15:docId w15:val="{12EC229D-2984-446A-A8CF-20AA57B2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724D6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24D62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19437A"/>
    <w:pPr>
      <w:spacing w:before="100" w:beforeAutospacing="1" w:after="100" w:afterAutospacing="1"/>
    </w:pPr>
  </w:style>
  <w:style w:type="paragraph" w:customStyle="1" w:styleId="Default">
    <w:name w:val="Default"/>
    <w:rsid w:val="00061BB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00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01E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01E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0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01E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01E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01E3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8322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576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76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576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762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rsid w:val="00F57629"/>
    <w:rPr>
      <w:color w:val="808080"/>
    </w:rPr>
  </w:style>
  <w:style w:type="character" w:customStyle="1" w:styleId="Styl2">
    <w:name w:val="Styl2"/>
    <w:basedOn w:val="Standardnpsmoodstavce"/>
    <w:uiPriority w:val="1"/>
    <w:rsid w:val="00F57629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3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87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94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0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2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1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03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3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31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359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8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6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87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9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90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1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74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2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4AF4979E2A419082780D245F8596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B10212-71A2-4692-B16B-820A0FE4CE91}"/>
      </w:docPartPr>
      <w:docPartBody>
        <w:p w:rsidR="006721CA" w:rsidRDefault="00B44CA6" w:rsidP="00B44CA6">
          <w:pPr>
            <w:pStyle w:val="B14AF4979E2A419082780D245F8596E7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6DCD434A40074CCDA2278144055A27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33ADEF-2364-463C-9B76-D6B8DA36326B}"/>
      </w:docPartPr>
      <w:docPartBody>
        <w:p w:rsidR="006721CA" w:rsidRDefault="00B44CA6" w:rsidP="00B44CA6">
          <w:pPr>
            <w:pStyle w:val="6DCD434A40074CCDA2278144055A27F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FF3BE87FE02E4697A15CA5EE18698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134936D-3C60-4D85-9745-657118B0A3B7}"/>
      </w:docPartPr>
      <w:docPartBody>
        <w:p w:rsidR="006721CA" w:rsidRDefault="00B44CA6" w:rsidP="00B44CA6">
          <w:pPr>
            <w:pStyle w:val="FF3BE87FE02E4697A15CA5EE1869838D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C201217BB5E74ADB8EE2A67B8AFB96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92FD61-13D3-466F-AA2D-82436E1C9AF5}"/>
      </w:docPartPr>
      <w:docPartBody>
        <w:p w:rsidR="006721CA" w:rsidRDefault="00B44CA6" w:rsidP="00B44CA6">
          <w:pPr>
            <w:pStyle w:val="C201217BB5E74ADB8EE2A67B8AFB96CA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B5C7AACC5064C8890C71F390023F9C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C30A6A-591E-4B67-809A-C89023F9B0BF}"/>
      </w:docPartPr>
      <w:docPartBody>
        <w:p w:rsidR="006721CA" w:rsidRDefault="00B44CA6" w:rsidP="00B44CA6">
          <w:pPr>
            <w:pStyle w:val="7B5C7AACC5064C8890C71F390023F9C0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A6"/>
    <w:rsid w:val="00152B7D"/>
    <w:rsid w:val="006721CA"/>
    <w:rsid w:val="00957285"/>
    <w:rsid w:val="00B44CA6"/>
    <w:rsid w:val="00E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B44CA6"/>
    <w:rPr>
      <w:color w:val="808080"/>
    </w:rPr>
  </w:style>
  <w:style w:type="paragraph" w:customStyle="1" w:styleId="73091F5C58184115B4EB68208A8C4045">
    <w:name w:val="73091F5C58184115B4EB68208A8C4045"/>
    <w:rsid w:val="00B44CA6"/>
  </w:style>
  <w:style w:type="paragraph" w:customStyle="1" w:styleId="09B3BCBF589549F1803492B577E3D452">
    <w:name w:val="09B3BCBF589549F1803492B577E3D452"/>
    <w:rsid w:val="00B44CA6"/>
  </w:style>
  <w:style w:type="paragraph" w:customStyle="1" w:styleId="10662AB3538F4F36B3BF185F2DE15784">
    <w:name w:val="10662AB3538F4F36B3BF185F2DE15784"/>
    <w:rsid w:val="00B44CA6"/>
  </w:style>
  <w:style w:type="paragraph" w:customStyle="1" w:styleId="02B955D68D33460FB5CDCD679514F669">
    <w:name w:val="02B955D68D33460FB5CDCD679514F669"/>
    <w:rsid w:val="00B44CA6"/>
  </w:style>
  <w:style w:type="paragraph" w:customStyle="1" w:styleId="530D3EF48E704D91B49F03B6643A79AA">
    <w:name w:val="530D3EF48E704D91B49F03B6643A79AA"/>
    <w:rsid w:val="00B44CA6"/>
  </w:style>
  <w:style w:type="paragraph" w:customStyle="1" w:styleId="B14AF4979E2A419082780D245F8596E7">
    <w:name w:val="B14AF4979E2A419082780D245F8596E7"/>
    <w:rsid w:val="00B44CA6"/>
  </w:style>
  <w:style w:type="paragraph" w:customStyle="1" w:styleId="6DCD434A40074CCDA2278144055A27FA">
    <w:name w:val="6DCD434A40074CCDA2278144055A27FA"/>
    <w:rsid w:val="00B44CA6"/>
  </w:style>
  <w:style w:type="paragraph" w:customStyle="1" w:styleId="FF3BE87FE02E4697A15CA5EE1869838D">
    <w:name w:val="FF3BE87FE02E4697A15CA5EE1869838D"/>
    <w:rsid w:val="00B44CA6"/>
  </w:style>
  <w:style w:type="paragraph" w:customStyle="1" w:styleId="C201217BB5E74ADB8EE2A67B8AFB96CA">
    <w:name w:val="C201217BB5E74ADB8EE2A67B8AFB96CA"/>
    <w:rsid w:val="00B44CA6"/>
  </w:style>
  <w:style w:type="paragraph" w:customStyle="1" w:styleId="7B5C7AACC5064C8890C71F390023F9C0">
    <w:name w:val="7B5C7AACC5064C8890C71F390023F9C0"/>
    <w:rsid w:val="00B44C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Grodová Lenka</cp:lastModifiedBy>
  <cp:revision>7</cp:revision>
  <dcterms:created xsi:type="dcterms:W3CDTF">2022-09-02T14:05:00Z</dcterms:created>
  <dcterms:modified xsi:type="dcterms:W3CDTF">2022-10-13T09:33:00Z</dcterms:modified>
</cp:coreProperties>
</file>