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FD340" w14:textId="77777777" w:rsidR="00FA021F" w:rsidRDefault="00670E76" w:rsidP="00526FF6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 w:rsidRPr="00C02578">
        <w:rPr>
          <w:b/>
          <w:bCs/>
          <w:color w:val="000000" w:themeColor="text1"/>
        </w:rPr>
        <w:t xml:space="preserve">KRUUSE </w:t>
      </w:r>
      <w:proofErr w:type="spellStart"/>
      <w:r w:rsidRPr="00C02578">
        <w:rPr>
          <w:b/>
          <w:bCs/>
          <w:color w:val="000000" w:themeColor="text1"/>
        </w:rPr>
        <w:t>G</w:t>
      </w:r>
      <w:r>
        <w:rPr>
          <w:b/>
          <w:bCs/>
          <w:color w:val="000000" w:themeColor="text1"/>
        </w:rPr>
        <w:t>lutavac</w:t>
      </w:r>
      <w:proofErr w:type="spellEnd"/>
      <w:r w:rsidRPr="00C02578">
        <w:rPr>
          <w:b/>
          <w:bCs/>
          <w:color w:val="000000" w:themeColor="text1"/>
        </w:rPr>
        <w:t xml:space="preserve"> test </w:t>
      </w:r>
    </w:p>
    <w:p w14:paraId="132685DC" w14:textId="77777777" w:rsidR="00FA021F" w:rsidRDefault="00670E76" w:rsidP="00526FF6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 w:rsidRPr="00C02578">
        <w:rPr>
          <w:b/>
          <w:bCs/>
          <w:color w:val="000000" w:themeColor="text1"/>
        </w:rPr>
        <w:t xml:space="preserve">10 ks </w:t>
      </w:r>
    </w:p>
    <w:p w14:paraId="31D09EF1" w14:textId="69F3AF14" w:rsidR="00526FF6" w:rsidRDefault="00670E76" w:rsidP="00526FF6">
      <w:pPr>
        <w:autoSpaceDE w:val="0"/>
        <w:autoSpaceDN w:val="0"/>
        <w:adjustRightInd w:val="0"/>
        <w:spacing w:after="0" w:line="240" w:lineRule="auto"/>
        <w:rPr>
          <w:b/>
          <w:bCs/>
          <w:lang w:val="en-US"/>
        </w:rPr>
      </w:pPr>
      <w:proofErr w:type="spellStart"/>
      <w:r w:rsidRPr="00C02578">
        <w:rPr>
          <w:b/>
          <w:bCs/>
          <w:color w:val="000000" w:themeColor="text1"/>
        </w:rPr>
        <w:t>Glutaraldehydový</w:t>
      </w:r>
      <w:proofErr w:type="spellEnd"/>
      <w:r w:rsidRPr="00C02578">
        <w:rPr>
          <w:b/>
          <w:bCs/>
          <w:color w:val="000000" w:themeColor="text1"/>
        </w:rPr>
        <w:t xml:space="preserve"> test k vyšetření krve pro diagnostiku akutního zánětu</w:t>
      </w:r>
    </w:p>
    <w:p w14:paraId="021EAD6E" w14:textId="77777777" w:rsidR="00195DEE" w:rsidRDefault="00195DEE" w:rsidP="00526FF6">
      <w:pPr>
        <w:autoSpaceDE w:val="0"/>
        <w:autoSpaceDN w:val="0"/>
        <w:adjustRightInd w:val="0"/>
        <w:spacing w:after="0" w:line="240" w:lineRule="auto"/>
        <w:rPr>
          <w:b/>
          <w:bCs/>
          <w:lang w:val="en-US"/>
        </w:rPr>
      </w:pPr>
    </w:p>
    <w:p w14:paraId="287C55DE" w14:textId="49D8FAAC" w:rsidR="00526FF6" w:rsidRDefault="00670E76" w:rsidP="00670E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 w:rsidRPr="00670E76">
        <w:rPr>
          <w:rFonts w:ascii="Calibri" w:hAnsi="Calibri" w:cs="Calibri"/>
        </w:rPr>
        <w:t>Glutaraldehydový</w:t>
      </w:r>
      <w:proofErr w:type="spellEnd"/>
      <w:r w:rsidRPr="00670E76">
        <w:rPr>
          <w:rFonts w:ascii="Calibri" w:hAnsi="Calibri" w:cs="Calibri"/>
        </w:rPr>
        <w:t xml:space="preserve"> test k vyšetření krve pro diagnostiku akutního zánětu (zvýšená koncentrace fibrinogenu) a chronického zánětlivého infekčního onemocnění (zvýšená koncentrace plazmatického imunoglobulinu) v praxi velkých zvířat (skot, malí přežvýkavci, koně a prasata).</w:t>
      </w:r>
    </w:p>
    <w:p w14:paraId="19C068D9" w14:textId="77777777" w:rsidR="00BA73DA" w:rsidRDefault="00BA73DA" w:rsidP="00670E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419166" w14:textId="470751AF" w:rsidR="00BA73DA" w:rsidRPr="00DA1931" w:rsidRDefault="00BA73DA" w:rsidP="00BA73DA">
      <w:pPr>
        <w:rPr>
          <w:rFonts w:cstheme="minorHAnsi"/>
        </w:rPr>
      </w:pPr>
      <w:r w:rsidRPr="00DA1931">
        <w:rPr>
          <w:rFonts w:cstheme="minorHAnsi"/>
        </w:rPr>
        <w:t>Distributor v EU</w:t>
      </w:r>
      <w:r w:rsidR="00735BD4" w:rsidRPr="00735BD4">
        <w:rPr>
          <w:rFonts w:cstheme="minorHAnsi"/>
        </w:rPr>
        <w:t xml:space="preserve"> </w:t>
      </w:r>
      <w:r w:rsidR="00735BD4" w:rsidRPr="00DA1931">
        <w:rPr>
          <w:rFonts w:cstheme="minorHAnsi"/>
        </w:rPr>
        <w:t>a držitel rozhodnutí</w:t>
      </w:r>
      <w:r w:rsidRPr="00DA1931">
        <w:rPr>
          <w:rFonts w:cstheme="minorHAnsi"/>
        </w:rPr>
        <w:t xml:space="preserve">: </w:t>
      </w:r>
      <w:proofErr w:type="spellStart"/>
      <w:r w:rsidRPr="00BA73DA">
        <w:rPr>
          <w:rFonts w:cstheme="minorHAnsi"/>
        </w:rPr>
        <w:t>Jørgen</w:t>
      </w:r>
      <w:proofErr w:type="spellEnd"/>
      <w:r w:rsidRPr="00BA73DA">
        <w:rPr>
          <w:rFonts w:cstheme="minorHAnsi"/>
        </w:rPr>
        <w:t xml:space="preserve"> </w:t>
      </w:r>
      <w:proofErr w:type="spellStart"/>
      <w:r w:rsidRPr="00BA73DA">
        <w:rPr>
          <w:rFonts w:cstheme="minorHAnsi"/>
        </w:rPr>
        <w:t>Kruuse</w:t>
      </w:r>
      <w:proofErr w:type="spellEnd"/>
      <w:r w:rsidRPr="00BA73DA">
        <w:rPr>
          <w:rFonts w:cstheme="minorHAnsi"/>
        </w:rPr>
        <w:t xml:space="preserve"> A/S</w:t>
      </w:r>
      <w:r>
        <w:rPr>
          <w:rFonts w:cstheme="minorHAnsi"/>
        </w:rPr>
        <w:t xml:space="preserve">, </w:t>
      </w:r>
      <w:proofErr w:type="spellStart"/>
      <w:r w:rsidRPr="00BA73DA">
        <w:rPr>
          <w:rFonts w:cstheme="minorHAnsi"/>
        </w:rPr>
        <w:t>Havretoften</w:t>
      </w:r>
      <w:proofErr w:type="spellEnd"/>
      <w:r w:rsidRPr="00BA73DA">
        <w:rPr>
          <w:rFonts w:cstheme="minorHAnsi"/>
        </w:rPr>
        <w:t xml:space="preserve"> 4, 5550 </w:t>
      </w:r>
      <w:proofErr w:type="spellStart"/>
      <w:r w:rsidRPr="00BA73DA">
        <w:rPr>
          <w:rFonts w:cstheme="minorHAnsi"/>
        </w:rPr>
        <w:t>Langeskov</w:t>
      </w:r>
      <w:proofErr w:type="spellEnd"/>
      <w:r w:rsidRPr="00BA73DA">
        <w:rPr>
          <w:rFonts w:cstheme="minorHAnsi"/>
        </w:rPr>
        <w:t xml:space="preserve">, </w:t>
      </w:r>
      <w:proofErr w:type="spellStart"/>
      <w:r w:rsidRPr="00BA73DA">
        <w:rPr>
          <w:rFonts w:cstheme="minorHAnsi"/>
        </w:rPr>
        <w:t>Denmark</w:t>
      </w:r>
      <w:proofErr w:type="spellEnd"/>
      <w:r>
        <w:rPr>
          <w:rFonts w:cstheme="minorHAnsi"/>
        </w:rPr>
        <w:t xml:space="preserve">; </w:t>
      </w:r>
      <w:r w:rsidRPr="00BA73DA">
        <w:rPr>
          <w:rFonts w:cstheme="minorHAnsi"/>
        </w:rPr>
        <w:t>info@kruuse.com</w:t>
      </w:r>
    </w:p>
    <w:p w14:paraId="1C73A483" w14:textId="641009A1" w:rsidR="00BA73DA" w:rsidRPr="00DA1931" w:rsidRDefault="00BA73DA" w:rsidP="00BA73DA">
      <w:pPr>
        <w:rPr>
          <w:rFonts w:cstheme="minorHAnsi"/>
        </w:rPr>
      </w:pPr>
      <w:r w:rsidRPr="00DA1931">
        <w:rPr>
          <w:rFonts w:cstheme="minorHAnsi"/>
        </w:rPr>
        <w:t>Distributor v ČR: Noviko s.r.o.</w:t>
      </w:r>
      <w:r>
        <w:rPr>
          <w:rFonts w:cstheme="minorHAnsi"/>
        </w:rPr>
        <w:t>,</w:t>
      </w:r>
      <w:r w:rsidRPr="00DA1931">
        <w:rPr>
          <w:rFonts w:cstheme="minorHAnsi"/>
        </w:rPr>
        <w:t xml:space="preserve"> Palackého třída 163, 612 00</w:t>
      </w:r>
      <w:r>
        <w:rPr>
          <w:rFonts w:cstheme="minorHAnsi"/>
        </w:rPr>
        <w:t>,</w:t>
      </w:r>
      <w:r w:rsidRPr="00DA1931">
        <w:rPr>
          <w:rFonts w:cstheme="minorHAnsi"/>
        </w:rPr>
        <w:t xml:space="preserve"> Brno </w:t>
      </w:r>
      <w:hyperlink r:id="rId6" w:history="1">
        <w:r w:rsidRPr="00DA1931">
          <w:rPr>
            <w:rStyle w:val="Hypertextovodkaz"/>
            <w:rFonts w:cstheme="minorHAnsi"/>
          </w:rPr>
          <w:t>www.noviko.cz</w:t>
        </w:r>
      </w:hyperlink>
    </w:p>
    <w:p w14:paraId="1B7B00BF" w14:textId="77777777" w:rsidR="00BA73DA" w:rsidRPr="00DA1931" w:rsidRDefault="00BA73DA" w:rsidP="00BA73DA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mimo dohled a dosah dětí. Veterinární přípravek. </w:t>
      </w:r>
      <w:r>
        <w:rPr>
          <w:rFonts w:cstheme="minorHAnsi"/>
          <w:bCs/>
        </w:rPr>
        <w:t>P</w:t>
      </w:r>
      <w:r w:rsidRPr="00DA1931">
        <w:rPr>
          <w:rFonts w:cstheme="minorHAnsi"/>
          <w:bCs/>
        </w:rPr>
        <w:t>ouze pro zvířata.</w:t>
      </w:r>
    </w:p>
    <w:p w14:paraId="58D859FB" w14:textId="2FFBEF45" w:rsidR="00BA73DA" w:rsidRDefault="00BA73DA" w:rsidP="00BA73DA">
      <w:pPr>
        <w:rPr>
          <w:rFonts w:cstheme="minorHAnsi"/>
          <w:bCs/>
        </w:rPr>
      </w:pPr>
      <w:r w:rsidRPr="00DA1931">
        <w:rPr>
          <w:rFonts w:cstheme="minorHAnsi"/>
          <w:bCs/>
        </w:rPr>
        <w:t>Před použitím čtěte návod k použití.</w:t>
      </w:r>
    </w:p>
    <w:p w14:paraId="6F16FECF" w14:textId="4BB9466D" w:rsidR="00C33472" w:rsidRDefault="00A55F83" w:rsidP="00BA73DA">
      <w:pPr>
        <w:rPr>
          <w:rFonts w:cstheme="minorHAnsi"/>
          <w:bCs/>
        </w:rPr>
      </w:pPr>
      <w:r>
        <w:rPr>
          <w:rFonts w:cstheme="minorHAnsi"/>
          <w:bCs/>
        </w:rPr>
        <w:t>Nebezpečí</w:t>
      </w:r>
    </w:p>
    <w:p w14:paraId="761808A6" w14:textId="557A5718" w:rsidR="00A55F83" w:rsidRDefault="00A55F83" w:rsidP="00BA73DA">
      <w:pPr>
        <w:rPr>
          <w:rFonts w:cstheme="minorHAnsi"/>
          <w:bCs/>
        </w:rPr>
      </w:pPr>
      <w:r>
        <w:rPr>
          <w:noProof/>
          <w:lang w:eastAsia="cs-CZ"/>
        </w:rPr>
        <w:drawing>
          <wp:inline distT="0" distB="0" distL="0" distR="0" wp14:anchorId="4F74649E" wp14:editId="29764025">
            <wp:extent cx="1047750" cy="5558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3807" cy="56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1E32" w14:textId="77777777" w:rsidR="00A55F83" w:rsidRDefault="00A55F83" w:rsidP="00A55F83">
      <w:pPr>
        <w:rPr>
          <w:rFonts w:cstheme="minorHAnsi"/>
          <w:bCs/>
        </w:rPr>
      </w:pPr>
      <w:r w:rsidRPr="00A55F83">
        <w:rPr>
          <w:rFonts w:cstheme="minorHAnsi"/>
          <w:bCs/>
        </w:rPr>
        <w:t>Dráždí kůži</w:t>
      </w:r>
      <w:r>
        <w:rPr>
          <w:rFonts w:cstheme="minorHAnsi"/>
          <w:bCs/>
        </w:rPr>
        <w:t xml:space="preserve">. </w:t>
      </w:r>
      <w:r w:rsidRPr="00A55F83">
        <w:rPr>
          <w:rFonts w:cstheme="minorHAnsi"/>
          <w:bCs/>
        </w:rPr>
        <w:t>Může vyvolat alergickou kožní reakci.</w:t>
      </w:r>
      <w:r>
        <w:rPr>
          <w:rFonts w:cstheme="minorHAnsi"/>
          <w:bCs/>
        </w:rPr>
        <w:t xml:space="preserve"> </w:t>
      </w:r>
      <w:r w:rsidRPr="00A55F83">
        <w:rPr>
          <w:rFonts w:cstheme="minorHAnsi"/>
          <w:bCs/>
        </w:rPr>
        <w:t>Způsobuje vážné podráždění očí.</w:t>
      </w:r>
      <w:r w:rsidRPr="00A55F83">
        <w:t xml:space="preserve"> </w:t>
      </w:r>
      <w:r w:rsidRPr="00A55F83">
        <w:rPr>
          <w:rFonts w:cstheme="minorHAnsi"/>
          <w:bCs/>
        </w:rPr>
        <w:t>Při vdechování může vyvolat příznaky alergie nebo astmatu nebo dýchací potíže.</w:t>
      </w:r>
      <w:r w:rsidRPr="00A55F83">
        <w:t xml:space="preserve"> </w:t>
      </w:r>
      <w:r w:rsidRPr="00A55F83">
        <w:rPr>
          <w:rFonts w:cstheme="minorHAnsi"/>
          <w:bCs/>
        </w:rPr>
        <w:t>Může způsobit podráždění dýchacích cest.</w:t>
      </w:r>
    </w:p>
    <w:p w14:paraId="516C046A" w14:textId="2C096EC5" w:rsidR="00A55F83" w:rsidRDefault="00A55F83" w:rsidP="00BA73DA">
      <w:pPr>
        <w:rPr>
          <w:rFonts w:cstheme="minorHAnsi"/>
          <w:bCs/>
        </w:rPr>
      </w:pPr>
      <w:r w:rsidRPr="00A55F83">
        <w:rPr>
          <w:rFonts w:cstheme="minorHAnsi"/>
          <w:bCs/>
        </w:rPr>
        <w:t>Nevdechujte mlhu/páry.</w:t>
      </w:r>
      <w:r w:rsidRPr="00A55F83">
        <w:t xml:space="preserve"> </w:t>
      </w:r>
      <w:r w:rsidRPr="00A55F83">
        <w:rPr>
          <w:rFonts w:cstheme="minorHAnsi"/>
          <w:bCs/>
        </w:rPr>
        <w:t>Používejte ochranné rukavice/ochranný oděv/ochranné brýle.</w:t>
      </w:r>
    </w:p>
    <w:p w14:paraId="00EB54F6" w14:textId="17428F58" w:rsidR="00A55F83" w:rsidRDefault="00A55F83" w:rsidP="00BA73DA">
      <w:pPr>
        <w:rPr>
          <w:rFonts w:cstheme="minorHAnsi"/>
          <w:bCs/>
        </w:rPr>
      </w:pPr>
      <w:r w:rsidRPr="00A55F83">
        <w:rPr>
          <w:rFonts w:cstheme="minorHAnsi"/>
          <w:bCs/>
        </w:rPr>
        <w:t>PŘI STYKU S KŮŽÍ: Omyjte velkým množstvím vody</w:t>
      </w:r>
      <w:r>
        <w:rPr>
          <w:rFonts w:cstheme="minorHAnsi"/>
          <w:bCs/>
        </w:rPr>
        <w:t xml:space="preserve">. </w:t>
      </w:r>
      <w:r w:rsidRPr="00A55F83">
        <w:rPr>
          <w:rFonts w:cstheme="minorHAnsi"/>
          <w:bCs/>
        </w:rPr>
        <w:t>PŘI VDECHNUTÍ: Přeneste osobu na čerstvý vzduch a ponechte ji v poloze usnadňující dýchání.</w:t>
      </w:r>
      <w:r w:rsidRPr="00A55F83">
        <w:t xml:space="preserve"> </w:t>
      </w:r>
      <w:r w:rsidRPr="00A55F83">
        <w:rPr>
          <w:rFonts w:cstheme="minorHAnsi"/>
          <w:bCs/>
        </w:rPr>
        <w:t>PŘI ZASAŽENÍ OČÍ: Několik minut opatrně vyplachujte vodou. Vyjměte kontaktní čočky, jsou-li nasazeny a pokud je lze vyjmout snadno. Pokračujte ve vyplachování.</w:t>
      </w:r>
    </w:p>
    <w:p w14:paraId="6F81DA90" w14:textId="53F4142A" w:rsidR="00A55F83" w:rsidRPr="00DA1931" w:rsidRDefault="00A55F83" w:rsidP="00BA73DA">
      <w:pPr>
        <w:rPr>
          <w:rFonts w:cstheme="minorHAnsi"/>
          <w:bCs/>
        </w:rPr>
      </w:pPr>
      <w:r w:rsidRPr="00A55F83">
        <w:rPr>
          <w:rFonts w:cstheme="minorHAnsi"/>
          <w:bCs/>
        </w:rPr>
        <w:t>Při podráždění kůže nebo vyrážce: Vyhledejte lékařskou pomoc/ošetření.</w:t>
      </w:r>
      <w:r w:rsidRPr="00A55F83">
        <w:t xml:space="preserve"> </w:t>
      </w:r>
      <w:r w:rsidRPr="00A55F83">
        <w:rPr>
          <w:rFonts w:cstheme="minorHAnsi"/>
          <w:bCs/>
        </w:rPr>
        <w:t>Při dýchacích potížích: Volejte TOXIKOLOGICKÉ INFORMAČNÍ STŘEDISKO</w:t>
      </w:r>
      <w:r>
        <w:rPr>
          <w:rFonts w:cstheme="minorHAnsi"/>
          <w:bCs/>
        </w:rPr>
        <w:t xml:space="preserve"> nebo </w:t>
      </w:r>
      <w:r w:rsidRPr="00A55F83">
        <w:rPr>
          <w:rFonts w:cstheme="minorHAnsi"/>
          <w:bCs/>
        </w:rPr>
        <w:t>lékaře.</w:t>
      </w:r>
    </w:p>
    <w:p w14:paraId="7F00CDAB" w14:textId="529F8540" w:rsidR="00BA73DA" w:rsidRPr="00DA1931" w:rsidRDefault="00BA73DA" w:rsidP="00BA73DA">
      <w:pPr>
        <w:rPr>
          <w:rFonts w:cstheme="minorHAnsi"/>
        </w:rPr>
      </w:pPr>
      <w:r w:rsidRPr="00DA1931">
        <w:rPr>
          <w:rFonts w:cstheme="minorHAnsi"/>
          <w:bCs/>
        </w:rPr>
        <w:t>Číslo schválení:</w:t>
      </w:r>
      <w:r>
        <w:rPr>
          <w:rFonts w:cstheme="minorHAnsi"/>
          <w:bCs/>
        </w:rPr>
        <w:t xml:space="preserve"> </w:t>
      </w:r>
      <w:r w:rsidR="00164BB5">
        <w:rPr>
          <w:rFonts w:cstheme="minorHAnsi"/>
          <w:bCs/>
        </w:rPr>
        <w:t>381-22/C</w:t>
      </w:r>
      <w:bookmarkStart w:id="0" w:name="_GoBack"/>
      <w:bookmarkEnd w:id="0"/>
    </w:p>
    <w:p w14:paraId="5CDF1101" w14:textId="0CEF78C1" w:rsidR="00BA73DA" w:rsidRPr="00DA1931" w:rsidRDefault="00BA73DA" w:rsidP="00BA73DA">
      <w:pPr>
        <w:rPr>
          <w:rFonts w:cstheme="minorHAnsi"/>
        </w:rPr>
      </w:pPr>
      <w:r w:rsidRPr="00DA1931">
        <w:rPr>
          <w:rFonts w:cstheme="minorHAnsi"/>
        </w:rPr>
        <w:t>EXP:</w:t>
      </w:r>
      <w:r w:rsidR="00C64BBA">
        <w:rPr>
          <w:rFonts w:cstheme="minorHAnsi"/>
        </w:rPr>
        <w:t xml:space="preserve"> na obalu</w:t>
      </w:r>
    </w:p>
    <w:p w14:paraId="749C452D" w14:textId="4801A25C" w:rsidR="00BA73DA" w:rsidRPr="00DA1931" w:rsidRDefault="00BA73DA" w:rsidP="00BA73DA">
      <w:pPr>
        <w:rPr>
          <w:rFonts w:cstheme="minorHAnsi"/>
        </w:rPr>
      </w:pPr>
      <w:r w:rsidRPr="00DA1931">
        <w:rPr>
          <w:rFonts w:cstheme="minorHAnsi"/>
        </w:rPr>
        <w:t>Číslo šarže:</w:t>
      </w:r>
      <w:r w:rsidR="00C64BBA">
        <w:rPr>
          <w:rFonts w:cstheme="minorHAnsi"/>
        </w:rPr>
        <w:t xml:space="preserve"> na obalu</w:t>
      </w:r>
    </w:p>
    <w:p w14:paraId="2A16CC2E" w14:textId="5F8BDF06" w:rsidR="00BA73DA" w:rsidRPr="00DA1931" w:rsidRDefault="00BA73DA" w:rsidP="00BA73DA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</w:t>
      </w:r>
      <w:r w:rsidR="00BE0760">
        <w:rPr>
          <w:rFonts w:cstheme="minorHAnsi"/>
          <w:bCs/>
        </w:rPr>
        <w:t>v suchu, chr</w:t>
      </w:r>
      <w:r w:rsidR="00FA021F">
        <w:rPr>
          <w:rFonts w:cstheme="minorHAnsi"/>
          <w:bCs/>
        </w:rPr>
        <w:t>aňte</w:t>
      </w:r>
      <w:r w:rsidR="00BE0760">
        <w:rPr>
          <w:rFonts w:cstheme="minorHAnsi"/>
          <w:bCs/>
        </w:rPr>
        <w:t xml:space="preserve"> před mrazem</w:t>
      </w:r>
      <w:r w:rsidRPr="00DA1931">
        <w:rPr>
          <w:rFonts w:cstheme="minorHAnsi"/>
          <w:bCs/>
        </w:rPr>
        <w:t>.</w:t>
      </w:r>
    </w:p>
    <w:p w14:paraId="2A3BDC7D" w14:textId="77777777" w:rsidR="00195DEE" w:rsidRPr="00526FF6" w:rsidRDefault="00195DEE" w:rsidP="00526F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EA23F8" w14:textId="77777777" w:rsidR="00325B42" w:rsidRPr="00526FF6" w:rsidRDefault="00A30AB2"/>
    <w:sectPr w:rsidR="00325B42" w:rsidRPr="00526FF6" w:rsidSect="007C4F7E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4B2D5" w14:textId="77777777" w:rsidR="00A30AB2" w:rsidRDefault="00A30AB2" w:rsidP="00302B4B">
      <w:pPr>
        <w:spacing w:after="0" w:line="240" w:lineRule="auto"/>
      </w:pPr>
      <w:r>
        <w:separator/>
      </w:r>
    </w:p>
  </w:endnote>
  <w:endnote w:type="continuationSeparator" w:id="0">
    <w:p w14:paraId="02A32EBA" w14:textId="77777777" w:rsidR="00A30AB2" w:rsidRDefault="00A30AB2" w:rsidP="0030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4A160" w14:textId="77777777" w:rsidR="00A30AB2" w:rsidRDefault="00A30AB2" w:rsidP="00302B4B">
      <w:pPr>
        <w:spacing w:after="0" w:line="240" w:lineRule="auto"/>
      </w:pPr>
      <w:r>
        <w:separator/>
      </w:r>
    </w:p>
  </w:footnote>
  <w:footnote w:type="continuationSeparator" w:id="0">
    <w:p w14:paraId="2C4D9B72" w14:textId="77777777" w:rsidR="00A30AB2" w:rsidRDefault="00A30AB2" w:rsidP="00302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3537C" w14:textId="77773BAD" w:rsidR="00302B4B" w:rsidRPr="00E1769A" w:rsidRDefault="00302B4B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ACF89CA0DFF4995856623CEE5C00EF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3DF9587CB91E43F7892EECB4606D03F7"/>
        </w:placeholder>
        <w:text/>
      </w:sdtPr>
      <w:sdtContent>
        <w:r w:rsidR="00164BB5" w:rsidRPr="00164BB5">
          <w:rPr>
            <w:rFonts w:eastAsia="Times New Roman"/>
            <w:lang w:eastAsia="cs-CZ"/>
          </w:rPr>
          <w:t>USKVBL/7902/2022/POD</w:t>
        </w:r>
        <w:r w:rsidR="00164BB5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3DF9587CB91E43F7892EECB4606D03F7"/>
        </w:placeholder>
        <w:text/>
      </w:sdtPr>
      <w:sdtContent>
        <w:r w:rsidR="00164BB5" w:rsidRPr="00164BB5">
          <w:rPr>
            <w:rFonts w:eastAsia="Times New Roman"/>
            <w:lang w:eastAsia="cs-CZ"/>
          </w:rPr>
          <w:t>USKVBL/13168/2022/REG-</w:t>
        </w:r>
        <w:proofErr w:type="spellStart"/>
        <w:r w:rsidR="00164BB5" w:rsidRPr="00164BB5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2A2CA75539A4287ADCE3EB0E8C9613C"/>
        </w:placeholder>
        <w:date w:fullDate="2022-10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64BB5">
          <w:rPr>
            <w:bCs/>
          </w:rPr>
          <w:t>19.10.2022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4914B9394564FEB8B6F42E5EE1CF5A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64BB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bCs/>
          <w:color w:val="000000" w:themeColor="text1"/>
        </w:rPr>
        <w:id w:val="-2080899180"/>
        <w:placeholder>
          <w:docPart w:val="B47FA733ADFA47178F0801A1FECF970B"/>
        </w:placeholder>
        <w:text/>
      </w:sdtPr>
      <w:sdtContent>
        <w:r w:rsidR="00164BB5" w:rsidRPr="00164BB5">
          <w:rPr>
            <w:bCs/>
            <w:color w:val="000000" w:themeColor="text1"/>
          </w:rPr>
          <w:t xml:space="preserve">KRUUSE </w:t>
        </w:r>
        <w:proofErr w:type="spellStart"/>
        <w:r w:rsidR="00164BB5" w:rsidRPr="00164BB5">
          <w:rPr>
            <w:bCs/>
            <w:color w:val="000000" w:themeColor="text1"/>
          </w:rPr>
          <w:t>Glutavac</w:t>
        </w:r>
        <w:proofErr w:type="spellEnd"/>
        <w:r w:rsidR="00164BB5" w:rsidRPr="00164BB5">
          <w:rPr>
            <w:bCs/>
            <w:color w:val="000000" w:themeColor="text1"/>
          </w:rPr>
          <w:t xml:space="preserve"> test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F6"/>
    <w:rsid w:val="00040DCE"/>
    <w:rsid w:val="00123B13"/>
    <w:rsid w:val="001552AA"/>
    <w:rsid w:val="00164BB5"/>
    <w:rsid w:val="00166A9F"/>
    <w:rsid w:val="00195DEE"/>
    <w:rsid w:val="00302B4B"/>
    <w:rsid w:val="00471953"/>
    <w:rsid w:val="004B76F3"/>
    <w:rsid w:val="00526FF6"/>
    <w:rsid w:val="005B2D97"/>
    <w:rsid w:val="00670E76"/>
    <w:rsid w:val="00735BD4"/>
    <w:rsid w:val="007E581A"/>
    <w:rsid w:val="00A30AB2"/>
    <w:rsid w:val="00A55F83"/>
    <w:rsid w:val="00B5797E"/>
    <w:rsid w:val="00BA73DA"/>
    <w:rsid w:val="00BE0760"/>
    <w:rsid w:val="00C33472"/>
    <w:rsid w:val="00C64BBA"/>
    <w:rsid w:val="00CB317A"/>
    <w:rsid w:val="00CF62D1"/>
    <w:rsid w:val="00FA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6205"/>
  <w15:chartTrackingRefBased/>
  <w15:docId w15:val="{E447B10A-D43D-4059-B8EE-E17D59AC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73D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B2D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D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D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D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D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D9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0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2B4B"/>
  </w:style>
  <w:style w:type="paragraph" w:styleId="Zpat">
    <w:name w:val="footer"/>
    <w:basedOn w:val="Normln"/>
    <w:link w:val="ZpatChar"/>
    <w:uiPriority w:val="99"/>
    <w:unhideWhenUsed/>
    <w:rsid w:val="0030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2B4B"/>
  </w:style>
  <w:style w:type="character" w:styleId="Zstupntext">
    <w:name w:val="Placeholder Text"/>
    <w:rsid w:val="00302B4B"/>
    <w:rPr>
      <w:color w:val="808080"/>
    </w:rPr>
  </w:style>
  <w:style w:type="character" w:customStyle="1" w:styleId="Styl2">
    <w:name w:val="Styl2"/>
    <w:basedOn w:val="Standardnpsmoodstavce"/>
    <w:uiPriority w:val="1"/>
    <w:rsid w:val="00302B4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ana.labudova\AppData\Local\Microsoft\Windows\INetCache\Content.Outlook\HYJPG735\www.novik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CF89CA0DFF4995856623CEE5C00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50985-5FF9-4090-B43E-9ED47D3AA8DC}"/>
      </w:docPartPr>
      <w:docPartBody>
        <w:p w:rsidR="00056413" w:rsidRDefault="00995BBB" w:rsidP="00995BBB">
          <w:pPr>
            <w:pStyle w:val="CACF89CA0DFF4995856623CEE5C00EF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DF9587CB91E43F7892EECB4606D0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DFCC2-EF1E-41DB-A963-D11F31E80C68}"/>
      </w:docPartPr>
      <w:docPartBody>
        <w:p w:rsidR="00056413" w:rsidRDefault="00995BBB" w:rsidP="00995BBB">
          <w:pPr>
            <w:pStyle w:val="3DF9587CB91E43F7892EECB4606D03F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2A2CA75539A4287ADCE3EB0E8C96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1B2CA-056D-4CF9-877A-745875F403E7}"/>
      </w:docPartPr>
      <w:docPartBody>
        <w:p w:rsidR="00056413" w:rsidRDefault="00995BBB" w:rsidP="00995BBB">
          <w:pPr>
            <w:pStyle w:val="D2A2CA75539A4287ADCE3EB0E8C9613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4914B9394564FEB8B6F42E5EE1CF5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C05E8-63B7-4B40-82B2-3D29F0D31149}"/>
      </w:docPartPr>
      <w:docPartBody>
        <w:p w:rsidR="00056413" w:rsidRDefault="00995BBB" w:rsidP="00995BBB">
          <w:pPr>
            <w:pStyle w:val="C4914B9394564FEB8B6F42E5EE1CF5A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47FA733ADFA47178F0801A1FECF9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CB2A8-F8F5-4CF1-8E9B-4B6397FF6304}"/>
      </w:docPartPr>
      <w:docPartBody>
        <w:p w:rsidR="00056413" w:rsidRDefault="00995BBB" w:rsidP="00995BBB">
          <w:pPr>
            <w:pStyle w:val="B47FA733ADFA47178F0801A1FECF97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BB"/>
    <w:rsid w:val="00056413"/>
    <w:rsid w:val="00435B11"/>
    <w:rsid w:val="008E75FD"/>
    <w:rsid w:val="0099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95BBB"/>
    <w:rPr>
      <w:color w:val="808080"/>
    </w:rPr>
  </w:style>
  <w:style w:type="paragraph" w:customStyle="1" w:styleId="CACF89CA0DFF4995856623CEE5C00EF5">
    <w:name w:val="CACF89CA0DFF4995856623CEE5C00EF5"/>
    <w:rsid w:val="00995BBB"/>
  </w:style>
  <w:style w:type="paragraph" w:customStyle="1" w:styleId="3DF9587CB91E43F7892EECB4606D03F7">
    <w:name w:val="3DF9587CB91E43F7892EECB4606D03F7"/>
    <w:rsid w:val="00995BBB"/>
  </w:style>
  <w:style w:type="paragraph" w:customStyle="1" w:styleId="D2A2CA75539A4287ADCE3EB0E8C9613C">
    <w:name w:val="D2A2CA75539A4287ADCE3EB0E8C9613C"/>
    <w:rsid w:val="00995BBB"/>
  </w:style>
  <w:style w:type="paragraph" w:customStyle="1" w:styleId="C4914B9394564FEB8B6F42E5EE1CF5A5">
    <w:name w:val="C4914B9394564FEB8B6F42E5EE1CF5A5"/>
    <w:rsid w:val="00995BBB"/>
  </w:style>
  <w:style w:type="paragraph" w:customStyle="1" w:styleId="B47FA733ADFA47178F0801A1FECF970B">
    <w:name w:val="B47FA733ADFA47178F0801A1FECF970B"/>
    <w:rsid w:val="00995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Grodová Lenka</cp:lastModifiedBy>
  <cp:revision>12</cp:revision>
  <dcterms:created xsi:type="dcterms:W3CDTF">2022-10-12T09:00:00Z</dcterms:created>
  <dcterms:modified xsi:type="dcterms:W3CDTF">2022-10-20T07:15:00Z</dcterms:modified>
</cp:coreProperties>
</file>