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1B" w:rsidRPr="00997323" w:rsidRDefault="00A6482E" w:rsidP="00CE621B">
      <w:pPr>
        <w:spacing w:after="0" w:line="240" w:lineRule="auto"/>
      </w:pPr>
      <w:r w:rsidRPr="00997323">
        <w:t>Text na vnější obal – krabička</w:t>
      </w:r>
    </w:p>
    <w:p w:rsidR="00A6482E" w:rsidRPr="00997323" w:rsidRDefault="00A6482E" w:rsidP="00CE621B">
      <w:pPr>
        <w:spacing w:after="0" w:line="240" w:lineRule="auto"/>
      </w:pPr>
    </w:p>
    <w:p w:rsidR="00A6482E" w:rsidRPr="00997323" w:rsidRDefault="00A6482E" w:rsidP="00CE621B">
      <w:pPr>
        <w:spacing w:after="0" w:line="240" w:lineRule="auto"/>
      </w:pPr>
    </w:p>
    <w:p w:rsidR="00CE621B" w:rsidRPr="00997323" w:rsidRDefault="00CE621B" w:rsidP="00CE621B">
      <w:pPr>
        <w:spacing w:after="0" w:line="240" w:lineRule="auto"/>
        <w:jc w:val="center"/>
        <w:rPr>
          <w:b/>
        </w:rPr>
      </w:pPr>
      <w:r w:rsidRPr="00997323">
        <w:rPr>
          <w:b/>
        </w:rPr>
        <w:t>PEROXYDERM šampon</w:t>
      </w:r>
    </w:p>
    <w:p w:rsidR="00F96D76" w:rsidRPr="00997323" w:rsidRDefault="00F96D76" w:rsidP="00CE621B">
      <w:pPr>
        <w:spacing w:after="0" w:line="240" w:lineRule="auto"/>
        <w:jc w:val="center"/>
        <w:rPr>
          <w:b/>
        </w:rPr>
      </w:pPr>
      <w:r w:rsidRPr="00997323">
        <w:rPr>
          <w:b/>
        </w:rPr>
        <w:t>Veterinární přípravek</w:t>
      </w:r>
    </w:p>
    <w:p w:rsidR="00967BBC" w:rsidRPr="00997323" w:rsidRDefault="00967BBC" w:rsidP="00CE621B">
      <w:pPr>
        <w:spacing w:after="0" w:line="240" w:lineRule="auto"/>
        <w:rPr>
          <w:b/>
        </w:rPr>
      </w:pPr>
    </w:p>
    <w:p w:rsidR="00862711" w:rsidRPr="00997323" w:rsidRDefault="00862711" w:rsidP="00CE621B">
      <w:pPr>
        <w:spacing w:after="0" w:line="240" w:lineRule="auto"/>
        <w:rPr>
          <w:b/>
        </w:rPr>
      </w:pPr>
    </w:p>
    <w:p w:rsidR="00CE621B" w:rsidRPr="00997323" w:rsidRDefault="00CE621B" w:rsidP="00CE621B">
      <w:pPr>
        <w:spacing w:after="0" w:line="240" w:lineRule="auto"/>
        <w:rPr>
          <w:b/>
        </w:rPr>
      </w:pPr>
      <w:r w:rsidRPr="00997323">
        <w:rPr>
          <w:b/>
        </w:rPr>
        <w:t>Složení</w:t>
      </w:r>
    </w:p>
    <w:p w:rsidR="00CE621B" w:rsidRPr="00997323" w:rsidRDefault="00CE621B" w:rsidP="00CE621B">
      <w:pPr>
        <w:spacing w:after="0" w:line="240" w:lineRule="auto"/>
        <w:rPr>
          <w:i/>
        </w:rPr>
      </w:pPr>
      <w:r w:rsidRPr="00997323">
        <w:rPr>
          <w:i/>
        </w:rPr>
        <w:t>Účinná látka ve 100 g suspenze:</w:t>
      </w:r>
    </w:p>
    <w:p w:rsidR="00CE621B" w:rsidRPr="00997323" w:rsidRDefault="00CE621B" w:rsidP="00CE621B">
      <w:pPr>
        <w:spacing w:after="0" w:line="240" w:lineRule="auto"/>
      </w:pPr>
      <w:proofErr w:type="spellStart"/>
      <w:r w:rsidRPr="00997323">
        <w:t>Benzoylis</w:t>
      </w:r>
      <w:proofErr w:type="spellEnd"/>
      <w:r w:rsidRPr="00997323">
        <w:t xml:space="preserve"> </w:t>
      </w:r>
      <w:proofErr w:type="spellStart"/>
      <w:proofErr w:type="gramStart"/>
      <w:r w:rsidRPr="00997323">
        <w:t>peroxidum</w:t>
      </w:r>
      <w:proofErr w:type="spellEnd"/>
      <w:r w:rsidRPr="00997323">
        <w:t xml:space="preserve"> . . . . . . . . . . . . . . 2,5</w:t>
      </w:r>
      <w:proofErr w:type="gramEnd"/>
      <w:r w:rsidRPr="00997323">
        <w:t xml:space="preserve"> g</w:t>
      </w:r>
    </w:p>
    <w:p w:rsidR="00CE621B" w:rsidRPr="00997323" w:rsidRDefault="00CE621B" w:rsidP="00CE621B">
      <w:pPr>
        <w:spacing w:after="0" w:line="240" w:lineRule="auto"/>
        <w:rPr>
          <w:i/>
        </w:rPr>
      </w:pPr>
      <w:r w:rsidRPr="00997323">
        <w:rPr>
          <w:i/>
        </w:rPr>
        <w:t>Pomocné látky:</w:t>
      </w:r>
    </w:p>
    <w:p w:rsidR="00CE621B" w:rsidRPr="00997323" w:rsidRDefault="00CE621B" w:rsidP="00CE621B">
      <w:pPr>
        <w:spacing w:after="0" w:line="240" w:lineRule="auto"/>
      </w:pPr>
      <w:proofErr w:type="spellStart"/>
      <w:r w:rsidRPr="00997323">
        <w:t>Aqua</w:t>
      </w:r>
      <w:proofErr w:type="spellEnd"/>
      <w:r w:rsidRPr="00997323">
        <w:t xml:space="preserve"> </w:t>
      </w:r>
      <w:proofErr w:type="spellStart"/>
      <w:r w:rsidRPr="00997323">
        <w:t>purificata</w:t>
      </w:r>
      <w:proofErr w:type="spellEnd"/>
      <w:r w:rsidRPr="00997323">
        <w:t xml:space="preserve">, Natrii </w:t>
      </w:r>
      <w:proofErr w:type="spellStart"/>
      <w:r w:rsidRPr="00997323">
        <w:t>hydroxidum</w:t>
      </w:r>
      <w:proofErr w:type="spellEnd"/>
      <w:r w:rsidRPr="00997323">
        <w:t xml:space="preserve">, </w:t>
      </w:r>
      <w:proofErr w:type="spellStart"/>
      <w:r w:rsidRPr="00997323">
        <w:t>Polysorbatum</w:t>
      </w:r>
      <w:proofErr w:type="spellEnd"/>
      <w:r w:rsidRPr="00997323">
        <w:t xml:space="preserve"> 80, </w:t>
      </w:r>
      <w:proofErr w:type="spellStart"/>
      <w:r w:rsidRPr="00997323">
        <w:t>Sorbitani</w:t>
      </w:r>
      <w:proofErr w:type="spellEnd"/>
      <w:r w:rsidRPr="00997323">
        <w:t xml:space="preserve"> </w:t>
      </w:r>
      <w:proofErr w:type="spellStart"/>
      <w:r w:rsidRPr="00997323">
        <w:t>oleas</w:t>
      </w:r>
      <w:proofErr w:type="spellEnd"/>
      <w:r w:rsidRPr="00997323">
        <w:t xml:space="preserve">, </w:t>
      </w:r>
      <w:proofErr w:type="spellStart"/>
      <w:r w:rsidRPr="00997323">
        <w:t>Acidum</w:t>
      </w:r>
      <w:proofErr w:type="spellEnd"/>
      <w:r w:rsidRPr="00997323">
        <w:t xml:space="preserve"> </w:t>
      </w:r>
      <w:proofErr w:type="spellStart"/>
      <w:r w:rsidRPr="00997323">
        <w:t>citricum</w:t>
      </w:r>
      <w:proofErr w:type="spellEnd"/>
      <w:r w:rsidRPr="00997323">
        <w:t xml:space="preserve">, </w:t>
      </w:r>
      <w:proofErr w:type="spellStart"/>
      <w:r w:rsidRPr="00997323">
        <w:t>Glycerolum</w:t>
      </w:r>
      <w:proofErr w:type="spellEnd"/>
      <w:r w:rsidRPr="00997323">
        <w:t xml:space="preserve">, </w:t>
      </w:r>
      <w:proofErr w:type="spellStart"/>
      <w:r w:rsidRPr="00997323">
        <w:t>Lauromacrogoli</w:t>
      </w:r>
      <w:proofErr w:type="spellEnd"/>
      <w:r w:rsidRPr="00997323">
        <w:t xml:space="preserve"> natrii, </w:t>
      </w:r>
      <w:proofErr w:type="spellStart"/>
      <w:r w:rsidRPr="00997323">
        <w:t>sulfas</w:t>
      </w:r>
      <w:proofErr w:type="spellEnd"/>
      <w:r w:rsidRPr="00997323">
        <w:t xml:space="preserve">, </w:t>
      </w:r>
      <w:proofErr w:type="spellStart"/>
      <w:r w:rsidRPr="00997323">
        <w:t>Xanthani</w:t>
      </w:r>
      <w:proofErr w:type="spellEnd"/>
      <w:r w:rsidRPr="00997323">
        <w:t xml:space="preserve"> </w:t>
      </w:r>
      <w:proofErr w:type="spellStart"/>
      <w:r w:rsidRPr="00997323">
        <w:t>gummi</w:t>
      </w:r>
      <w:proofErr w:type="spellEnd"/>
      <w:r w:rsidRPr="00997323">
        <w:t>.</w:t>
      </w:r>
    </w:p>
    <w:p w:rsidR="00CE621B" w:rsidRPr="00997323" w:rsidRDefault="00CE621B" w:rsidP="00CE621B">
      <w:pPr>
        <w:spacing w:after="0" w:line="240" w:lineRule="auto"/>
        <w:rPr>
          <w:b/>
        </w:rPr>
      </w:pPr>
      <w:r w:rsidRPr="00997323">
        <w:rPr>
          <w:b/>
        </w:rPr>
        <w:t>Účel použití</w:t>
      </w:r>
    </w:p>
    <w:p w:rsidR="00CE621B" w:rsidRPr="00997323" w:rsidRDefault="00CE621B" w:rsidP="00CE621B">
      <w:pPr>
        <w:spacing w:after="0" w:line="240" w:lineRule="auto"/>
      </w:pPr>
      <w:r w:rsidRPr="00997323">
        <w:t>Podpůrná k</w:t>
      </w:r>
      <w:r w:rsidR="0052224E" w:rsidRPr="00997323">
        <w:t>ú</w:t>
      </w:r>
      <w:r w:rsidRPr="00997323">
        <w:t xml:space="preserve">ra při ošetření pyodermií, akné, </w:t>
      </w:r>
      <w:proofErr w:type="spellStart"/>
      <w:r w:rsidRPr="00997323">
        <w:t>seborrhoa</w:t>
      </w:r>
      <w:proofErr w:type="spellEnd"/>
      <w:r w:rsidRPr="00997323">
        <w:t xml:space="preserve"> </w:t>
      </w:r>
      <w:proofErr w:type="spellStart"/>
      <w:r w:rsidRPr="00997323">
        <w:t>oleosa</w:t>
      </w:r>
      <w:proofErr w:type="spellEnd"/>
      <w:r w:rsidRPr="00997323">
        <w:t xml:space="preserve">, infikovaných proleženin. </w:t>
      </w:r>
    </w:p>
    <w:p w:rsidR="00CE621B" w:rsidRPr="00997323" w:rsidRDefault="00CE621B" w:rsidP="00CE621B">
      <w:pPr>
        <w:spacing w:after="0" w:line="240" w:lineRule="auto"/>
      </w:pPr>
      <w:r w:rsidRPr="00997323">
        <w:t xml:space="preserve">Ke koupelím před zahájením aplikace </w:t>
      </w:r>
      <w:proofErr w:type="spellStart"/>
      <w:r w:rsidRPr="00997323">
        <w:t>antiparazitik</w:t>
      </w:r>
      <w:proofErr w:type="spellEnd"/>
      <w:r w:rsidRPr="00997323">
        <w:t xml:space="preserve"> proti </w:t>
      </w:r>
      <w:proofErr w:type="spellStart"/>
      <w:r w:rsidRPr="00997323">
        <w:t>demodikóze</w:t>
      </w:r>
      <w:proofErr w:type="spellEnd"/>
      <w:r w:rsidRPr="00997323">
        <w:t>. Použití u malých zvířat především pes, popř.</w:t>
      </w:r>
      <w:r w:rsidR="00A6482E" w:rsidRPr="00997323">
        <w:t xml:space="preserve"> </w:t>
      </w:r>
      <w:r w:rsidRPr="00997323">
        <w:t>kočka.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Způsob použití/Dávkování</w:t>
      </w:r>
    </w:p>
    <w:p w:rsidR="00666E8F" w:rsidRPr="00997323" w:rsidRDefault="00666E8F" w:rsidP="00666E8F">
      <w:pPr>
        <w:spacing w:after="0" w:line="240" w:lineRule="auto"/>
      </w:pPr>
      <w:r w:rsidRPr="00997323">
        <w:t>Postižená místa nebo celou srst dobře navlhčíme vlažnou vodou, naneseme suspenzi a důkladně vmasírujeme do pokožky, aby se benzoylperoxid jako účinná látka dostal do styku s postiženými místy nejméně po dobu 5–10 minut.</w:t>
      </w:r>
    </w:p>
    <w:p w:rsidR="00666E8F" w:rsidRPr="00997323" w:rsidRDefault="00666E8F" w:rsidP="00666E8F">
      <w:pPr>
        <w:spacing w:after="0" w:line="240" w:lineRule="auto"/>
      </w:pPr>
      <w:r w:rsidRPr="00997323">
        <w:t>Poté důkladně opláchneme zvíře vlažnou vodou, jelikož zbytky suspenze v srsti by mohly vést k</w:t>
      </w:r>
      <w:r w:rsidR="009F2F95" w:rsidRPr="00997323">
        <w:t> </w:t>
      </w:r>
      <w:r w:rsidRPr="00997323">
        <w:t xml:space="preserve">nežádoucímu dráždění. Zvíře s mastnou kůží musíme ošetřit dvakrát denně. 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Podle potřeby a poškození kůže použití </w:t>
      </w:r>
      <w:proofErr w:type="spellStart"/>
      <w:r w:rsidRPr="00997323">
        <w:t>Peroxydermu</w:t>
      </w:r>
      <w:proofErr w:type="spellEnd"/>
      <w:r w:rsidRPr="00997323">
        <w:t xml:space="preserve"> opakujeme denně nebo každý 2. až 7.den. 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Před použitím 2–3krát protřepat!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Uchovávání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Při teplotě do 25°C, </w:t>
      </w:r>
      <w:r w:rsidR="00F96D76" w:rsidRPr="00997323">
        <w:t>uchovávejte mimo dohled a</w:t>
      </w:r>
      <w:r w:rsidRPr="00997323">
        <w:t xml:space="preserve"> dosah dětí!</w:t>
      </w:r>
    </w:p>
    <w:p w:rsidR="00666E8F" w:rsidRPr="00997323" w:rsidRDefault="00F96D76" w:rsidP="00666E8F">
      <w:pPr>
        <w:spacing w:after="0" w:line="240" w:lineRule="auto"/>
        <w:rPr>
          <w:b/>
        </w:rPr>
      </w:pPr>
      <w:r w:rsidRPr="00997323">
        <w:rPr>
          <w:b/>
        </w:rPr>
        <w:t xml:space="preserve">POUZE </w:t>
      </w:r>
      <w:r w:rsidR="00666E8F" w:rsidRPr="00997323">
        <w:rPr>
          <w:b/>
        </w:rPr>
        <w:t>PRO ZVÍŘATA!</w:t>
      </w:r>
    </w:p>
    <w:p w:rsidR="00666E8F" w:rsidRPr="00997323" w:rsidRDefault="00A6482E" w:rsidP="00666E8F">
      <w:pPr>
        <w:spacing w:after="0" w:line="240" w:lineRule="auto"/>
      </w:pPr>
      <w:r w:rsidRPr="00997323">
        <w:rPr>
          <w:b/>
        </w:rPr>
        <w:t>Číslo schválení</w:t>
      </w:r>
      <w:r w:rsidR="00666E8F" w:rsidRPr="00997323">
        <w:rPr>
          <w:b/>
        </w:rPr>
        <w:t>:</w:t>
      </w:r>
      <w:r w:rsidR="00666E8F" w:rsidRPr="00997323">
        <w:t xml:space="preserve"> 068–02/C</w:t>
      </w:r>
    </w:p>
    <w:p w:rsidR="00A6482E" w:rsidRPr="00997323" w:rsidRDefault="00A6482E" w:rsidP="00666E8F">
      <w:pPr>
        <w:spacing w:after="0" w:line="240" w:lineRule="auto"/>
      </w:pPr>
    </w:p>
    <w:p w:rsidR="00666E8F" w:rsidRPr="00997323" w:rsidRDefault="00A6482E" w:rsidP="00666E8F">
      <w:pPr>
        <w:spacing w:after="0" w:line="240" w:lineRule="auto"/>
        <w:rPr>
          <w:b/>
        </w:rPr>
      </w:pPr>
      <w:r w:rsidRPr="00997323">
        <w:rPr>
          <w:b/>
        </w:rPr>
        <w:t>Držitel rozhodnutí o schválení</w:t>
      </w:r>
    </w:p>
    <w:p w:rsidR="00666E8F" w:rsidRPr="00997323" w:rsidRDefault="00666E8F" w:rsidP="00666E8F">
      <w:pPr>
        <w:spacing w:after="0" w:line="240" w:lineRule="auto"/>
      </w:pPr>
      <w:proofErr w:type="spellStart"/>
      <w:r w:rsidRPr="00997323">
        <w:t>Vetoquinol</w:t>
      </w:r>
      <w:proofErr w:type="spellEnd"/>
      <w:r w:rsidRPr="00997323">
        <w:t xml:space="preserve"> s.r.o., Walterovo náměstí 329/3, 15</w:t>
      </w:r>
      <w:r w:rsidR="00C02747" w:rsidRPr="00997323">
        <w:t>8</w:t>
      </w:r>
      <w:r w:rsidRPr="00997323">
        <w:t xml:space="preserve"> 00 Praha 5</w:t>
      </w:r>
    </w:p>
    <w:p w:rsidR="00666E8F" w:rsidRPr="00997323" w:rsidRDefault="00A6482E" w:rsidP="00666E8F">
      <w:pPr>
        <w:spacing w:after="0" w:line="240" w:lineRule="auto"/>
        <w:rPr>
          <w:b/>
        </w:rPr>
      </w:pPr>
      <w:r w:rsidRPr="00997323">
        <w:rPr>
          <w:b/>
        </w:rPr>
        <w:t>Výrobce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VETOQUINOL BIOWET </w:t>
      </w:r>
      <w:proofErr w:type="spellStart"/>
      <w:r w:rsidRPr="00997323">
        <w:t>Sp</w:t>
      </w:r>
      <w:proofErr w:type="spellEnd"/>
      <w:r w:rsidRPr="00997323">
        <w:t xml:space="preserve">. z </w:t>
      </w:r>
      <w:proofErr w:type="spellStart"/>
      <w:r w:rsidRPr="00997323">
        <w:t>o.o</w:t>
      </w:r>
      <w:proofErr w:type="spellEnd"/>
      <w:r w:rsidRPr="00997323">
        <w:t>.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ul. </w:t>
      </w:r>
      <w:proofErr w:type="spellStart"/>
      <w:r w:rsidRPr="00997323">
        <w:t>Kosynierów</w:t>
      </w:r>
      <w:proofErr w:type="spellEnd"/>
      <w:r w:rsidRPr="00997323">
        <w:t xml:space="preserve"> </w:t>
      </w:r>
      <w:proofErr w:type="spellStart"/>
      <w:r w:rsidRPr="00997323">
        <w:t>Gdyńskich</w:t>
      </w:r>
      <w:proofErr w:type="spellEnd"/>
      <w:r w:rsidRPr="00997323">
        <w:t xml:space="preserve"> 13–14</w:t>
      </w:r>
    </w:p>
    <w:p w:rsidR="00CE621B" w:rsidRPr="00997323" w:rsidRDefault="00666E8F" w:rsidP="00666E8F">
      <w:pPr>
        <w:spacing w:after="0" w:line="240" w:lineRule="auto"/>
      </w:pPr>
      <w:r w:rsidRPr="00997323">
        <w:t xml:space="preserve">66–4 00 </w:t>
      </w:r>
      <w:proofErr w:type="spellStart"/>
      <w:r w:rsidRPr="00997323">
        <w:t>Gorzów</w:t>
      </w:r>
      <w:proofErr w:type="spellEnd"/>
      <w:r w:rsidRPr="00997323">
        <w:t xml:space="preserve"> </w:t>
      </w:r>
      <w:proofErr w:type="spellStart"/>
      <w:r w:rsidRPr="00997323">
        <w:t>Wlkp</w:t>
      </w:r>
      <w:proofErr w:type="spellEnd"/>
      <w:r w:rsidRPr="00997323">
        <w:t>., Polsko</w:t>
      </w:r>
    </w:p>
    <w:p w:rsidR="00A6482E" w:rsidRPr="00997323" w:rsidRDefault="00A6482E" w:rsidP="00666E8F">
      <w:pPr>
        <w:spacing w:after="0" w:line="240" w:lineRule="auto"/>
      </w:pPr>
    </w:p>
    <w:p w:rsidR="00CE621B" w:rsidRPr="00997323" w:rsidRDefault="00666E8F" w:rsidP="00CE621B">
      <w:pPr>
        <w:spacing w:after="0" w:line="240" w:lineRule="auto"/>
        <w:rPr>
          <w:b/>
        </w:rPr>
      </w:pPr>
      <w:r w:rsidRPr="00997323">
        <w:rPr>
          <w:b/>
        </w:rPr>
        <w:t>200 g</w:t>
      </w:r>
    </w:p>
    <w:p w:rsidR="00A6482E" w:rsidRPr="00997323" w:rsidRDefault="00A6482E" w:rsidP="00CE621B">
      <w:pPr>
        <w:spacing w:after="0" w:line="240" w:lineRule="auto"/>
        <w:rPr>
          <w:b/>
        </w:rPr>
      </w:pPr>
    </w:p>
    <w:p w:rsidR="00666E8F" w:rsidRPr="00997323" w:rsidRDefault="00666E8F" w:rsidP="00666E8F">
      <w:pPr>
        <w:spacing w:after="0" w:line="240" w:lineRule="auto"/>
        <w:rPr>
          <w:b/>
        </w:rPr>
      </w:pPr>
      <w:proofErr w:type="spellStart"/>
      <w:r w:rsidRPr="00997323">
        <w:rPr>
          <w:rFonts w:cstheme="minorHAnsi"/>
          <w:b/>
        </w:rPr>
        <w:t>Č</w:t>
      </w:r>
      <w:r w:rsidRPr="00997323">
        <w:rPr>
          <w:b/>
        </w:rPr>
        <w:t>.</w:t>
      </w:r>
      <w:r w:rsidRPr="00997323">
        <w:rPr>
          <w:rFonts w:cstheme="minorHAnsi"/>
          <w:b/>
        </w:rPr>
        <w:t>š</w:t>
      </w:r>
      <w:proofErr w:type="spellEnd"/>
      <w:r w:rsidRPr="00997323">
        <w:rPr>
          <w:b/>
        </w:rPr>
        <w:t>.:</w:t>
      </w:r>
    </w:p>
    <w:p w:rsidR="00666E8F" w:rsidRPr="00997323" w:rsidRDefault="00666E8F" w:rsidP="00CE621B">
      <w:pPr>
        <w:spacing w:after="0" w:line="240" w:lineRule="auto"/>
        <w:rPr>
          <w:b/>
        </w:rPr>
      </w:pPr>
      <w:r w:rsidRPr="00997323">
        <w:rPr>
          <w:b/>
        </w:rPr>
        <w:t>Exp.:</w:t>
      </w:r>
    </w:p>
    <w:p w:rsidR="00666E8F" w:rsidRPr="00997323" w:rsidRDefault="00666E8F">
      <w:pPr>
        <w:rPr>
          <w:b/>
        </w:rPr>
      </w:pPr>
      <w:r w:rsidRPr="00997323">
        <w:rPr>
          <w:b/>
        </w:rPr>
        <w:br w:type="page"/>
      </w:r>
    </w:p>
    <w:p w:rsidR="00666E8F" w:rsidRPr="00997323" w:rsidRDefault="00967BBC" w:rsidP="00CE621B">
      <w:pPr>
        <w:spacing w:after="0" w:line="240" w:lineRule="auto"/>
      </w:pPr>
      <w:r w:rsidRPr="00997323">
        <w:lastRenderedPageBreak/>
        <w:t>Text na vnitřní obal - etiketa</w:t>
      </w:r>
    </w:p>
    <w:p w:rsidR="00967BBC" w:rsidRPr="00997323" w:rsidRDefault="00967BBC" w:rsidP="00666E8F">
      <w:pPr>
        <w:spacing w:after="0" w:line="240" w:lineRule="auto"/>
        <w:jc w:val="center"/>
        <w:rPr>
          <w:b/>
        </w:rPr>
      </w:pPr>
    </w:p>
    <w:p w:rsidR="00967BBC" w:rsidRPr="00997323" w:rsidRDefault="00967BBC" w:rsidP="00666E8F">
      <w:pPr>
        <w:spacing w:after="0" w:line="240" w:lineRule="auto"/>
        <w:jc w:val="center"/>
        <w:rPr>
          <w:b/>
        </w:rPr>
      </w:pPr>
    </w:p>
    <w:p w:rsidR="00967BBC" w:rsidRPr="00997323" w:rsidRDefault="00967BBC" w:rsidP="00666E8F">
      <w:pPr>
        <w:spacing w:after="0" w:line="240" w:lineRule="auto"/>
        <w:jc w:val="center"/>
        <w:rPr>
          <w:b/>
        </w:rPr>
      </w:pPr>
    </w:p>
    <w:p w:rsidR="00666E8F" w:rsidRPr="00997323" w:rsidRDefault="00666E8F" w:rsidP="00666E8F">
      <w:pPr>
        <w:spacing w:after="0" w:line="240" w:lineRule="auto"/>
        <w:jc w:val="center"/>
        <w:rPr>
          <w:b/>
        </w:rPr>
      </w:pPr>
      <w:r w:rsidRPr="00997323">
        <w:rPr>
          <w:b/>
        </w:rPr>
        <w:t>PEROXYDERM šampon</w:t>
      </w:r>
    </w:p>
    <w:p w:rsidR="006272BC" w:rsidRPr="00997323" w:rsidRDefault="006272BC" w:rsidP="00666E8F">
      <w:pPr>
        <w:spacing w:after="0" w:line="240" w:lineRule="auto"/>
        <w:jc w:val="center"/>
        <w:rPr>
          <w:b/>
        </w:rPr>
      </w:pPr>
      <w:r w:rsidRPr="00997323">
        <w:rPr>
          <w:b/>
        </w:rPr>
        <w:t>Veterinární přípravek</w:t>
      </w:r>
    </w:p>
    <w:p w:rsidR="00967BBC" w:rsidRPr="00997323" w:rsidRDefault="00967BBC" w:rsidP="00666E8F">
      <w:pPr>
        <w:spacing w:after="0" w:line="240" w:lineRule="auto"/>
        <w:rPr>
          <w:b/>
        </w:rPr>
      </w:pP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Složení</w:t>
      </w:r>
    </w:p>
    <w:p w:rsidR="00666E8F" w:rsidRPr="00997323" w:rsidRDefault="00666E8F" w:rsidP="00666E8F">
      <w:pPr>
        <w:spacing w:after="0" w:line="240" w:lineRule="auto"/>
        <w:rPr>
          <w:i/>
        </w:rPr>
      </w:pPr>
      <w:r w:rsidRPr="00997323">
        <w:rPr>
          <w:i/>
        </w:rPr>
        <w:t>Účinná látka ve 100 g suspenze:</w:t>
      </w:r>
    </w:p>
    <w:p w:rsidR="00666E8F" w:rsidRPr="00997323" w:rsidRDefault="00666E8F" w:rsidP="00666E8F">
      <w:pPr>
        <w:spacing w:after="0" w:line="240" w:lineRule="auto"/>
      </w:pPr>
      <w:proofErr w:type="spellStart"/>
      <w:r w:rsidRPr="00997323">
        <w:t>Benzoylis</w:t>
      </w:r>
      <w:proofErr w:type="spellEnd"/>
      <w:r w:rsidRPr="00997323">
        <w:t xml:space="preserve"> </w:t>
      </w:r>
      <w:proofErr w:type="spellStart"/>
      <w:proofErr w:type="gramStart"/>
      <w:r w:rsidRPr="00997323">
        <w:t>peroxidum</w:t>
      </w:r>
      <w:proofErr w:type="spellEnd"/>
      <w:r w:rsidRPr="00997323">
        <w:t xml:space="preserve"> . . . . . . . . . . . . . . 2,5</w:t>
      </w:r>
      <w:proofErr w:type="gramEnd"/>
      <w:r w:rsidRPr="00997323">
        <w:t xml:space="preserve"> g</w:t>
      </w:r>
    </w:p>
    <w:p w:rsidR="00666E8F" w:rsidRPr="00997323" w:rsidRDefault="00666E8F" w:rsidP="00666E8F">
      <w:pPr>
        <w:spacing w:after="0" w:line="240" w:lineRule="auto"/>
        <w:rPr>
          <w:i/>
        </w:rPr>
      </w:pPr>
      <w:r w:rsidRPr="00997323">
        <w:rPr>
          <w:i/>
        </w:rPr>
        <w:t>Pomocné látky:</w:t>
      </w:r>
    </w:p>
    <w:p w:rsidR="00666E8F" w:rsidRPr="00997323" w:rsidRDefault="00666E8F" w:rsidP="00666E8F">
      <w:pPr>
        <w:spacing w:after="0" w:line="240" w:lineRule="auto"/>
      </w:pPr>
      <w:proofErr w:type="spellStart"/>
      <w:r w:rsidRPr="00997323">
        <w:t>Aqua</w:t>
      </w:r>
      <w:proofErr w:type="spellEnd"/>
      <w:r w:rsidRPr="00997323">
        <w:t xml:space="preserve"> </w:t>
      </w:r>
      <w:proofErr w:type="spellStart"/>
      <w:r w:rsidRPr="00997323">
        <w:t>purificata</w:t>
      </w:r>
      <w:proofErr w:type="spellEnd"/>
      <w:r w:rsidRPr="00997323">
        <w:t xml:space="preserve">, Natrii </w:t>
      </w:r>
      <w:proofErr w:type="spellStart"/>
      <w:r w:rsidRPr="00997323">
        <w:t>hydroxidum</w:t>
      </w:r>
      <w:proofErr w:type="spellEnd"/>
      <w:r w:rsidRPr="00997323">
        <w:t xml:space="preserve">, </w:t>
      </w:r>
      <w:proofErr w:type="spellStart"/>
      <w:r w:rsidRPr="00997323">
        <w:t>Polysorbatum</w:t>
      </w:r>
      <w:proofErr w:type="spellEnd"/>
      <w:r w:rsidRPr="00997323">
        <w:t xml:space="preserve"> 80, </w:t>
      </w:r>
      <w:proofErr w:type="spellStart"/>
      <w:r w:rsidRPr="00997323">
        <w:t>Sorbitani</w:t>
      </w:r>
      <w:proofErr w:type="spellEnd"/>
      <w:r w:rsidRPr="00997323">
        <w:t xml:space="preserve"> </w:t>
      </w:r>
      <w:proofErr w:type="spellStart"/>
      <w:r w:rsidRPr="00997323">
        <w:t>oleas</w:t>
      </w:r>
      <w:proofErr w:type="spellEnd"/>
      <w:r w:rsidRPr="00997323">
        <w:t xml:space="preserve">, </w:t>
      </w:r>
      <w:proofErr w:type="spellStart"/>
      <w:r w:rsidRPr="00997323">
        <w:t>Acidum</w:t>
      </w:r>
      <w:proofErr w:type="spellEnd"/>
      <w:r w:rsidRPr="00997323">
        <w:t xml:space="preserve"> </w:t>
      </w:r>
      <w:proofErr w:type="spellStart"/>
      <w:r w:rsidRPr="00997323">
        <w:t>citricum</w:t>
      </w:r>
      <w:proofErr w:type="spellEnd"/>
      <w:r w:rsidRPr="00997323">
        <w:t xml:space="preserve">, </w:t>
      </w:r>
      <w:proofErr w:type="spellStart"/>
      <w:r w:rsidRPr="00997323">
        <w:t>Glycerolum</w:t>
      </w:r>
      <w:proofErr w:type="spellEnd"/>
      <w:r w:rsidRPr="00997323">
        <w:t xml:space="preserve">, </w:t>
      </w:r>
      <w:proofErr w:type="spellStart"/>
      <w:r w:rsidRPr="00997323">
        <w:t>Lauromacrogoli</w:t>
      </w:r>
      <w:proofErr w:type="spellEnd"/>
      <w:r w:rsidRPr="00997323">
        <w:t xml:space="preserve"> natrii, </w:t>
      </w:r>
      <w:proofErr w:type="spellStart"/>
      <w:r w:rsidRPr="00997323">
        <w:t>sulfas</w:t>
      </w:r>
      <w:proofErr w:type="spellEnd"/>
      <w:r w:rsidRPr="00997323">
        <w:t xml:space="preserve">, </w:t>
      </w:r>
      <w:proofErr w:type="spellStart"/>
      <w:r w:rsidRPr="00997323">
        <w:t>Xanthani</w:t>
      </w:r>
      <w:proofErr w:type="spellEnd"/>
      <w:r w:rsidRPr="00997323">
        <w:t xml:space="preserve"> </w:t>
      </w:r>
      <w:proofErr w:type="spellStart"/>
      <w:r w:rsidRPr="00997323">
        <w:t>gummi</w:t>
      </w:r>
      <w:proofErr w:type="spellEnd"/>
      <w:r w:rsidRPr="00997323">
        <w:t>.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Způsob použití/Dávkování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Postižená místa nebo celou srst dobře navlhčíme vlažnou vodou, naneseme suspenzi a </w:t>
      </w:r>
      <w:r w:rsidR="00967BBC" w:rsidRPr="00997323">
        <w:t>důkladně vmasírujeme do pokožky</w:t>
      </w:r>
      <w:r w:rsidRPr="00997323">
        <w:t>, aby se benzoylperoxid jako účinná látka dostal do styku s postiženými místy nejméně po dobu 5–10 minut.</w:t>
      </w:r>
    </w:p>
    <w:p w:rsidR="00666E8F" w:rsidRPr="00997323" w:rsidRDefault="00666E8F" w:rsidP="00666E8F">
      <w:pPr>
        <w:spacing w:after="0" w:line="240" w:lineRule="auto"/>
      </w:pPr>
      <w:r w:rsidRPr="00997323">
        <w:t>Poté důkladně opláchneme zvíře vlažnou vodou, jelikož zbytky suspenze v srsti by mohly vést k</w:t>
      </w:r>
      <w:r w:rsidR="009F2F95" w:rsidRPr="00997323">
        <w:t> </w:t>
      </w:r>
      <w:r w:rsidRPr="00997323">
        <w:t xml:space="preserve">nežádoucímu dráždění. Zvíře s mastnou kůží musíme ošetřit dvakrát denně. 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Podle potřeby a poškození kůže použití </w:t>
      </w:r>
      <w:proofErr w:type="spellStart"/>
      <w:r w:rsidRPr="00997323">
        <w:t>Peroxydermu</w:t>
      </w:r>
      <w:proofErr w:type="spellEnd"/>
      <w:r w:rsidRPr="00997323">
        <w:t xml:space="preserve"> opakujeme denně nebo každý 2. až 7.</w:t>
      </w:r>
      <w:r w:rsidR="006272BC" w:rsidRPr="00997323">
        <w:t xml:space="preserve"> </w:t>
      </w:r>
      <w:r w:rsidRPr="00997323">
        <w:t xml:space="preserve">den. 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Před použitím 2–3krát protřepat!</w:t>
      </w:r>
    </w:p>
    <w:p w:rsidR="00666E8F" w:rsidRPr="00997323" w:rsidRDefault="006272BC" w:rsidP="00666E8F">
      <w:pPr>
        <w:spacing w:after="0" w:line="240" w:lineRule="auto"/>
        <w:rPr>
          <w:b/>
        </w:rPr>
      </w:pPr>
      <w:r w:rsidRPr="00997323">
        <w:rPr>
          <w:b/>
        </w:rPr>
        <w:t xml:space="preserve">Uchovávejte mimo dohled a </w:t>
      </w:r>
      <w:r w:rsidR="00666E8F" w:rsidRPr="00997323">
        <w:rPr>
          <w:b/>
        </w:rPr>
        <w:t>dosah dětí!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Uchovávání</w:t>
      </w:r>
    </w:p>
    <w:p w:rsidR="00666E8F" w:rsidRPr="00997323" w:rsidRDefault="00666E8F" w:rsidP="00666E8F">
      <w:pPr>
        <w:spacing w:after="0" w:line="240" w:lineRule="auto"/>
      </w:pPr>
      <w:r w:rsidRPr="00997323">
        <w:t>Při teplotě do 25°C</w:t>
      </w:r>
      <w:r w:rsidR="00F51D20">
        <w:t>.</w:t>
      </w:r>
    </w:p>
    <w:p w:rsidR="00666E8F" w:rsidRPr="00997323" w:rsidRDefault="006272BC" w:rsidP="00666E8F">
      <w:pPr>
        <w:spacing w:after="0" w:line="240" w:lineRule="auto"/>
        <w:rPr>
          <w:b/>
        </w:rPr>
      </w:pPr>
      <w:r w:rsidRPr="00997323">
        <w:rPr>
          <w:b/>
        </w:rPr>
        <w:t xml:space="preserve">POUZE </w:t>
      </w:r>
      <w:r w:rsidR="00666E8F" w:rsidRPr="00997323">
        <w:rPr>
          <w:b/>
        </w:rPr>
        <w:t>PRO ZVÍŘATA!</w:t>
      </w:r>
    </w:p>
    <w:p w:rsidR="00666E8F" w:rsidRPr="00997323" w:rsidRDefault="00CA31AA" w:rsidP="00666E8F">
      <w:pPr>
        <w:spacing w:after="0" w:line="240" w:lineRule="auto"/>
      </w:pPr>
      <w:r w:rsidRPr="00997323">
        <w:rPr>
          <w:b/>
        </w:rPr>
        <w:t>Číslo schválen</w:t>
      </w:r>
      <w:r w:rsidR="00666E8F" w:rsidRPr="00997323">
        <w:rPr>
          <w:b/>
        </w:rPr>
        <w:t>í:</w:t>
      </w:r>
      <w:r w:rsidR="00666E8F" w:rsidRPr="00997323">
        <w:t xml:space="preserve"> 068–02/C</w:t>
      </w:r>
    </w:p>
    <w:p w:rsidR="00967BBC" w:rsidRPr="00997323" w:rsidRDefault="00967BBC" w:rsidP="00666E8F">
      <w:pPr>
        <w:spacing w:after="0" w:line="240" w:lineRule="auto"/>
      </w:pP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Držitel rozhodnutí o schválení:</w:t>
      </w:r>
    </w:p>
    <w:p w:rsidR="00666E8F" w:rsidRPr="00997323" w:rsidRDefault="00666E8F" w:rsidP="00666E8F">
      <w:pPr>
        <w:spacing w:after="0" w:line="240" w:lineRule="auto"/>
      </w:pPr>
      <w:proofErr w:type="spellStart"/>
      <w:r w:rsidRPr="00997323">
        <w:t>Vetoquinol</w:t>
      </w:r>
      <w:proofErr w:type="spellEnd"/>
      <w:r w:rsidRPr="00997323">
        <w:t xml:space="preserve"> s.r.o., Walterovo náměstí 329/3, 15</w:t>
      </w:r>
      <w:r w:rsidR="00C02747" w:rsidRPr="00997323">
        <w:t>8</w:t>
      </w:r>
      <w:r w:rsidRPr="00997323">
        <w:t xml:space="preserve"> 00 Praha 5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Výrobce: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VETOQUINOL BIOWET </w:t>
      </w:r>
      <w:proofErr w:type="spellStart"/>
      <w:r w:rsidRPr="00997323">
        <w:t>Sp</w:t>
      </w:r>
      <w:proofErr w:type="spellEnd"/>
      <w:r w:rsidRPr="00997323">
        <w:t xml:space="preserve">. z </w:t>
      </w:r>
      <w:proofErr w:type="spellStart"/>
      <w:r w:rsidRPr="00997323">
        <w:t>o.o</w:t>
      </w:r>
      <w:proofErr w:type="spellEnd"/>
      <w:r w:rsidRPr="00997323">
        <w:t>.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ul. </w:t>
      </w:r>
      <w:proofErr w:type="spellStart"/>
      <w:r w:rsidRPr="00997323">
        <w:t>Kosynierów</w:t>
      </w:r>
      <w:proofErr w:type="spellEnd"/>
      <w:r w:rsidRPr="00997323">
        <w:t xml:space="preserve"> </w:t>
      </w:r>
      <w:proofErr w:type="spellStart"/>
      <w:r w:rsidRPr="00997323">
        <w:t>Gdyńskich</w:t>
      </w:r>
      <w:proofErr w:type="spellEnd"/>
      <w:r w:rsidRPr="00997323">
        <w:t xml:space="preserve"> 13–14</w:t>
      </w:r>
    </w:p>
    <w:p w:rsidR="00666E8F" w:rsidRPr="00997323" w:rsidRDefault="00666E8F" w:rsidP="00666E8F">
      <w:pPr>
        <w:spacing w:after="0" w:line="240" w:lineRule="auto"/>
      </w:pPr>
      <w:r w:rsidRPr="00997323">
        <w:t xml:space="preserve">66–4 00 </w:t>
      </w:r>
      <w:proofErr w:type="spellStart"/>
      <w:r w:rsidRPr="00997323">
        <w:t>Gorzów</w:t>
      </w:r>
      <w:proofErr w:type="spellEnd"/>
      <w:r w:rsidRPr="00997323">
        <w:t xml:space="preserve"> </w:t>
      </w:r>
      <w:proofErr w:type="spellStart"/>
      <w:r w:rsidRPr="00997323">
        <w:t>Wlkp</w:t>
      </w:r>
      <w:proofErr w:type="spellEnd"/>
      <w:r w:rsidRPr="00997323">
        <w:t>., Polsko</w:t>
      </w:r>
    </w:p>
    <w:p w:rsidR="00967BBC" w:rsidRPr="00997323" w:rsidRDefault="00967BBC" w:rsidP="00666E8F">
      <w:pPr>
        <w:spacing w:after="0" w:line="240" w:lineRule="auto"/>
      </w:pP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200 g</w:t>
      </w:r>
    </w:p>
    <w:p w:rsidR="00967BBC" w:rsidRPr="00997323" w:rsidRDefault="00967BBC" w:rsidP="00666E8F">
      <w:pPr>
        <w:spacing w:after="0" w:line="240" w:lineRule="auto"/>
        <w:rPr>
          <w:b/>
        </w:rPr>
      </w:pPr>
    </w:p>
    <w:p w:rsidR="00666E8F" w:rsidRPr="00997323" w:rsidRDefault="00666E8F" w:rsidP="00666E8F">
      <w:pPr>
        <w:spacing w:after="0" w:line="240" w:lineRule="auto"/>
        <w:rPr>
          <w:b/>
        </w:rPr>
      </w:pPr>
      <w:proofErr w:type="spellStart"/>
      <w:r w:rsidRPr="00997323">
        <w:rPr>
          <w:rFonts w:cstheme="minorHAnsi"/>
          <w:b/>
        </w:rPr>
        <w:t>Č</w:t>
      </w:r>
      <w:r w:rsidRPr="00997323">
        <w:rPr>
          <w:b/>
        </w:rPr>
        <w:t>.</w:t>
      </w:r>
      <w:r w:rsidRPr="00997323">
        <w:rPr>
          <w:rFonts w:cstheme="minorHAnsi"/>
          <w:b/>
        </w:rPr>
        <w:t>š</w:t>
      </w:r>
      <w:proofErr w:type="spellEnd"/>
      <w:r w:rsidRPr="00997323">
        <w:rPr>
          <w:b/>
        </w:rPr>
        <w:t>.:</w:t>
      </w:r>
    </w:p>
    <w:p w:rsidR="00666E8F" w:rsidRPr="00997323" w:rsidRDefault="00666E8F" w:rsidP="00666E8F">
      <w:pPr>
        <w:spacing w:after="0" w:line="240" w:lineRule="auto"/>
        <w:rPr>
          <w:b/>
        </w:rPr>
      </w:pPr>
      <w:r w:rsidRPr="00997323">
        <w:rPr>
          <w:b/>
        </w:rPr>
        <w:t>Exp.:</w:t>
      </w:r>
    </w:p>
    <w:p w:rsidR="00666E8F" w:rsidRPr="00997323" w:rsidRDefault="00666E8F" w:rsidP="00CE621B">
      <w:pPr>
        <w:spacing w:after="0" w:line="240" w:lineRule="auto"/>
      </w:pPr>
    </w:p>
    <w:sectPr w:rsidR="00666E8F" w:rsidRPr="00997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B8" w:rsidRDefault="00B10EB8" w:rsidP="00B9688A">
      <w:pPr>
        <w:spacing w:after="0" w:line="240" w:lineRule="auto"/>
      </w:pPr>
      <w:r>
        <w:separator/>
      </w:r>
    </w:p>
  </w:endnote>
  <w:endnote w:type="continuationSeparator" w:id="0">
    <w:p w:rsidR="00B10EB8" w:rsidRDefault="00B10EB8" w:rsidP="00B9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DF" w:rsidRDefault="00E72D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DF" w:rsidRDefault="00E72D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DF" w:rsidRDefault="00E72D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B8" w:rsidRDefault="00B10EB8" w:rsidP="00B9688A">
      <w:pPr>
        <w:spacing w:after="0" w:line="240" w:lineRule="auto"/>
      </w:pPr>
      <w:r>
        <w:separator/>
      </w:r>
    </w:p>
  </w:footnote>
  <w:footnote w:type="continuationSeparator" w:id="0">
    <w:p w:rsidR="00B10EB8" w:rsidRDefault="00B10EB8" w:rsidP="00B9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DF" w:rsidRDefault="00E72D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A5" w:rsidRPr="00E167AF" w:rsidRDefault="00EB3EA5" w:rsidP="00826FA0">
    <w:pPr>
      <w:pStyle w:val="Zhlav"/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AE1CB1562E3148E0B9CC2D064B848C7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041269">
          <w:rPr>
            <w:rStyle w:val="Siln"/>
            <w:b w:val="0"/>
          </w:rPr>
          <w:t>vnější a vnitřní obal</w:t>
        </w:r>
      </w:sdtContent>
    </w:sdt>
    <w:r w:rsidRPr="002B1AE5">
      <w:rPr>
        <w:bCs/>
      </w:rPr>
      <w:t xml:space="preserve"> součást do</w:t>
    </w:r>
    <w:r w:rsidR="009F2F95">
      <w:rPr>
        <w:bCs/>
      </w:rPr>
      <w:t>k</w:t>
    </w:r>
    <w:r w:rsidRPr="002B1AE5">
      <w:rPr>
        <w:bCs/>
      </w:rPr>
      <w:t xml:space="preserve">umentace schválené rozhodnutím </w:t>
    </w:r>
    <w:proofErr w:type="spellStart"/>
    <w:r w:rsidRPr="002B1AE5">
      <w:rPr>
        <w:bCs/>
      </w:rPr>
      <w:t>sp</w:t>
    </w:r>
    <w:proofErr w:type="spellEnd"/>
    <w:r w:rsidRPr="002B1AE5">
      <w:rPr>
        <w:bCs/>
      </w:rPr>
      <w:t>.</w:t>
    </w:r>
    <w:r w:rsidR="009F2F95">
      <w:rPr>
        <w:bCs/>
      </w:rPr>
      <w:t xml:space="preserve"> </w:t>
    </w:r>
    <w:r w:rsidRPr="002B1AE5">
      <w:rPr>
        <w:bCs/>
      </w:rPr>
      <w:t>zn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1260562473"/>
        <w:placeholder>
          <w:docPart w:val="5B8F8A19F2AD416DB2809CE3A544A89E"/>
        </w:placeholder>
        <w:text/>
      </w:sdtPr>
      <w:sdtContent>
        <w:r w:rsidR="00E72DDF">
          <w:rPr>
            <w:rFonts w:eastAsia="Times New Roman"/>
            <w:lang w:eastAsia="cs-CZ"/>
          </w:rPr>
          <w:t>USKVBL/9994/2022/POD</w:t>
        </w:r>
        <w:r w:rsidR="00E72DDF">
          <w:rPr>
            <w:rFonts w:eastAsia="Times New Roman"/>
            <w:lang w:eastAsia="cs-CZ"/>
          </w:rPr>
          <w:t>,</w:t>
        </w:r>
      </w:sdtContent>
    </w:sdt>
    <w:r w:rsidRPr="002B1AE5">
      <w:rPr>
        <w:bCs/>
      </w:rPr>
      <w:t xml:space="preserve"> </w:t>
    </w:r>
    <w:proofErr w:type="gramStart"/>
    <w:r w:rsidRPr="002B1AE5">
      <w:rPr>
        <w:bCs/>
      </w:rPr>
      <w:t>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5B8F8A19F2AD416DB2809CE3A544A89E"/>
        </w:placeholder>
        <w:text/>
      </w:sdtPr>
      <w:sdtContent>
        <w:r w:rsidR="00E72DDF" w:rsidRPr="00E72DDF">
          <w:rPr>
            <w:rFonts w:eastAsia="Times New Roman"/>
            <w:lang w:eastAsia="cs-CZ"/>
          </w:rPr>
          <w:t>USKVBL/15918/2022/REG-</w:t>
        </w:r>
        <w:proofErr w:type="spellStart"/>
        <w:r w:rsidR="00E72DDF" w:rsidRPr="00E72DDF">
          <w:rPr>
            <w:rFonts w:eastAsia="Times New Roman"/>
            <w:lang w:eastAsia="cs-CZ"/>
          </w:rPr>
          <w:t>Gro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54580426CBB4430A870479950827123B"/>
        </w:placeholder>
        <w:date w:fullDate="2022-1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2DDF">
          <w:rPr>
            <w:bCs/>
          </w:rPr>
          <w:t>20.12.2022</w:t>
        </w:r>
      </w:sdtContent>
    </w:sdt>
    <w:r w:rsidRPr="002B1AE5">
      <w:rPr>
        <w:bCs/>
      </w:rPr>
      <w:t xml:space="preserve"> o </w:t>
    </w:r>
    <w:r w:rsidR="00AF35EF">
      <w:rPr>
        <w:rStyle w:val="Siln"/>
        <w:b w:val="0"/>
      </w:rPr>
      <w:t>prodloužení</w:t>
    </w:r>
    <w:r>
      <w:rPr>
        <w:rStyle w:val="Siln"/>
        <w:b w:val="0"/>
      </w:rPr>
      <w:t xml:space="preserve"> rozhodnutí o</w:t>
    </w:r>
    <w:r w:rsidR="009F2F95">
      <w:rPr>
        <w:rStyle w:val="Siln"/>
        <w:b w:val="0"/>
      </w:rPr>
      <w:t> </w:t>
    </w:r>
    <w:r>
      <w:rPr>
        <w:rStyle w:val="Siln"/>
        <w:b w:val="0"/>
      </w:rPr>
      <w:t>schválení veterinárního přípravku</w:t>
    </w:r>
    <w:r w:rsidR="00E167AF">
      <w:rPr>
        <w:rFonts w:eastAsia="Times New Roman" w:cs="Calibri"/>
        <w:b/>
      </w:rPr>
      <w:t xml:space="preserve"> </w:t>
    </w:r>
    <w:sdt>
      <w:sdtPr>
        <w:rPr>
          <w:rFonts w:eastAsia="Times New Roman" w:cs="Calibri"/>
          <w:lang w:eastAsia="cs-CZ"/>
        </w:rPr>
        <w:id w:val="-562485618"/>
        <w:placeholder>
          <w:docPart w:val="C1B508772497489D84098827C6CAA783"/>
        </w:placeholder>
        <w:text/>
      </w:sdtPr>
      <w:sdtEndPr/>
      <w:sdtContent>
        <w:r w:rsidR="00E167AF" w:rsidRPr="00E167AF">
          <w:rPr>
            <w:rFonts w:eastAsia="Times New Roman" w:cs="Calibri"/>
            <w:lang w:eastAsia="cs-CZ"/>
          </w:rPr>
          <w:t xml:space="preserve">PEROXYDERM </w:t>
        </w:r>
        <w:r w:rsidR="00E167AF">
          <w:rPr>
            <w:rFonts w:eastAsia="Times New Roman" w:cs="Calibri"/>
            <w:lang w:eastAsia="cs-CZ"/>
          </w:rPr>
          <w:t>šampon</w:t>
        </w:r>
      </w:sdtContent>
    </w:sdt>
    <w:bookmarkStart w:id="0" w:name="_GoBack"/>
    <w:bookmarkEnd w:id="0"/>
  </w:p>
  <w:p w:rsidR="00EB3EA5" w:rsidRPr="00E167AF" w:rsidRDefault="00EB3E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DF" w:rsidRDefault="00E72D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1B"/>
    <w:rsid w:val="00041269"/>
    <w:rsid w:val="000C10C1"/>
    <w:rsid w:val="0052224E"/>
    <w:rsid w:val="00580F15"/>
    <w:rsid w:val="00621357"/>
    <w:rsid w:val="006272BC"/>
    <w:rsid w:val="00666E8F"/>
    <w:rsid w:val="00826FA0"/>
    <w:rsid w:val="00862711"/>
    <w:rsid w:val="00967BBC"/>
    <w:rsid w:val="00997323"/>
    <w:rsid w:val="009B7122"/>
    <w:rsid w:val="009F2F95"/>
    <w:rsid w:val="00A3657B"/>
    <w:rsid w:val="00A6482E"/>
    <w:rsid w:val="00AF35EF"/>
    <w:rsid w:val="00B10EB8"/>
    <w:rsid w:val="00B9688A"/>
    <w:rsid w:val="00BC1D83"/>
    <w:rsid w:val="00BC739A"/>
    <w:rsid w:val="00C02747"/>
    <w:rsid w:val="00CA31AA"/>
    <w:rsid w:val="00CE621B"/>
    <w:rsid w:val="00E167AF"/>
    <w:rsid w:val="00E329F6"/>
    <w:rsid w:val="00E72DDF"/>
    <w:rsid w:val="00E75B35"/>
    <w:rsid w:val="00EB3EA5"/>
    <w:rsid w:val="00F51D20"/>
    <w:rsid w:val="00F96D76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D3A31-3BD4-4DE0-8E6E-9D6F7FF9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21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88A"/>
  </w:style>
  <w:style w:type="paragraph" w:styleId="Zpat">
    <w:name w:val="footer"/>
    <w:basedOn w:val="Normln"/>
    <w:link w:val="ZpatChar"/>
    <w:uiPriority w:val="99"/>
    <w:unhideWhenUsed/>
    <w:rsid w:val="00B9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88A"/>
  </w:style>
  <w:style w:type="character" w:styleId="Zstupntext">
    <w:name w:val="Placeholder Text"/>
    <w:rsid w:val="00B9688A"/>
    <w:rPr>
      <w:color w:val="808080"/>
    </w:rPr>
  </w:style>
  <w:style w:type="character" w:customStyle="1" w:styleId="Styl2">
    <w:name w:val="Styl2"/>
    <w:basedOn w:val="Standardnpsmoodstavce"/>
    <w:uiPriority w:val="1"/>
    <w:rsid w:val="00B9688A"/>
    <w:rPr>
      <w:b/>
      <w:bCs w:val="0"/>
    </w:rPr>
  </w:style>
  <w:style w:type="character" w:styleId="Siln">
    <w:name w:val="Strong"/>
    <w:basedOn w:val="Standardnpsmoodstavce"/>
    <w:uiPriority w:val="22"/>
    <w:qFormat/>
    <w:rsid w:val="00B968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1CB1562E3148E0B9CC2D064B848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7DA7E-F70A-478F-B0B3-7CC19029C32A}"/>
      </w:docPartPr>
      <w:docPartBody>
        <w:p w:rsidR="00826CA0" w:rsidRDefault="00724006" w:rsidP="00724006">
          <w:pPr>
            <w:pStyle w:val="AE1CB1562E3148E0B9CC2D064B848C7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8F8A19F2AD416DB2809CE3A544A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8EF88-C30E-49C9-90E9-9600E6021305}"/>
      </w:docPartPr>
      <w:docPartBody>
        <w:p w:rsidR="00826CA0" w:rsidRDefault="00724006" w:rsidP="00724006">
          <w:pPr>
            <w:pStyle w:val="5B8F8A19F2AD416DB2809CE3A544A89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580426CBB4430A8704799508271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AB98A-9BEF-4D7B-A37B-366FB2AF98B1}"/>
      </w:docPartPr>
      <w:docPartBody>
        <w:p w:rsidR="00826CA0" w:rsidRDefault="00724006" w:rsidP="00724006">
          <w:pPr>
            <w:pStyle w:val="54580426CBB4430A87047995082712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B508772497489D84098827C6CAA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1C915-263B-4526-9C5F-4A84468E279C}"/>
      </w:docPartPr>
      <w:docPartBody>
        <w:p w:rsidR="00DD706F" w:rsidRDefault="00826CA0" w:rsidP="00826CA0">
          <w:pPr>
            <w:pStyle w:val="C1B508772497489D84098827C6CAA783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06"/>
    <w:rsid w:val="00042DF7"/>
    <w:rsid w:val="00691B4D"/>
    <w:rsid w:val="00724006"/>
    <w:rsid w:val="00794B6B"/>
    <w:rsid w:val="00826CA0"/>
    <w:rsid w:val="00880CF7"/>
    <w:rsid w:val="00B26B90"/>
    <w:rsid w:val="00D303FE"/>
    <w:rsid w:val="00DD706F"/>
    <w:rsid w:val="00F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723FBF16DA431F8755E426555CB4AF">
    <w:name w:val="97723FBF16DA431F8755E426555CB4AF"/>
    <w:rsid w:val="00724006"/>
  </w:style>
  <w:style w:type="character" w:styleId="Zstupntext">
    <w:name w:val="Placeholder Text"/>
    <w:basedOn w:val="Standardnpsmoodstavce"/>
    <w:rsid w:val="00826CA0"/>
    <w:rPr>
      <w:color w:val="808080"/>
    </w:rPr>
  </w:style>
  <w:style w:type="paragraph" w:customStyle="1" w:styleId="AE1CB1562E3148E0B9CC2D064B848C75">
    <w:name w:val="AE1CB1562E3148E0B9CC2D064B848C75"/>
    <w:rsid w:val="00724006"/>
  </w:style>
  <w:style w:type="paragraph" w:customStyle="1" w:styleId="5B8F8A19F2AD416DB2809CE3A544A89E">
    <w:name w:val="5B8F8A19F2AD416DB2809CE3A544A89E"/>
    <w:rsid w:val="00724006"/>
  </w:style>
  <w:style w:type="paragraph" w:customStyle="1" w:styleId="54580426CBB4430A870479950827123B">
    <w:name w:val="54580426CBB4430A870479950827123B"/>
    <w:rsid w:val="00724006"/>
  </w:style>
  <w:style w:type="paragraph" w:customStyle="1" w:styleId="836BF61BA4B849E196EFC1AA2007FAD7">
    <w:name w:val="836BF61BA4B849E196EFC1AA2007FAD7"/>
    <w:rsid w:val="00724006"/>
  </w:style>
  <w:style w:type="paragraph" w:customStyle="1" w:styleId="C1B508772497489D84098827C6CAA783">
    <w:name w:val="C1B508772497489D84098827C6CAA783"/>
    <w:rsid w:val="00826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Wojciech</dc:creator>
  <cp:keywords/>
  <dc:description/>
  <cp:lastModifiedBy>Grodová Lenka</cp:lastModifiedBy>
  <cp:revision>22</cp:revision>
  <cp:lastPrinted>2020-03-11T09:36:00Z</cp:lastPrinted>
  <dcterms:created xsi:type="dcterms:W3CDTF">2020-03-09T14:05:00Z</dcterms:created>
  <dcterms:modified xsi:type="dcterms:W3CDTF">2022-12-20T13:42:00Z</dcterms:modified>
</cp:coreProperties>
</file>