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10" w:rsidRPr="00C83294" w:rsidRDefault="00762510" w:rsidP="00AC1B06">
      <w:pPr>
        <w:rPr>
          <w:b/>
          <w:lang w:val="cs-CZ"/>
        </w:rPr>
      </w:pPr>
      <w:r w:rsidRPr="00C83294">
        <w:rPr>
          <w:b/>
          <w:lang w:val="cs-CZ"/>
        </w:rPr>
        <w:t xml:space="preserve">SHAMPOO UNIVERSAL </w:t>
      </w:r>
    </w:p>
    <w:p w:rsidR="00AC1B06" w:rsidRPr="00C83294" w:rsidRDefault="00AC1B06" w:rsidP="00AC1B06">
      <w:pPr>
        <w:rPr>
          <w:lang w:val="cs-CZ"/>
        </w:rPr>
      </w:pPr>
      <w:r w:rsidRPr="00C83294">
        <w:rPr>
          <w:lang w:val="cs-CZ"/>
        </w:rPr>
        <w:t>250 ml</w:t>
      </w:r>
      <w:r w:rsidRPr="00C83294">
        <w:rPr>
          <w:lang w:val="cs-CZ"/>
        </w:rPr>
        <w:tab/>
        <w:t>Šampon k pravidelnému použití</w:t>
      </w:r>
      <w:r w:rsidRPr="00C83294">
        <w:rPr>
          <w:lang w:val="cs-CZ"/>
        </w:rPr>
        <w:tab/>
      </w:r>
    </w:p>
    <w:p w:rsidR="00E93C94" w:rsidRPr="00C83294" w:rsidRDefault="00E93C94" w:rsidP="00AC1B06">
      <w:pPr>
        <w:rPr>
          <w:lang w:val="cs-CZ"/>
        </w:rPr>
      </w:pPr>
      <w:r w:rsidRPr="00C83294">
        <w:rPr>
          <w:lang w:val="cs-CZ"/>
        </w:rPr>
        <w:t>Veterinární přípravek pro psy a kočky</w:t>
      </w:r>
    </w:p>
    <w:p w:rsidR="00AC1B06" w:rsidRPr="00C83294" w:rsidRDefault="00AC1B06" w:rsidP="00AC1B06">
      <w:pPr>
        <w:rPr>
          <w:lang w:val="cs-CZ"/>
        </w:rPr>
      </w:pPr>
      <w:r w:rsidRPr="00C83294">
        <w:rPr>
          <w:lang w:val="cs-CZ"/>
        </w:rPr>
        <w:t>Vyživující šampon s výtažkem z chmele a přírodními esenciálními mastnými kyselinami k pravidelnému použití. Vhodný pro všechny typy srsti. Srst namočte vlažnou vodou. Naneste šampon a pečlivě jej vmasírujte. Dobře opláchněte. V případě potřeby mytí zopakujte. Po použití lahvičku uzavřete. Šampon je určený pouze pro zvířata. Uchovávejte mimo</w:t>
      </w:r>
      <w:r w:rsidR="00F62767" w:rsidRPr="00C83294">
        <w:rPr>
          <w:lang w:val="cs-CZ"/>
        </w:rPr>
        <w:t xml:space="preserve"> dohled a </w:t>
      </w:r>
      <w:r w:rsidRPr="00C83294">
        <w:rPr>
          <w:lang w:val="cs-CZ"/>
        </w:rPr>
        <w:t>dosah dětí. Nepolykejte. Vyhněte se kontaktu s očima. Při zasažení očí okamžitě důkladně vypláchněte vodou. Nepoužívejte u nemocných zvířat ani u zvířat v rekonvalescenci.</w:t>
      </w:r>
    </w:p>
    <w:p w:rsidR="00AC1B06" w:rsidRPr="00C83294" w:rsidRDefault="00AC1B06" w:rsidP="00AC1B06">
      <w:pPr>
        <w:rPr>
          <w:lang w:val="cs-CZ"/>
        </w:rPr>
      </w:pPr>
      <w:r w:rsidRPr="00C83294">
        <w:rPr>
          <w:lang w:val="cs-CZ"/>
        </w:rPr>
        <w:t>Obsahuje tyto složky: mýdlový základ, výtažek z chmelu, esenciální mastné kyseliny, hypoalergenní parfém, konzervant, vodu.</w:t>
      </w:r>
    </w:p>
    <w:p w:rsidR="00E93C94" w:rsidRPr="00C83294" w:rsidRDefault="00E93C94" w:rsidP="00E93C94">
      <w:pPr>
        <w:rPr>
          <w:lang w:val="cs-CZ"/>
        </w:rPr>
      </w:pPr>
      <w:r w:rsidRPr="00C83294">
        <w:rPr>
          <w:lang w:val="cs-CZ"/>
        </w:rPr>
        <w:t>Datum exspirace: viz obal</w:t>
      </w:r>
    </w:p>
    <w:p w:rsidR="00E93C94" w:rsidRPr="00C83294" w:rsidRDefault="00E93C94" w:rsidP="00E93C94">
      <w:pPr>
        <w:rPr>
          <w:lang w:val="cs-CZ"/>
        </w:rPr>
      </w:pPr>
      <w:r w:rsidRPr="00C83294">
        <w:rPr>
          <w:lang w:val="cs-CZ"/>
        </w:rPr>
        <w:t>Číslo šarže: viz obal</w:t>
      </w:r>
    </w:p>
    <w:p w:rsidR="00E93C94" w:rsidRPr="00C83294" w:rsidRDefault="00E93C94" w:rsidP="00E93C94">
      <w:pPr>
        <w:rPr>
          <w:lang w:val="cs-CZ"/>
        </w:rPr>
      </w:pPr>
      <w:r w:rsidRPr="00C83294">
        <w:rPr>
          <w:lang w:val="cs-CZ"/>
        </w:rPr>
        <w:t>Držitel rozhodnutí o schválení: C</w:t>
      </w:r>
      <w:r w:rsidR="007E39B5">
        <w:rPr>
          <w:lang w:val="cs-CZ"/>
        </w:rPr>
        <w:t>Z</w:t>
      </w:r>
      <w:r w:rsidRPr="00C83294">
        <w:rPr>
          <w:lang w:val="cs-CZ"/>
        </w:rPr>
        <w:t>anidis, s.r.o., Košíkov 76, 595 01 Velká Bíteš, Česká republika</w:t>
      </w:r>
    </w:p>
    <w:p w:rsidR="00E93C94" w:rsidRPr="00C83294" w:rsidRDefault="00E93C94" w:rsidP="00E93C94">
      <w:pPr>
        <w:rPr>
          <w:lang w:val="cs-CZ"/>
        </w:rPr>
      </w:pPr>
      <w:r w:rsidRPr="00C83294">
        <w:rPr>
          <w:lang w:val="cs-CZ"/>
        </w:rPr>
        <w:t>Výrobce: Versele-Laga, Kapellestraat 70, 9800 Deinze, Belgie</w:t>
      </w:r>
    </w:p>
    <w:p w:rsidR="00E93C94" w:rsidRPr="00C83294" w:rsidRDefault="00E93C94" w:rsidP="00E93C94">
      <w:pPr>
        <w:rPr>
          <w:lang w:val="cs-CZ"/>
        </w:rPr>
      </w:pPr>
      <w:r w:rsidRPr="00C83294">
        <w:rPr>
          <w:lang w:val="cs-CZ"/>
        </w:rPr>
        <w:t>Číslo schválení: 127-12/C</w:t>
      </w:r>
    </w:p>
    <w:p w:rsidR="00E93C94" w:rsidRPr="00C83294" w:rsidRDefault="00E93C94" w:rsidP="00AC1B06">
      <w:pPr>
        <w:rPr>
          <w:lang w:val="cs-CZ"/>
        </w:rPr>
      </w:pPr>
    </w:p>
    <w:p w:rsidR="00836085" w:rsidRPr="00C83294" w:rsidRDefault="00836085">
      <w:pPr>
        <w:rPr>
          <w:lang w:val="cs-CZ"/>
        </w:rPr>
      </w:pPr>
      <w:bookmarkStart w:id="0" w:name="_GoBack"/>
      <w:bookmarkEnd w:id="0"/>
    </w:p>
    <w:sectPr w:rsidR="00836085" w:rsidRPr="00C832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DB" w:rsidRDefault="00A02CDB" w:rsidP="00E26FE3">
      <w:pPr>
        <w:spacing w:after="0" w:line="240" w:lineRule="auto"/>
      </w:pPr>
      <w:r>
        <w:separator/>
      </w:r>
    </w:p>
  </w:endnote>
  <w:endnote w:type="continuationSeparator" w:id="0">
    <w:p w:rsidR="00A02CDB" w:rsidRDefault="00A02CDB" w:rsidP="00E2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DB" w:rsidRDefault="00A02CDB" w:rsidP="00E26FE3">
      <w:pPr>
        <w:spacing w:after="0" w:line="240" w:lineRule="auto"/>
      </w:pPr>
      <w:r>
        <w:separator/>
      </w:r>
    </w:p>
  </w:footnote>
  <w:footnote w:type="continuationSeparator" w:id="0">
    <w:p w:rsidR="00A02CDB" w:rsidRDefault="00A02CDB" w:rsidP="00E2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E3" w:rsidRPr="00E1769A" w:rsidRDefault="00E26FE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9564B335E0740CB858552C4791913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5560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3A2F6BE11F2446AA90DFBA27BAF23552"/>
        </w:placeholder>
        <w:text/>
      </w:sdtPr>
      <w:sdtEndPr/>
      <w:sdtContent>
        <w:r>
          <w:t>USKVBL/10793/2022/POD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75560E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3A2F6BE11F2446AA90DFBA27BAF23552"/>
        </w:placeholder>
        <w:text/>
      </w:sdtPr>
      <w:sdtEndPr/>
      <w:sdtContent>
        <w:r w:rsidR="00920E23" w:rsidRPr="00920E23">
          <w:rPr>
            <w:rFonts w:eastAsia="Times New Roman"/>
            <w:lang w:eastAsia="cs-CZ"/>
          </w:rPr>
          <w:t>USKVBL/2694/2023/REG-Gro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093052BF1054786865F26A3085CDF05"/>
        </w:placeholder>
        <w:date w:fullDate="2023-03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0E23">
          <w:rPr>
            <w:bCs/>
            <w:lang w:val="cs-CZ"/>
          </w:rPr>
          <w:t>1.3.2023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119ACA84B604F99B2C5B55E6CF10DC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C44E3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515E4E17F12490CA0C9D7DB0900154C"/>
        </w:placeholder>
        <w:text/>
      </w:sdtPr>
      <w:sdtEndPr/>
      <w:sdtContent>
        <w:r w:rsidR="002C44E3">
          <w:t>SHAMPOO UNIVERSAL</w:t>
        </w:r>
      </w:sdtContent>
    </w:sdt>
  </w:p>
  <w:p w:rsidR="00E26FE3" w:rsidRDefault="00E26F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06"/>
    <w:rsid w:val="0001485B"/>
    <w:rsid w:val="00253389"/>
    <w:rsid w:val="002C44E3"/>
    <w:rsid w:val="003D3092"/>
    <w:rsid w:val="006D4B6A"/>
    <w:rsid w:val="006F0648"/>
    <w:rsid w:val="0075560E"/>
    <w:rsid w:val="00762510"/>
    <w:rsid w:val="007E39B5"/>
    <w:rsid w:val="00836085"/>
    <w:rsid w:val="00920E23"/>
    <w:rsid w:val="00933118"/>
    <w:rsid w:val="0094413B"/>
    <w:rsid w:val="00A02CDB"/>
    <w:rsid w:val="00AC1B06"/>
    <w:rsid w:val="00C83294"/>
    <w:rsid w:val="00D97F9C"/>
    <w:rsid w:val="00E26FE3"/>
    <w:rsid w:val="00E93C94"/>
    <w:rsid w:val="00F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9DB5-BB7C-43F3-A513-2D37CD03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B06"/>
    <w:rPr>
      <w:rFonts w:eastAsia="SimSun"/>
      <w:lang w:val="nl-B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FE3"/>
    <w:rPr>
      <w:rFonts w:eastAsia="SimSun"/>
      <w:lang w:val="nl-BE" w:eastAsia="zh-CN"/>
    </w:rPr>
  </w:style>
  <w:style w:type="paragraph" w:styleId="Zpat">
    <w:name w:val="footer"/>
    <w:basedOn w:val="Normln"/>
    <w:link w:val="ZpatChar"/>
    <w:uiPriority w:val="99"/>
    <w:unhideWhenUsed/>
    <w:rsid w:val="00E2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FE3"/>
    <w:rPr>
      <w:rFonts w:eastAsia="SimSun"/>
      <w:lang w:val="nl-BE" w:eastAsia="zh-CN"/>
    </w:rPr>
  </w:style>
  <w:style w:type="character" w:styleId="Zstupntext">
    <w:name w:val="Placeholder Text"/>
    <w:rsid w:val="00E26FE3"/>
    <w:rPr>
      <w:color w:val="808080"/>
    </w:rPr>
  </w:style>
  <w:style w:type="character" w:customStyle="1" w:styleId="Styl2">
    <w:name w:val="Styl2"/>
    <w:basedOn w:val="Standardnpsmoodstavce"/>
    <w:uiPriority w:val="1"/>
    <w:rsid w:val="00E26FE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C94"/>
    <w:rPr>
      <w:rFonts w:ascii="Segoe UI" w:eastAsia="SimSun" w:hAnsi="Segoe UI" w:cs="Segoe UI"/>
      <w:sz w:val="18"/>
      <w:szCs w:val="18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564B335E0740CB858552C479191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728DB-E979-41DE-9BE1-CFE3B7F04872}"/>
      </w:docPartPr>
      <w:docPartBody>
        <w:p w:rsidR="00035D2A" w:rsidRDefault="004C4F26" w:rsidP="004C4F26">
          <w:pPr>
            <w:pStyle w:val="69564B335E0740CB858552C4791913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A2F6BE11F2446AA90DFBA27BAF235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399AA-F9EC-4F55-8665-9BD10787710B}"/>
      </w:docPartPr>
      <w:docPartBody>
        <w:p w:rsidR="00035D2A" w:rsidRDefault="004C4F26" w:rsidP="004C4F26">
          <w:pPr>
            <w:pStyle w:val="3A2F6BE11F2446AA90DFBA27BAF235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093052BF1054786865F26A3085CD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B3736-4166-4F58-A175-BD74294897F5}"/>
      </w:docPartPr>
      <w:docPartBody>
        <w:p w:rsidR="00035D2A" w:rsidRDefault="004C4F26" w:rsidP="004C4F26">
          <w:pPr>
            <w:pStyle w:val="7093052BF1054786865F26A3085CDF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19ACA84B604F99B2C5B55E6CF10D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4DECC-C728-4081-B53C-4A508A6B52C8}"/>
      </w:docPartPr>
      <w:docPartBody>
        <w:p w:rsidR="00035D2A" w:rsidRDefault="004C4F26" w:rsidP="004C4F26">
          <w:pPr>
            <w:pStyle w:val="9119ACA84B604F99B2C5B55E6CF10DC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15E4E17F12490CA0C9D7DB09001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72AF6-D519-45A6-B287-BDCC6A9FACBC}"/>
      </w:docPartPr>
      <w:docPartBody>
        <w:p w:rsidR="00035D2A" w:rsidRDefault="004C4F26" w:rsidP="004C4F26">
          <w:pPr>
            <w:pStyle w:val="8515E4E17F12490CA0C9D7DB090015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26"/>
    <w:rsid w:val="00035D2A"/>
    <w:rsid w:val="000D3AE2"/>
    <w:rsid w:val="001B2A37"/>
    <w:rsid w:val="003E0ED1"/>
    <w:rsid w:val="004C4F26"/>
    <w:rsid w:val="006C6377"/>
    <w:rsid w:val="007D21C5"/>
    <w:rsid w:val="0096070C"/>
    <w:rsid w:val="00B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C4F26"/>
    <w:rPr>
      <w:color w:val="808080"/>
    </w:rPr>
  </w:style>
  <w:style w:type="paragraph" w:customStyle="1" w:styleId="69564B335E0740CB858552C479191338">
    <w:name w:val="69564B335E0740CB858552C479191338"/>
    <w:rsid w:val="004C4F26"/>
  </w:style>
  <w:style w:type="paragraph" w:customStyle="1" w:styleId="3A2F6BE11F2446AA90DFBA27BAF23552">
    <w:name w:val="3A2F6BE11F2446AA90DFBA27BAF23552"/>
    <w:rsid w:val="004C4F26"/>
  </w:style>
  <w:style w:type="paragraph" w:customStyle="1" w:styleId="7093052BF1054786865F26A3085CDF05">
    <w:name w:val="7093052BF1054786865F26A3085CDF05"/>
    <w:rsid w:val="004C4F26"/>
  </w:style>
  <w:style w:type="paragraph" w:customStyle="1" w:styleId="9119ACA84B604F99B2C5B55E6CF10DC1">
    <w:name w:val="9119ACA84B604F99B2C5B55E6CF10DC1"/>
    <w:rsid w:val="004C4F26"/>
  </w:style>
  <w:style w:type="paragraph" w:customStyle="1" w:styleId="8515E4E17F12490CA0C9D7DB0900154C">
    <w:name w:val="8515E4E17F12490CA0C9D7DB0900154C"/>
    <w:rsid w:val="004C4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14</cp:revision>
  <dcterms:created xsi:type="dcterms:W3CDTF">2023-01-10T07:59:00Z</dcterms:created>
  <dcterms:modified xsi:type="dcterms:W3CDTF">2023-03-08T11:50:00Z</dcterms:modified>
</cp:coreProperties>
</file>