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7CB3" w14:textId="0C92FDF8" w:rsidR="008405D5" w:rsidRPr="004B4C83" w:rsidRDefault="008405D5" w:rsidP="008405D5">
      <w:pPr>
        <w:tabs>
          <w:tab w:val="left" w:pos="1980"/>
          <w:tab w:val="left" w:pos="2268"/>
          <w:tab w:val="left" w:pos="2552"/>
        </w:tabs>
        <w:ind w:left="2268" w:hanging="2268"/>
        <w:jc w:val="both"/>
        <w:rPr>
          <w:rFonts w:ascii="Calibri" w:hAnsi="Calibri" w:cs="Calibri"/>
          <w:sz w:val="22"/>
          <w:szCs w:val="22"/>
        </w:rPr>
      </w:pPr>
      <w:r w:rsidRPr="004B4C83">
        <w:rPr>
          <w:rFonts w:ascii="Calibri" w:hAnsi="Calibri" w:cs="Calibri"/>
          <w:b/>
          <w:sz w:val="22"/>
          <w:szCs w:val="22"/>
        </w:rPr>
        <w:t xml:space="preserve">ADAPTIL </w:t>
      </w:r>
      <w:r w:rsidRPr="004B4C83">
        <w:rPr>
          <w:rFonts w:ascii="Calibri" w:hAnsi="Calibri" w:cs="Calibri"/>
          <w:b/>
          <w:i/>
          <w:iCs/>
          <w:sz w:val="22"/>
          <w:szCs w:val="22"/>
        </w:rPr>
        <w:t xml:space="preserve">Calm </w:t>
      </w:r>
      <w:r w:rsidRPr="004B4C83">
        <w:rPr>
          <w:rFonts w:ascii="Calibri" w:hAnsi="Calibri" w:cs="Calibri"/>
          <w:b/>
          <w:sz w:val="22"/>
          <w:szCs w:val="22"/>
        </w:rPr>
        <w:t>difuzér a náplň</w:t>
      </w:r>
    </w:p>
    <w:p w14:paraId="17BD69AC" w14:textId="7F796A9A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Připojte se k nám! Rady a tipy najdete na join.adaptil.com</w:t>
      </w:r>
    </w:p>
    <w:p w14:paraId="588BB5F6" w14:textId="77777777" w:rsidR="00304FC4" w:rsidRPr="004B4C83" w:rsidRDefault="00304FC4" w:rsidP="00304FC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cs-CZ" w:eastAsia="en-US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14:paraId="02D08D57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5CAF675" w14:textId="7E25C5BE" w:rsidR="00A02FC2" w:rsidRPr="004B4C83" w:rsidRDefault="00EB760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>dodává uklidňující signály</w:t>
      </w:r>
    </w:p>
    <w:p w14:paraId="265DB4A9" w14:textId="68E39FE1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Psí matky komunikují se svými štěňaty prostřednictvím přirozených feromonů uvolňovaných do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vzduchu. Tyto „uklidňující signály“ dodávají silný pocit bezpečí a klidu psům v libovolném věku.</w:t>
      </w:r>
    </w:p>
    <w:p w14:paraId="73E86CD1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6A37B52" w14:textId="22D2D4EF" w:rsidR="00A02FC2" w:rsidRPr="004B4C83" w:rsidRDefault="00EB760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 xml:space="preserve"> tyto přirozené uklidňující feromony napodobuje a dodává „uklidňující signály“, které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>pomohou zklidnit a uvolnit vašeho psa během stresových situací.</w:t>
      </w:r>
    </w:p>
    <w:p w14:paraId="38BEDA1F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CC2AF3B" w14:textId="5CA41DE1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Řada účinných a</w:t>
      </w:r>
      <w:r w:rsidR="00FA1B8E" w:rsidRPr="004B4C8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ověřených </w:t>
      </w:r>
      <w:r w:rsidR="001932E5" w:rsidRPr="004B4C83">
        <w:rPr>
          <w:rFonts w:ascii="Calibri" w:hAnsi="Calibri" w:cs="Calibri"/>
          <w:sz w:val="22"/>
          <w:szCs w:val="22"/>
          <w:lang w:val="cs-CZ"/>
        </w:rPr>
        <w:t>přípravků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B7606"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je </w:t>
      </w:r>
      <w:r w:rsidR="007E3851">
        <w:rPr>
          <w:rFonts w:ascii="Calibri" w:hAnsi="Calibri" w:cs="Calibri"/>
          <w:sz w:val="22"/>
          <w:szCs w:val="22"/>
          <w:lang w:val="cs-CZ"/>
        </w:rPr>
        <w:t xml:space="preserve">jedna z prvních voleb </w:t>
      </w:r>
      <w:r w:rsidRPr="004B4C83">
        <w:rPr>
          <w:rFonts w:ascii="Calibri" w:hAnsi="Calibri" w:cs="Calibri"/>
          <w:sz w:val="22"/>
          <w:szCs w:val="22"/>
          <w:lang w:val="cs-CZ"/>
        </w:rPr>
        <w:t>veterinárních lékařů pro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zklidnění štěňat i psů během stresujících situací.</w:t>
      </w:r>
    </w:p>
    <w:p w14:paraId="76F77505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E512C0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Pro nově osvojená štěňata:</w:t>
      </w:r>
    </w:p>
    <w:p w14:paraId="5B1352C6" w14:textId="2E1D9A18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</w:t>
      </w:r>
      <w:r w:rsidRPr="004B4C83">
        <w:rPr>
          <w:rFonts w:ascii="Calibri" w:hAnsi="Calibri" w:cs="Calibri"/>
          <w:sz w:val="22"/>
          <w:szCs w:val="22"/>
          <w:lang w:val="cs-CZ"/>
        </w:rPr>
        <w:tab/>
      </w:r>
      <w:r w:rsidR="00EB7606" w:rsidRPr="004B4C83">
        <w:rPr>
          <w:rFonts w:ascii="Calibri" w:hAnsi="Calibri" w:cs="Calibri"/>
          <w:sz w:val="22"/>
          <w:szCs w:val="22"/>
          <w:lang w:val="cs-CZ"/>
        </w:rPr>
        <w:t xml:space="preserve">ADAPTIL 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>Junior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jako pomoc u vašeho štěněte při učení a </w:t>
      </w:r>
      <w:bookmarkStart w:id="0" w:name="_Hlk115940719"/>
      <w:r w:rsidR="00AF0D9F" w:rsidRPr="004B4C83">
        <w:rPr>
          <w:rFonts w:ascii="Calibri" w:hAnsi="Calibri" w:cs="Calibri"/>
          <w:sz w:val="22"/>
          <w:szCs w:val="22"/>
          <w:lang w:val="cs-CZ"/>
        </w:rPr>
        <w:t>adaptaci v novém prostředí</w:t>
      </w:r>
      <w:bookmarkEnd w:id="0"/>
      <w:r w:rsidRPr="004B4C83">
        <w:rPr>
          <w:rFonts w:ascii="Calibri" w:hAnsi="Calibri" w:cs="Calibri"/>
          <w:sz w:val="22"/>
          <w:szCs w:val="22"/>
          <w:lang w:val="cs-CZ"/>
        </w:rPr>
        <w:t>.</w:t>
      </w:r>
    </w:p>
    <w:p w14:paraId="0F5B594A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1F8AE7B" w14:textId="77777777" w:rsidR="00AA1353" w:rsidRPr="004B4C83" w:rsidRDefault="00AA1353" w:rsidP="00AA1353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Pro dospělé psy (&gt; 6 měsíců):</w:t>
      </w:r>
    </w:p>
    <w:p w14:paraId="3C4A5BE8" w14:textId="40AD52BA" w:rsidR="00AA1353" w:rsidRPr="004B4C83" w:rsidRDefault="00AA1353" w:rsidP="00AA1353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</w:t>
      </w:r>
      <w:r w:rsidRPr="004B4C83">
        <w:rPr>
          <w:rFonts w:ascii="Calibri" w:hAnsi="Calibri" w:cs="Calibri"/>
          <w:sz w:val="22"/>
          <w:szCs w:val="22"/>
          <w:lang w:val="cs-CZ"/>
        </w:rPr>
        <w:tab/>
        <w:t>ADAPTIL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difuzér jako pomoc ke zklidnění a uvolnění vašeho psa.</w:t>
      </w:r>
    </w:p>
    <w:p w14:paraId="0BB4A81B" w14:textId="544B7266" w:rsidR="00AA1353" w:rsidRPr="004B4C83" w:rsidRDefault="00AA1353" w:rsidP="00AA1353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- </w:t>
      </w:r>
      <w:r w:rsidRPr="004B4C83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>Calm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obojek jako pomoc ke zklidnění a uvolnění vašeho psa doma i venku.</w:t>
      </w:r>
    </w:p>
    <w:p w14:paraId="06F06F92" w14:textId="6D70A22C" w:rsidR="00293428" w:rsidRPr="004B4C83" w:rsidRDefault="00AA1353" w:rsidP="00293428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</w:t>
      </w:r>
      <w:r w:rsidRPr="004B4C83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4B4C83">
        <w:rPr>
          <w:rFonts w:ascii="Calibri" w:hAnsi="Calibri" w:cs="Calibri"/>
          <w:i/>
          <w:iCs/>
          <w:sz w:val="22"/>
          <w:szCs w:val="22"/>
          <w:lang w:val="cs-CZ"/>
        </w:rPr>
        <w:t>Transport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sprej jako pomoc ke zklidnění a uvolnění vašeho psa na cestách.</w:t>
      </w:r>
    </w:p>
    <w:p w14:paraId="4B1AAB80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9323619" w14:textId="4930B6C6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S řadou </w:t>
      </w:r>
      <w:r w:rsidR="001932E5" w:rsidRPr="004B4C83">
        <w:rPr>
          <w:rFonts w:ascii="Calibri" w:hAnsi="Calibri" w:cs="Calibri"/>
          <w:sz w:val="22"/>
          <w:szCs w:val="22"/>
          <w:lang w:val="cs-CZ"/>
        </w:rPr>
        <w:t xml:space="preserve">přípravků </w:t>
      </w:r>
      <w:r w:rsidR="00EB7606"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se může váš pes vždy cítit klidný a uvolněn</w:t>
      </w:r>
      <w:r w:rsidR="001932E5" w:rsidRPr="004B4C83">
        <w:rPr>
          <w:rFonts w:ascii="Calibri" w:hAnsi="Calibri" w:cs="Calibri"/>
          <w:sz w:val="22"/>
          <w:szCs w:val="22"/>
          <w:lang w:val="cs-CZ"/>
        </w:rPr>
        <w:t>ý</w:t>
      </w:r>
      <w:r w:rsidRPr="004B4C83">
        <w:rPr>
          <w:rFonts w:ascii="Calibri" w:hAnsi="Calibri" w:cs="Calibri"/>
          <w:sz w:val="22"/>
          <w:szCs w:val="22"/>
          <w:lang w:val="cs-CZ"/>
        </w:rPr>
        <w:t>.</w:t>
      </w:r>
    </w:p>
    <w:p w14:paraId="76524CCC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E5927A4" w14:textId="06A871AB" w:rsidR="00A02FC2" w:rsidRPr="004B4C83" w:rsidRDefault="00EB760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 xml:space="preserve"> je bezpečný:</w:t>
      </w:r>
    </w:p>
    <w:p w14:paraId="4D52B065" w14:textId="4ECCB9AD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 při použití dle doporučení</w:t>
      </w:r>
      <w:r w:rsidR="001932E5" w:rsidRPr="004B4C83">
        <w:rPr>
          <w:rFonts w:ascii="Calibri" w:hAnsi="Calibri" w:cs="Calibri"/>
          <w:sz w:val="22"/>
          <w:szCs w:val="22"/>
          <w:lang w:val="cs-CZ"/>
        </w:rPr>
        <w:t>,</w:t>
      </w:r>
    </w:p>
    <w:p w14:paraId="7845E928" w14:textId="1EFC0F52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 při použití v kombinaci s jinými léčivy a dalšími přípravky</w:t>
      </w:r>
      <w:r w:rsidR="001932E5" w:rsidRPr="004B4C83">
        <w:rPr>
          <w:rFonts w:ascii="Calibri" w:hAnsi="Calibri" w:cs="Calibri"/>
          <w:sz w:val="22"/>
          <w:szCs w:val="22"/>
          <w:lang w:val="cs-CZ"/>
        </w:rPr>
        <w:t>,</w:t>
      </w:r>
    </w:p>
    <w:p w14:paraId="2D0E94E6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- ve všech obdobích života, od malých štěňat po starší psy.</w:t>
      </w:r>
    </w:p>
    <w:p w14:paraId="23730EA7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005E101" w14:textId="0C9124F3" w:rsidR="00A02FC2" w:rsidRPr="004B4C83" w:rsidRDefault="00EB760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 xml:space="preserve"> NENÍ lék způsobující útlum ani lék ke zklidnění.</w:t>
      </w:r>
    </w:p>
    <w:p w14:paraId="4C95B004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58E5C53" w14:textId="374326D0" w:rsidR="00A02FC2" w:rsidRPr="004B4C83" w:rsidRDefault="00EB7606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ADAPTIL </w:t>
      </w:r>
      <w:r w:rsidR="00A02FC2" w:rsidRPr="004B4C83">
        <w:rPr>
          <w:rFonts w:ascii="Calibri" w:hAnsi="Calibri" w:cs="Calibri"/>
          <w:sz w:val="22"/>
          <w:szCs w:val="22"/>
          <w:lang w:val="cs-CZ"/>
        </w:rPr>
        <w:t>je určen výhradně pro psy. Tento feromon dokážou rozeznat pouze psi. Neúčinkuje na kočky a lidi.</w:t>
      </w:r>
    </w:p>
    <w:p w14:paraId="6178B1F2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E4F69ED" w14:textId="7169884F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Psí chování bývá často velmi složité a k jeho úpravám se využívá mnoho různých metod. Některé případy mohou vyžadovat doplňkovou léčbu a/nebo úpravu prostředí a je třeba se poradit s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veterinárním lékařem nebo odborníkem na zvířecí chování. Případné příznaky onemocnění konzultujte se svým veterinárním lékařem.</w:t>
      </w:r>
    </w:p>
    <w:p w14:paraId="779FA134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DEF8715" w14:textId="0F40010C" w:rsidR="00A02FC2" w:rsidRDefault="009E58A3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9E58A3">
        <w:rPr>
          <w:rFonts w:ascii="Calibri" w:hAnsi="Calibri" w:cs="Calibri"/>
          <w:sz w:val="22"/>
          <w:szCs w:val="22"/>
          <w:lang w:val="cs-CZ"/>
        </w:rPr>
        <w:t>Pozitivní účinek přípravků ADAPTIL na chování byl popsán ve vícero studiích publikovaných v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9E58A3">
        <w:rPr>
          <w:rFonts w:ascii="Calibri" w:hAnsi="Calibri" w:cs="Calibri"/>
          <w:sz w:val="22"/>
          <w:szCs w:val="22"/>
          <w:lang w:val="cs-CZ"/>
        </w:rPr>
        <w:t>renomovaných vědeckých časopisech nebo prezentovaných na mezinárodních konferencích (do roku 2011 pod názvem D.A.P.).</w:t>
      </w:r>
    </w:p>
    <w:p w14:paraId="6548752B" w14:textId="77777777" w:rsidR="009E58A3" w:rsidRPr="004B4C83" w:rsidRDefault="009E58A3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91E25F8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Pokyny k použití:</w:t>
      </w:r>
    </w:p>
    <w:p w14:paraId="34A35FF4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AA4EAB4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Zapojte difuzér v místnosti, kde psi tráví nejvíce času.</w:t>
      </w:r>
    </w:p>
    <w:p w14:paraId="23CCFE24" w14:textId="12E0A608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Pro dosažení optimálních výsledků nechte difuzér zapojený nepřetržitě a používejte jej nejméně 30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dní.</w:t>
      </w:r>
    </w:p>
    <w:p w14:paraId="0A3E8392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B4A3F60" w14:textId="09C2FCAB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Neumisťujte difuzér pod nábytek ani za něj. Rovněž se nedoporučuje umístění vedle oken, dveří nebo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klimatizačních jednotek, protože průvan odnáší feromony a náplň nemusí vydržet celých 30 dní.</w:t>
      </w:r>
    </w:p>
    <w:p w14:paraId="0A6DF65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lastRenderedPageBreak/>
        <w:t>Používejte pouze v řádně fungujících elektrických zásuvkách s napětím 220 V.</w:t>
      </w:r>
    </w:p>
    <w:p w14:paraId="3790C88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NEPOUŽÍVEJTE prodlužovací kabely, adaptéry ani měniče napětí.</w:t>
      </w:r>
    </w:p>
    <w:p w14:paraId="486A3AE9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E62E240" w14:textId="4561F2D3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Feromony </w:t>
      </w:r>
      <w:r w:rsidR="00B74F1C" w:rsidRPr="004B4C83">
        <w:rPr>
          <w:rFonts w:ascii="Calibri" w:hAnsi="Calibri" w:cs="Calibri"/>
          <w:sz w:val="22"/>
          <w:szCs w:val="22"/>
          <w:lang w:val="cs-CZ"/>
        </w:rPr>
        <w:t>ADAPTIL</w:t>
      </w:r>
      <w:r w:rsidR="00B74F1C" w:rsidRPr="004B4C83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="00B74F1C" w:rsidRPr="004B4C8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4B4C83">
        <w:rPr>
          <w:rFonts w:ascii="Calibri" w:hAnsi="Calibri" w:cs="Calibri"/>
          <w:sz w:val="22"/>
          <w:szCs w:val="22"/>
          <w:lang w:val="cs-CZ"/>
        </w:rPr>
        <w:t>se šíří po místnosti pomocí vyhřívaného difuzéru, který může být na dotek teplý. Někteří lidé mohou během prvních hodin používání vnímat z difuzéru slabou vůni.</w:t>
      </w:r>
    </w:p>
    <w:p w14:paraId="228E706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D7B7111" w14:textId="77777777" w:rsidR="00A02FC2" w:rsidRPr="004B4C83" w:rsidRDefault="00ED10CD" w:rsidP="00A02FC2">
      <w:pPr>
        <w:rPr>
          <w:rFonts w:ascii="Calibri" w:hAnsi="Calibri" w:cs="Calibri"/>
          <w:b/>
          <w:color w:val="002060"/>
          <w:sz w:val="22"/>
          <w:szCs w:val="22"/>
          <w:lang w:val="cs-CZ"/>
        </w:rPr>
      </w:pPr>
      <w:r w:rsidRPr="004B4C83">
        <w:rPr>
          <w:rFonts w:ascii="Calibri" w:hAnsi="Calibri" w:cs="Calibri"/>
          <w:b/>
          <w:noProof/>
          <w:color w:val="002060"/>
          <w:sz w:val="22"/>
          <w:szCs w:val="22"/>
          <w:lang w:val="cs-CZ" w:eastAsia="cs-CZ"/>
        </w:rPr>
        <w:drawing>
          <wp:inline distT="0" distB="0" distL="0" distR="0" wp14:anchorId="232D1C35" wp14:editId="149FD60D">
            <wp:extent cx="3314700" cy="11049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C2" w:rsidRPr="004B4C83">
        <w:rPr>
          <w:rFonts w:ascii="Calibri" w:hAnsi="Calibri" w:cs="Calibri"/>
          <w:b/>
          <w:color w:val="002060"/>
          <w:sz w:val="22"/>
          <w:szCs w:val="22"/>
          <w:lang w:val="cs-CZ"/>
        </w:rPr>
        <w:t>220 V v EU</w:t>
      </w:r>
    </w:p>
    <w:p w14:paraId="13AD7BDC" w14:textId="77777777" w:rsidR="00A02FC2" w:rsidRPr="004B4C83" w:rsidRDefault="00A02FC2" w:rsidP="00A02FC2">
      <w:pPr>
        <w:rPr>
          <w:rFonts w:ascii="Calibri" w:hAnsi="Calibri" w:cs="Calibri"/>
          <w:b/>
          <w:color w:val="002060"/>
          <w:sz w:val="22"/>
          <w:szCs w:val="22"/>
          <w:lang w:val="cs-CZ"/>
        </w:rPr>
      </w:pPr>
    </w:p>
    <w:p w14:paraId="017562DE" w14:textId="77777777" w:rsidR="00A02FC2" w:rsidRPr="004B4C83" w:rsidRDefault="00A02FC2" w:rsidP="00A02FC2">
      <w:pPr>
        <w:rPr>
          <w:rFonts w:ascii="Calibri" w:hAnsi="Calibri" w:cs="Calibri"/>
          <w:sz w:val="22"/>
          <w:szCs w:val="22"/>
          <w:lang w:val="cs-CZ"/>
        </w:rPr>
      </w:pPr>
    </w:p>
    <w:p w14:paraId="3BE4929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AD92202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1150403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Analog psího uklidňujícího feromonu......................... 2 %</w:t>
      </w:r>
    </w:p>
    <w:p w14:paraId="2E47D9B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lsoparafinický uhlovodík q. s.....................................  48 ml</w:t>
      </w:r>
    </w:p>
    <w:p w14:paraId="1578B154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237A78D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Jedna lahvička o objemu 48 ml vydrží až 30 dní a postačí pro plochu až 70 m².</w:t>
      </w:r>
    </w:p>
    <w:p w14:paraId="3C23A35D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1374DB60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NEBEZPEČÍ</w:t>
      </w:r>
    </w:p>
    <w:p w14:paraId="0510B29E" w14:textId="4C51336A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Obsahuje: uhlovodíky C14-C19, izoalkany, cyklické 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>sloučeniny</w:t>
      </w:r>
      <w:r w:rsidRPr="004B4C83">
        <w:rPr>
          <w:rFonts w:ascii="Calibri" w:hAnsi="Calibri" w:cs="Calibri"/>
          <w:sz w:val="22"/>
          <w:szCs w:val="22"/>
          <w:lang w:val="cs-CZ"/>
        </w:rPr>
        <w:t>, &lt; 2 % aromatických látek.</w:t>
      </w:r>
    </w:p>
    <w:p w14:paraId="6CA10879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8CF092F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Při požití a vniknutí do dýchacích cest může být smrtelný.</w:t>
      </w:r>
    </w:p>
    <w:p w14:paraId="39A03A66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UCHOVÁVEJTE MIMO DOHLED A DOSAH DĚTÍ </w:t>
      </w:r>
    </w:p>
    <w:p w14:paraId="52ED2B4D" w14:textId="622E3C01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Nebezpečí je spojeno s proniknutím kapaliny do dýchacích cest po požití a </w:t>
      </w:r>
      <w:bookmarkStart w:id="1" w:name="_Hlk116029848"/>
      <w:r w:rsidR="008029E3" w:rsidRPr="004B4C83">
        <w:rPr>
          <w:rFonts w:ascii="Calibri" w:hAnsi="Calibri" w:cs="Calibri"/>
          <w:sz w:val="22"/>
          <w:szCs w:val="22"/>
          <w:lang w:val="cs-CZ"/>
        </w:rPr>
        <w:t>neúmyslném p</w:t>
      </w:r>
      <w:r w:rsidRPr="004B4C83">
        <w:rPr>
          <w:rFonts w:ascii="Calibri" w:hAnsi="Calibri" w:cs="Calibri"/>
          <w:sz w:val="22"/>
          <w:szCs w:val="22"/>
          <w:lang w:val="cs-CZ"/>
        </w:rPr>
        <w:t>olknutí</w:t>
      </w:r>
      <w:bookmarkEnd w:id="1"/>
      <w:r w:rsidRPr="004B4C83">
        <w:rPr>
          <w:rFonts w:ascii="Calibri" w:hAnsi="Calibri" w:cs="Calibri"/>
          <w:sz w:val="22"/>
          <w:szCs w:val="22"/>
          <w:lang w:val="cs-CZ"/>
        </w:rPr>
        <w:t>.</w:t>
      </w:r>
    </w:p>
    <w:p w14:paraId="6FA3176A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V případě potřeby lékařské pomoci mějte po ruce obal nebo etiketu výrobku.</w:t>
      </w:r>
    </w:p>
    <w:p w14:paraId="5EC633AB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Před použitím si přečtěte příbalovou informaci.</w:t>
      </w:r>
    </w:p>
    <w:p w14:paraId="74B91231" w14:textId="71D5F9A5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bookmarkStart w:id="2" w:name="_Hlk115939459"/>
      <w:r w:rsidRPr="004B4C83">
        <w:rPr>
          <w:rFonts w:ascii="Calibri" w:hAnsi="Calibri" w:cs="Calibri"/>
          <w:sz w:val="22"/>
          <w:szCs w:val="22"/>
          <w:lang w:val="cs-CZ"/>
        </w:rPr>
        <w:t>PŘI POŽITÍ: okamžitě volejte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 xml:space="preserve"> do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TOXIKOLOGICKÉ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>HO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INFORMAČNÍ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>HO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 STŘEDISK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>A</w:t>
      </w:r>
      <w:bookmarkEnd w:id="2"/>
      <w:r w:rsidRPr="004B4C83">
        <w:rPr>
          <w:rFonts w:ascii="Calibri" w:hAnsi="Calibri" w:cs="Calibri"/>
          <w:sz w:val="22"/>
          <w:szCs w:val="22"/>
          <w:lang w:val="cs-CZ"/>
        </w:rPr>
        <w:t>, Na Bojišti 1, 120 00 Praha 2, tel.: +420 224 919 293, +420 224 915 402 nebo lékař</w:t>
      </w:r>
      <w:r w:rsidR="00F24B2E" w:rsidRPr="004B4C83">
        <w:rPr>
          <w:rFonts w:ascii="Calibri" w:hAnsi="Calibri" w:cs="Calibri"/>
          <w:sz w:val="22"/>
          <w:szCs w:val="22"/>
          <w:lang w:val="cs-CZ"/>
        </w:rPr>
        <w:t>i</w:t>
      </w:r>
      <w:r w:rsidRPr="004B4C83">
        <w:rPr>
          <w:rFonts w:ascii="Calibri" w:hAnsi="Calibri" w:cs="Calibri"/>
          <w:sz w:val="22"/>
          <w:szCs w:val="22"/>
          <w:lang w:val="cs-CZ"/>
        </w:rPr>
        <w:t>.  NEVYVOLÁVEJTE zvracení.</w:t>
      </w:r>
    </w:p>
    <w:p w14:paraId="7AFBD14A" w14:textId="77777777" w:rsidR="00A02FC2" w:rsidRPr="004B4C83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7EA7690" w14:textId="156C5286" w:rsidR="00826FDE" w:rsidRPr="004B4C83" w:rsidRDefault="00F24B2E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bookmarkStart w:id="3" w:name="_Hlk115939491"/>
      <w:r w:rsidRPr="004B4C83">
        <w:rPr>
          <w:rFonts w:ascii="Calibri" w:hAnsi="Calibri" w:cs="Calibri"/>
          <w:bCs/>
          <w:sz w:val="22"/>
          <w:szCs w:val="22"/>
          <w:lang w:val="cs-CZ"/>
        </w:rPr>
        <w:t>Obsah a obal zlikvidujte na sběrném místě nebezpečného odpadu v souladu s místními právními předpisy. Elektroodpad nesmí být likvidován společně se směsným odpadem</w:t>
      </w:r>
      <w:bookmarkEnd w:id="3"/>
      <w:r w:rsidRPr="004B4C83">
        <w:rPr>
          <w:rFonts w:ascii="Calibri" w:hAnsi="Calibri" w:cs="Calibri"/>
          <w:bCs/>
          <w:sz w:val="22"/>
          <w:szCs w:val="22"/>
          <w:lang w:val="cs-CZ"/>
        </w:rPr>
        <w:t xml:space="preserve">. </w:t>
      </w:r>
    </w:p>
    <w:p w14:paraId="79057045" w14:textId="77777777" w:rsidR="009D6B5D" w:rsidRPr="004B4C83" w:rsidRDefault="009D6B5D" w:rsidP="00E0096B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0270B3D1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Je třeba dohlédnout na děti, aby se zajistilo, že si nebudou s výrobkem hrát.</w:t>
      </w:r>
    </w:p>
    <w:p w14:paraId="38AF12EC" w14:textId="0DC16C1E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Výrobek se smí používat pouze s doporučeným odpařovacím médiem. Použití jiných látek může způsobit nebezpečí otravy nebo požáru.</w:t>
      </w:r>
    </w:p>
    <w:p w14:paraId="505D8108" w14:textId="7DAFB614" w:rsidR="00E0096B" w:rsidRPr="004B4C83" w:rsidRDefault="00E0096B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F75B1D8" w14:textId="4C01312F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Tento výrobek není určen pro použití osobami (včetně dětí) se sníženými fyzickými, smyslovými nebo duševními schopnostmi nebo s nedostatkem zkušeností a znalostí, pokud jim osoba odpovědná za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jejich bezpečnost neposkytla dohled nebo je nepoučila o používání výrobku. </w:t>
      </w:r>
    </w:p>
    <w:p w14:paraId="5134683C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Výrobek mohou používat děti od 8 let a osoby se sníženými fyzickými, smyslovými nebo duševními schopnostmi nebo s nedostatkem zkušeností a znalostí, pokud jim byl poskytnut dohled nebo byly poučeny o používání výrobku bezpečným způsobem a rozumí souvisejícím nebezpečím. Děti nesmí používat výrobek ke hraní. </w:t>
      </w:r>
    </w:p>
    <w:p w14:paraId="628FAB8C" w14:textId="01447C5C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Čištění a údržbu výrobku nesmí provádět děti bez dozoru. Výrobek je vybaven horkými povrchy pro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odpařování látek a těchto povrchů se během používání nedotýkejte.</w:t>
      </w:r>
    </w:p>
    <w:p w14:paraId="3CB50D53" w14:textId="71BED14C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Chcete-li spotřebič vyčistit, odpojte jej ze sítě a otřete suchým hadříkem. Tento výrobek není hračka. Uchovávejte jej mimo dohled a dosah dětí. Určeno pouze pro použití dospělými osobami. Výrobek musí </w:t>
      </w:r>
      <w:r w:rsidRPr="004B4C83">
        <w:rPr>
          <w:rFonts w:ascii="Calibri" w:hAnsi="Calibri" w:cs="Calibri"/>
          <w:sz w:val="22"/>
          <w:szCs w:val="22"/>
          <w:lang w:val="cs-CZ"/>
        </w:rPr>
        <w:lastRenderedPageBreak/>
        <w:t>být při provozu a skladování udržován ve svislé poloze. NEZAPOJUJTE: pod žádné elektrické zařízení, pod nábytek nebo pod jakýkoli předmět vyčnívající ze zdi, do vícenásobné zásuvky/rozbočky nebo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14:paraId="08CCFF79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Každých 6 měsíců elektrické zařízení vyměňte. Na tento výrobek se vztahuje evropská směrnice 2012/19/ES o odpadních elektrických a elektronických zařízeních. Cílem této směrnice je snížit množství vyráběných elektrických a elektronických zařízení a podporovat jejich opětovné použití, recyklaci a zužitkování. </w:t>
      </w:r>
    </w:p>
    <w:p w14:paraId="3B718206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C95FB72" w14:textId="2F6EB22C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Používejte POUZE </w:t>
      </w:r>
      <w:r w:rsidR="00826FDE" w:rsidRPr="004B4C83">
        <w:rPr>
          <w:rFonts w:ascii="Calibri" w:hAnsi="Calibri" w:cs="Calibri"/>
          <w:sz w:val="22"/>
          <w:szCs w:val="22"/>
          <w:lang w:val="cs-CZ"/>
        </w:rPr>
        <w:t>ADAPTIL náplně</w:t>
      </w:r>
      <w:r w:rsidRPr="004B4C83">
        <w:rPr>
          <w:rFonts w:ascii="Calibri" w:hAnsi="Calibri" w:cs="Calibri"/>
          <w:sz w:val="22"/>
          <w:szCs w:val="22"/>
          <w:lang w:val="cs-CZ"/>
        </w:rPr>
        <w:t>. Společnost Ceva nenese odpovědnost za škody, zranění nebo</w:t>
      </w:r>
      <w:r w:rsidR="009C4DE3">
        <w:rPr>
          <w:rFonts w:ascii="Calibri" w:hAnsi="Calibri" w:cs="Calibri"/>
          <w:sz w:val="22"/>
          <w:szCs w:val="22"/>
          <w:lang w:val="cs-CZ"/>
        </w:rPr>
        <w:t> </w:t>
      </w:r>
      <w:r w:rsidRPr="004B4C83">
        <w:rPr>
          <w:rFonts w:ascii="Calibri" w:hAnsi="Calibri" w:cs="Calibri"/>
          <w:sz w:val="22"/>
          <w:szCs w:val="22"/>
          <w:lang w:val="cs-CZ"/>
        </w:rPr>
        <w:t>špatné výsledky v důsledku použití neoriginálních náplní v difuzérech společnosti Ceva.</w:t>
      </w:r>
    </w:p>
    <w:p w14:paraId="70DC0107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TENTO NÁVOD SI USCHOVEJTE. </w:t>
      </w:r>
    </w:p>
    <w:p w14:paraId="432067B9" w14:textId="77777777" w:rsidR="009D6B5D" w:rsidRPr="004B4C83" w:rsidRDefault="009D6B5D" w:rsidP="009D6B5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Podrobnější bezpečnostní pokyny jsou k dispozici na adrese www.adaptil.com.</w:t>
      </w:r>
    </w:p>
    <w:p w14:paraId="4D37F98D" w14:textId="77777777" w:rsidR="00230531" w:rsidRPr="004B4C83" w:rsidRDefault="00230531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76D6BCA" w14:textId="77777777" w:rsidR="006D32AB" w:rsidRPr="004B4C83" w:rsidRDefault="002612B2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Držitel rozhodnutí o schválení a distributor</w:t>
      </w:r>
      <w:r w:rsidR="006D32AB" w:rsidRPr="004B4C83">
        <w:rPr>
          <w:rFonts w:ascii="Calibri" w:hAnsi="Calibri" w:cs="Calibri"/>
          <w:sz w:val="22"/>
          <w:szCs w:val="22"/>
          <w:lang w:val="cs-CZ"/>
        </w:rPr>
        <w:t>:</w:t>
      </w:r>
    </w:p>
    <w:p w14:paraId="3BCD0EDB" w14:textId="77777777" w:rsidR="006D32AB" w:rsidRPr="004B4C83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C</w:t>
      </w:r>
      <w:r w:rsidR="00230531" w:rsidRPr="004B4C83">
        <w:rPr>
          <w:rFonts w:ascii="Calibri" w:hAnsi="Calibri" w:cs="Calibri"/>
          <w:sz w:val="22"/>
          <w:szCs w:val="22"/>
          <w:lang w:val="cs-CZ"/>
        </w:rPr>
        <w:t xml:space="preserve">EVA ANIMAL </w:t>
      </w:r>
      <w:r w:rsidR="000B40A8" w:rsidRPr="004B4C83">
        <w:rPr>
          <w:rFonts w:ascii="Calibri" w:hAnsi="Calibri" w:cs="Calibri"/>
          <w:sz w:val="22"/>
          <w:szCs w:val="22"/>
          <w:lang w:val="cs-CZ"/>
        </w:rPr>
        <w:t xml:space="preserve">HEALTH </w:t>
      </w:r>
      <w:r w:rsidR="000E5E91" w:rsidRPr="004B4C83">
        <w:rPr>
          <w:rFonts w:ascii="Calibri" w:hAnsi="Calibri" w:cs="Calibri"/>
          <w:sz w:val="22"/>
          <w:szCs w:val="22"/>
          <w:lang w:val="cs-CZ"/>
        </w:rPr>
        <w:t xml:space="preserve">SLOVAKIA, </w:t>
      </w:r>
      <w:r w:rsidRPr="004B4C83">
        <w:rPr>
          <w:rFonts w:ascii="Calibri" w:hAnsi="Calibri" w:cs="Calibri"/>
          <w:sz w:val="22"/>
          <w:szCs w:val="22"/>
          <w:lang w:val="cs-CZ"/>
        </w:rPr>
        <w:t>s.r.o.</w:t>
      </w:r>
    </w:p>
    <w:p w14:paraId="44BFC5BE" w14:textId="77777777" w:rsidR="006D32AB" w:rsidRPr="004B4C83" w:rsidRDefault="000B40A8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E5E91" w:rsidRPr="004B4C83">
        <w:rPr>
          <w:rFonts w:ascii="Calibri" w:hAnsi="Calibri" w:cs="Calibri"/>
          <w:sz w:val="22"/>
          <w:szCs w:val="22"/>
          <w:lang w:val="cs-CZ"/>
        </w:rPr>
        <w:t>5434/6A</w:t>
      </w:r>
      <w:r w:rsidRPr="004B4C83">
        <w:rPr>
          <w:rFonts w:ascii="Calibri" w:hAnsi="Calibri" w:cs="Calibri"/>
          <w:sz w:val="22"/>
          <w:szCs w:val="22"/>
          <w:lang w:val="cs-CZ"/>
        </w:rPr>
        <w:t xml:space="preserve">, 821 09 </w:t>
      </w:r>
      <w:r w:rsidR="006D32AB" w:rsidRPr="004B4C83">
        <w:rPr>
          <w:rFonts w:ascii="Calibri" w:hAnsi="Calibri" w:cs="Calibri"/>
          <w:sz w:val="22"/>
          <w:szCs w:val="22"/>
          <w:lang w:val="cs-CZ"/>
        </w:rPr>
        <w:t>Bratislava</w:t>
      </w:r>
      <w:r w:rsidR="000E5E91" w:rsidRPr="004B4C83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</w:p>
    <w:p w14:paraId="0C11F03B" w14:textId="77777777" w:rsidR="006D32AB" w:rsidRPr="004B4C83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Slovenská republika</w:t>
      </w:r>
    </w:p>
    <w:p w14:paraId="2739B19F" w14:textId="77777777" w:rsidR="006D32AB" w:rsidRPr="004B4C83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B5FDE5A" w14:textId="77777777" w:rsidR="006D32AB" w:rsidRPr="004B4C83" w:rsidRDefault="001B1232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4B4C83">
        <w:rPr>
          <w:rFonts w:ascii="Calibri" w:hAnsi="Calibri" w:cs="Calibri"/>
          <w:sz w:val="22"/>
          <w:szCs w:val="22"/>
          <w:lang w:val="cs-CZ"/>
        </w:rPr>
        <w:t>Patentovaná</w:t>
      </w:r>
      <w:r w:rsidR="006D32AB" w:rsidRPr="004B4C83">
        <w:rPr>
          <w:rFonts w:ascii="Calibri" w:hAnsi="Calibri" w:cs="Calibri"/>
          <w:sz w:val="22"/>
          <w:szCs w:val="22"/>
          <w:lang w:val="cs-CZ"/>
        </w:rPr>
        <w:t xml:space="preserve"> technologie</w:t>
      </w:r>
    </w:p>
    <w:p w14:paraId="57E2085F" w14:textId="77777777" w:rsidR="006D32AB" w:rsidRPr="004B4C83" w:rsidRDefault="006D32AB" w:rsidP="00FB2B40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4B4C83">
        <w:rPr>
          <w:rFonts w:ascii="Calibri" w:hAnsi="Calibri" w:cs="Calibri"/>
          <w:b/>
          <w:sz w:val="22"/>
          <w:szCs w:val="22"/>
          <w:lang w:val="cs-CZ"/>
        </w:rPr>
        <w:t>www.adaptil.com</w:t>
      </w:r>
    </w:p>
    <w:p w14:paraId="15681116" w14:textId="77777777" w:rsidR="006D32AB" w:rsidRPr="004B4C83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4643409" w14:textId="77777777" w:rsidR="006D32AB" w:rsidRPr="004B4C83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6D32AB" w:rsidRPr="004B4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1467" w16cex:dateUtc="2022-10-06T06:46:00Z"/>
  <w16cex:commentExtensible w16cex:durableId="26E9163B" w16cex:dateUtc="2022-10-06T06:54:00Z"/>
  <w16cex:commentExtensible w16cex:durableId="26E91648" w16cex:dateUtc="2022-10-06T06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8EC4" w14:textId="77777777" w:rsidR="007D3222" w:rsidRDefault="007D3222" w:rsidP="00531C49">
      <w:r>
        <w:separator/>
      </w:r>
    </w:p>
  </w:endnote>
  <w:endnote w:type="continuationSeparator" w:id="0">
    <w:p w14:paraId="317B7F1A" w14:textId="77777777" w:rsidR="007D3222" w:rsidRDefault="007D3222" w:rsidP="0053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733E" w14:textId="77777777" w:rsidR="009C4DE3" w:rsidRDefault="009C4D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B195" w14:textId="77777777" w:rsidR="009C4DE3" w:rsidRDefault="009C4D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3457" w14:textId="77777777" w:rsidR="009C4DE3" w:rsidRDefault="009C4D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E1B4" w14:textId="77777777" w:rsidR="007D3222" w:rsidRDefault="007D3222" w:rsidP="00531C49">
      <w:r>
        <w:separator/>
      </w:r>
    </w:p>
  </w:footnote>
  <w:footnote w:type="continuationSeparator" w:id="0">
    <w:p w14:paraId="15D96C62" w14:textId="77777777" w:rsidR="007D3222" w:rsidRDefault="007D3222" w:rsidP="0053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A475" w14:textId="77777777" w:rsidR="009C4DE3" w:rsidRDefault="009C4D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A2E5" w14:textId="3B50ACBB" w:rsidR="00531C49" w:rsidRPr="009C4DE3" w:rsidRDefault="00531C49" w:rsidP="009C4DE3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bookmarkStart w:id="4" w:name="_GoBack"/>
    <w:bookmarkEnd w:id="4"/>
    <w:r w:rsidRPr="009C4DE3">
      <w:rPr>
        <w:rFonts w:asciiTheme="minorHAnsi" w:hAnsiTheme="minorHAnsi" w:cstheme="minorHAnsi"/>
        <w:bCs/>
        <w:sz w:val="22"/>
        <w:szCs w:val="22"/>
        <w:lang w:val="cs-CZ"/>
      </w:rPr>
      <w:t>Text příbalové informace součást dokumentace schválené rozhodnutím sp.</w:t>
    </w:r>
    <w:r w:rsidR="009C4DE3"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1E3C024568B347499AF5BFAA8EC7ECA1"/>
        </w:placeholder>
        <w:text/>
      </w:sdtPr>
      <w:sdtEndPr/>
      <w:sdtContent>
        <w:r w:rsidR="00FB317A" w:rsidRPr="009C4DE3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USKVBL/4264/2022/POD,</w:t>
        </w:r>
      </w:sdtContent>
    </w:sdt>
    <w:r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1E3C024568B347499AF5BFAA8EC7ECA1"/>
        </w:placeholder>
        <w:text/>
      </w:sdtPr>
      <w:sdtEndPr/>
      <w:sdtContent>
        <w:r w:rsidR="00FB317A" w:rsidRPr="009C4DE3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USKVBL/1949/2023/REG-Gro</w:t>
        </w:r>
      </w:sdtContent>
    </w:sdt>
    <w:r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D39FCE742F95432E8099B842CC0AFEF3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4DE3">
          <w:rPr>
            <w:rFonts w:asciiTheme="minorHAnsi" w:hAnsiTheme="minorHAnsi" w:cstheme="minorHAnsi"/>
            <w:bCs/>
            <w:sz w:val="22"/>
            <w:szCs w:val="22"/>
            <w:lang w:val="cs-CZ"/>
          </w:rPr>
          <w:t>28.2.2023</w:t>
        </w:r>
      </w:sdtContent>
    </w:sdt>
    <w:r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ED69AEF8973B4C4481B576F740FE74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B317A" w:rsidRPr="009C4DE3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9C4DE3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4BFC74234E4E4BC191D979A4B93FA19B"/>
        </w:placeholder>
        <w:text/>
      </w:sdtPr>
      <w:sdtEndPr/>
      <w:sdtContent>
        <w:r w:rsidR="00FB317A" w:rsidRPr="009C4DE3">
          <w:rPr>
            <w:rFonts w:ascii="Calibri" w:hAnsi="Calibri" w:cs="Calibri"/>
            <w:sz w:val="22"/>
            <w:szCs w:val="22"/>
            <w:lang w:val="cs-CZ"/>
          </w:rPr>
          <w:t>ADAPTIL Calm difuzér a náplň</w:t>
        </w:r>
      </w:sdtContent>
    </w:sdt>
  </w:p>
  <w:p w14:paraId="6399560D" w14:textId="77777777" w:rsidR="00531C49" w:rsidRDefault="00531C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83BC" w14:textId="77777777" w:rsidR="009C4DE3" w:rsidRDefault="009C4D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B"/>
    <w:rsid w:val="000609A3"/>
    <w:rsid w:val="000B40A8"/>
    <w:rsid w:val="000E5E91"/>
    <w:rsid w:val="001353F4"/>
    <w:rsid w:val="00146190"/>
    <w:rsid w:val="001839C8"/>
    <w:rsid w:val="001932E5"/>
    <w:rsid w:val="001966F5"/>
    <w:rsid w:val="001B1232"/>
    <w:rsid w:val="001F7B86"/>
    <w:rsid w:val="00230531"/>
    <w:rsid w:val="00242495"/>
    <w:rsid w:val="002612B2"/>
    <w:rsid w:val="00293428"/>
    <w:rsid w:val="002A6EBD"/>
    <w:rsid w:val="002D7041"/>
    <w:rsid w:val="00304FC4"/>
    <w:rsid w:val="00322535"/>
    <w:rsid w:val="00345DFA"/>
    <w:rsid w:val="003A7039"/>
    <w:rsid w:val="003D03A7"/>
    <w:rsid w:val="004B4C83"/>
    <w:rsid w:val="004D7807"/>
    <w:rsid w:val="004E657D"/>
    <w:rsid w:val="00531C49"/>
    <w:rsid w:val="00534A1D"/>
    <w:rsid w:val="00633895"/>
    <w:rsid w:val="00675AFF"/>
    <w:rsid w:val="006C1E1F"/>
    <w:rsid w:val="006D32AB"/>
    <w:rsid w:val="006D6508"/>
    <w:rsid w:val="007A2DE8"/>
    <w:rsid w:val="007D3222"/>
    <w:rsid w:val="007E3851"/>
    <w:rsid w:val="008029E3"/>
    <w:rsid w:val="00826FDE"/>
    <w:rsid w:val="00836E8D"/>
    <w:rsid w:val="008405D5"/>
    <w:rsid w:val="00862EF0"/>
    <w:rsid w:val="008A4078"/>
    <w:rsid w:val="008D739C"/>
    <w:rsid w:val="009C4DE3"/>
    <w:rsid w:val="009D11A2"/>
    <w:rsid w:val="009D21E3"/>
    <w:rsid w:val="009D6B5D"/>
    <w:rsid w:val="009E58A3"/>
    <w:rsid w:val="00A02FC2"/>
    <w:rsid w:val="00A21950"/>
    <w:rsid w:val="00A80D2B"/>
    <w:rsid w:val="00AA1353"/>
    <w:rsid w:val="00AF0D9F"/>
    <w:rsid w:val="00B74F1C"/>
    <w:rsid w:val="00B84A20"/>
    <w:rsid w:val="00BB6933"/>
    <w:rsid w:val="00BD529A"/>
    <w:rsid w:val="00BE0B14"/>
    <w:rsid w:val="00BE77BB"/>
    <w:rsid w:val="00BF4168"/>
    <w:rsid w:val="00C24250"/>
    <w:rsid w:val="00C517FC"/>
    <w:rsid w:val="00CF4062"/>
    <w:rsid w:val="00D177CE"/>
    <w:rsid w:val="00D3621C"/>
    <w:rsid w:val="00D63DCB"/>
    <w:rsid w:val="00DC0528"/>
    <w:rsid w:val="00E0096B"/>
    <w:rsid w:val="00E11731"/>
    <w:rsid w:val="00EB1641"/>
    <w:rsid w:val="00EB7606"/>
    <w:rsid w:val="00ED10CD"/>
    <w:rsid w:val="00EF3CD4"/>
    <w:rsid w:val="00F24B2E"/>
    <w:rsid w:val="00F32AD4"/>
    <w:rsid w:val="00F6542D"/>
    <w:rsid w:val="00F9483C"/>
    <w:rsid w:val="00FA1B8E"/>
    <w:rsid w:val="00FB2B40"/>
    <w:rsid w:val="00FB317A"/>
    <w:rsid w:val="00FE18B6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9B6CA"/>
  <w15:chartTrackingRefBased/>
  <w15:docId w15:val="{4458626D-A1D5-4840-9C61-A29C67D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05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5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5E9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A02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2FC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cs-CZ"/>
    </w:rPr>
  </w:style>
  <w:style w:type="character" w:customStyle="1" w:styleId="TextkomenteChar">
    <w:name w:val="Text komentáře Char"/>
    <w:link w:val="Textkomente"/>
    <w:uiPriority w:val="99"/>
    <w:rsid w:val="00A02FC2"/>
    <w:rPr>
      <w:rFonts w:ascii="Arial" w:eastAsia="Arial" w:hAnsi="Arial" w:cs="Arial"/>
      <w:lang w:val="en-US" w:eastAsia="cs-CZ"/>
    </w:rPr>
  </w:style>
  <w:style w:type="paragraph" w:styleId="Revize">
    <w:name w:val="Revision"/>
    <w:hidden/>
    <w:uiPriority w:val="99"/>
    <w:semiHidden/>
    <w:rsid w:val="001932E5"/>
    <w:rPr>
      <w:sz w:val="24"/>
      <w:szCs w:val="24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1932E5"/>
    <w:pPr>
      <w:widowControl/>
      <w:autoSpaceDE/>
      <w:autoSpaceDN/>
    </w:pPr>
    <w:rPr>
      <w:rFonts w:ascii="Times New Roman" w:eastAsia="Times New Roman" w:hAnsi="Times New Roman" w:cs="Times New Roman"/>
      <w:b/>
      <w:bCs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rsid w:val="001932E5"/>
    <w:rPr>
      <w:rFonts w:ascii="Arial" w:eastAsia="Arial" w:hAnsi="Arial" w:cs="Arial"/>
      <w:b/>
      <w:bCs/>
      <w:lang w:val="sk-SK" w:eastAsia="sk-SK"/>
    </w:rPr>
  </w:style>
  <w:style w:type="paragraph" w:styleId="Zhlav">
    <w:name w:val="header"/>
    <w:basedOn w:val="Normln"/>
    <w:link w:val="ZhlavChar"/>
    <w:rsid w:val="00531C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1C49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531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1C49"/>
    <w:rPr>
      <w:sz w:val="24"/>
      <w:szCs w:val="24"/>
      <w:lang w:val="sk-SK" w:eastAsia="sk-SK"/>
    </w:rPr>
  </w:style>
  <w:style w:type="character" w:styleId="Zstupntext">
    <w:name w:val="Placeholder Text"/>
    <w:rsid w:val="00531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3C024568B347499AF5BFAA8EC7E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15599-3834-48EA-91CA-7FBAFF9B0796}"/>
      </w:docPartPr>
      <w:docPartBody>
        <w:p w:rsidR="009F4D63" w:rsidRDefault="00AC7DD9" w:rsidP="00AC7DD9">
          <w:pPr>
            <w:pStyle w:val="1E3C024568B347499AF5BFAA8EC7ECA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39FCE742F95432E8099B842CC0AF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CE992-F873-49A4-A91D-465F2C4DFFE9}"/>
      </w:docPartPr>
      <w:docPartBody>
        <w:p w:rsidR="009F4D63" w:rsidRDefault="00AC7DD9" w:rsidP="00AC7DD9">
          <w:pPr>
            <w:pStyle w:val="D39FCE742F95432E8099B842CC0AFE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69AEF8973B4C4481B576F740FE7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54E2-7D49-4CAF-BF63-3CB5D91EECD6}"/>
      </w:docPartPr>
      <w:docPartBody>
        <w:p w:rsidR="009F4D63" w:rsidRDefault="00AC7DD9" w:rsidP="00AC7DD9">
          <w:pPr>
            <w:pStyle w:val="ED69AEF8973B4C4481B576F740FE740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BFC74234E4E4BC191D979A4B93FA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86E14-02F9-416B-BEA4-EC3972EDDEA4}"/>
      </w:docPartPr>
      <w:docPartBody>
        <w:p w:rsidR="009F4D63" w:rsidRDefault="00AC7DD9" w:rsidP="00AC7DD9">
          <w:pPr>
            <w:pStyle w:val="4BFC74234E4E4BC191D979A4B93FA1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D9"/>
    <w:rsid w:val="00135F4B"/>
    <w:rsid w:val="002C4C7D"/>
    <w:rsid w:val="00395D0D"/>
    <w:rsid w:val="009F4D63"/>
    <w:rsid w:val="00AC0162"/>
    <w:rsid w:val="00AC7DD9"/>
    <w:rsid w:val="00C73406"/>
    <w:rsid w:val="00DA0169"/>
    <w:rsid w:val="00F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7DD9"/>
    <w:rPr>
      <w:color w:val="808080"/>
    </w:rPr>
  </w:style>
  <w:style w:type="paragraph" w:customStyle="1" w:styleId="1E3C024568B347499AF5BFAA8EC7ECA1">
    <w:name w:val="1E3C024568B347499AF5BFAA8EC7ECA1"/>
    <w:rsid w:val="00AC7DD9"/>
  </w:style>
  <w:style w:type="paragraph" w:customStyle="1" w:styleId="D39FCE742F95432E8099B842CC0AFEF3">
    <w:name w:val="D39FCE742F95432E8099B842CC0AFEF3"/>
    <w:rsid w:val="00AC7DD9"/>
  </w:style>
  <w:style w:type="paragraph" w:customStyle="1" w:styleId="ED69AEF8973B4C4481B576F740FE740D">
    <w:name w:val="ED69AEF8973B4C4481B576F740FE740D"/>
    <w:rsid w:val="00AC7DD9"/>
  </w:style>
  <w:style w:type="paragraph" w:customStyle="1" w:styleId="4BFC74234E4E4BC191D979A4B93FA19B">
    <w:name w:val="4BFC74234E4E4BC191D979A4B93FA19B"/>
    <w:rsid w:val="00AC7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Nepejchalová Leona</cp:lastModifiedBy>
  <cp:revision>40</cp:revision>
  <dcterms:created xsi:type="dcterms:W3CDTF">2022-09-15T14:11:00Z</dcterms:created>
  <dcterms:modified xsi:type="dcterms:W3CDTF">2023-03-03T15:40:00Z</dcterms:modified>
</cp:coreProperties>
</file>