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FAE7A7" w14:textId="77777777" w:rsidR="00C114FF" w:rsidRPr="009978F1" w:rsidRDefault="00C114FF" w:rsidP="00490960">
      <w:pPr>
        <w:tabs>
          <w:tab w:val="clear" w:pos="567"/>
        </w:tabs>
        <w:spacing w:line="240" w:lineRule="auto"/>
        <w:rPr>
          <w:szCs w:val="22"/>
        </w:rPr>
      </w:pPr>
    </w:p>
    <w:p w14:paraId="6095AAE9" w14:textId="77777777" w:rsidR="00C114FF" w:rsidRPr="009978F1" w:rsidRDefault="00C114FF" w:rsidP="00490960">
      <w:pPr>
        <w:tabs>
          <w:tab w:val="clear" w:pos="567"/>
        </w:tabs>
        <w:spacing w:line="240" w:lineRule="auto"/>
        <w:rPr>
          <w:szCs w:val="22"/>
        </w:rPr>
      </w:pPr>
    </w:p>
    <w:p w14:paraId="68CAA427" w14:textId="77777777" w:rsidR="00C114FF" w:rsidRPr="009978F1" w:rsidRDefault="00C114FF" w:rsidP="00490960">
      <w:pPr>
        <w:tabs>
          <w:tab w:val="clear" w:pos="567"/>
        </w:tabs>
        <w:spacing w:line="240" w:lineRule="auto"/>
        <w:rPr>
          <w:szCs w:val="22"/>
        </w:rPr>
      </w:pPr>
    </w:p>
    <w:p w14:paraId="41086182" w14:textId="77777777" w:rsidR="00C114FF" w:rsidRPr="009978F1" w:rsidRDefault="00C114FF" w:rsidP="00490960">
      <w:pPr>
        <w:tabs>
          <w:tab w:val="clear" w:pos="567"/>
        </w:tabs>
        <w:spacing w:line="240" w:lineRule="auto"/>
        <w:rPr>
          <w:szCs w:val="22"/>
        </w:rPr>
      </w:pPr>
    </w:p>
    <w:p w14:paraId="79917CEF" w14:textId="77777777" w:rsidR="00C114FF" w:rsidRPr="009978F1" w:rsidRDefault="00C114FF" w:rsidP="00490960">
      <w:pPr>
        <w:tabs>
          <w:tab w:val="clear" w:pos="567"/>
        </w:tabs>
        <w:spacing w:line="240" w:lineRule="auto"/>
        <w:rPr>
          <w:szCs w:val="22"/>
        </w:rPr>
      </w:pPr>
    </w:p>
    <w:p w14:paraId="5D72CC51" w14:textId="77777777" w:rsidR="00C114FF" w:rsidRPr="009978F1" w:rsidRDefault="00C114FF" w:rsidP="00490960">
      <w:pPr>
        <w:tabs>
          <w:tab w:val="clear" w:pos="567"/>
        </w:tabs>
        <w:spacing w:line="240" w:lineRule="auto"/>
        <w:rPr>
          <w:szCs w:val="22"/>
        </w:rPr>
      </w:pPr>
    </w:p>
    <w:p w14:paraId="1815240F" w14:textId="77777777" w:rsidR="00C114FF" w:rsidRPr="009978F1" w:rsidRDefault="00C114FF" w:rsidP="00490960">
      <w:pPr>
        <w:tabs>
          <w:tab w:val="clear" w:pos="567"/>
        </w:tabs>
        <w:spacing w:line="240" w:lineRule="auto"/>
        <w:rPr>
          <w:szCs w:val="22"/>
        </w:rPr>
      </w:pPr>
    </w:p>
    <w:p w14:paraId="7E1504C0" w14:textId="77777777" w:rsidR="00C114FF" w:rsidRPr="009978F1" w:rsidRDefault="00C114FF" w:rsidP="00490960">
      <w:pPr>
        <w:tabs>
          <w:tab w:val="clear" w:pos="567"/>
        </w:tabs>
        <w:spacing w:line="240" w:lineRule="auto"/>
        <w:rPr>
          <w:szCs w:val="22"/>
        </w:rPr>
      </w:pPr>
    </w:p>
    <w:p w14:paraId="07642786" w14:textId="77777777" w:rsidR="00C114FF" w:rsidRPr="009978F1" w:rsidRDefault="00C114FF" w:rsidP="00490960">
      <w:pPr>
        <w:tabs>
          <w:tab w:val="clear" w:pos="567"/>
        </w:tabs>
        <w:spacing w:line="240" w:lineRule="auto"/>
        <w:rPr>
          <w:szCs w:val="22"/>
        </w:rPr>
      </w:pPr>
    </w:p>
    <w:p w14:paraId="284CF734" w14:textId="77777777" w:rsidR="00C114FF" w:rsidRPr="009978F1" w:rsidRDefault="00C114FF" w:rsidP="00490960">
      <w:pPr>
        <w:tabs>
          <w:tab w:val="clear" w:pos="567"/>
        </w:tabs>
        <w:spacing w:line="240" w:lineRule="auto"/>
        <w:rPr>
          <w:szCs w:val="22"/>
        </w:rPr>
      </w:pPr>
    </w:p>
    <w:p w14:paraId="2BB45039" w14:textId="77777777" w:rsidR="00C114FF" w:rsidRPr="009978F1" w:rsidRDefault="00C114FF" w:rsidP="00490960">
      <w:pPr>
        <w:tabs>
          <w:tab w:val="clear" w:pos="567"/>
        </w:tabs>
        <w:spacing w:line="240" w:lineRule="auto"/>
        <w:rPr>
          <w:szCs w:val="22"/>
        </w:rPr>
      </w:pPr>
    </w:p>
    <w:p w14:paraId="3F765560" w14:textId="77777777" w:rsidR="00C114FF" w:rsidRPr="009978F1" w:rsidRDefault="00C114FF" w:rsidP="00490960">
      <w:pPr>
        <w:tabs>
          <w:tab w:val="clear" w:pos="567"/>
        </w:tabs>
        <w:spacing w:line="240" w:lineRule="auto"/>
        <w:rPr>
          <w:szCs w:val="22"/>
        </w:rPr>
      </w:pPr>
    </w:p>
    <w:p w14:paraId="39B62655" w14:textId="77777777" w:rsidR="00C114FF" w:rsidRPr="009978F1" w:rsidRDefault="00C114FF" w:rsidP="00490960">
      <w:pPr>
        <w:tabs>
          <w:tab w:val="clear" w:pos="567"/>
        </w:tabs>
        <w:spacing w:line="240" w:lineRule="auto"/>
        <w:rPr>
          <w:szCs w:val="22"/>
        </w:rPr>
      </w:pPr>
    </w:p>
    <w:p w14:paraId="1BE95848" w14:textId="77777777" w:rsidR="00C114FF" w:rsidRPr="009978F1" w:rsidRDefault="00C114FF" w:rsidP="00490960">
      <w:pPr>
        <w:tabs>
          <w:tab w:val="clear" w:pos="567"/>
        </w:tabs>
        <w:spacing w:line="240" w:lineRule="auto"/>
        <w:rPr>
          <w:szCs w:val="22"/>
        </w:rPr>
      </w:pPr>
    </w:p>
    <w:p w14:paraId="61EC8DFB" w14:textId="77777777" w:rsidR="00C114FF" w:rsidRPr="009978F1" w:rsidRDefault="00C114FF" w:rsidP="00490960">
      <w:pPr>
        <w:tabs>
          <w:tab w:val="clear" w:pos="567"/>
        </w:tabs>
        <w:spacing w:line="240" w:lineRule="auto"/>
        <w:rPr>
          <w:szCs w:val="22"/>
        </w:rPr>
      </w:pPr>
    </w:p>
    <w:p w14:paraId="4B0FCF7E" w14:textId="77777777" w:rsidR="00C114FF" w:rsidRPr="009978F1" w:rsidRDefault="00C114FF" w:rsidP="00490960">
      <w:pPr>
        <w:tabs>
          <w:tab w:val="clear" w:pos="567"/>
        </w:tabs>
        <w:spacing w:line="240" w:lineRule="auto"/>
        <w:rPr>
          <w:szCs w:val="22"/>
        </w:rPr>
      </w:pPr>
    </w:p>
    <w:p w14:paraId="3897F189" w14:textId="77777777" w:rsidR="00C114FF" w:rsidRPr="009978F1" w:rsidRDefault="00C114FF" w:rsidP="00490960">
      <w:pPr>
        <w:tabs>
          <w:tab w:val="clear" w:pos="567"/>
        </w:tabs>
        <w:spacing w:line="240" w:lineRule="auto"/>
        <w:rPr>
          <w:szCs w:val="22"/>
        </w:rPr>
      </w:pPr>
    </w:p>
    <w:p w14:paraId="3819E9AA" w14:textId="77777777" w:rsidR="00C114FF" w:rsidRPr="009978F1" w:rsidRDefault="00C114FF" w:rsidP="00490960">
      <w:pPr>
        <w:tabs>
          <w:tab w:val="clear" w:pos="567"/>
        </w:tabs>
        <w:spacing w:line="240" w:lineRule="auto"/>
        <w:rPr>
          <w:szCs w:val="22"/>
        </w:rPr>
      </w:pPr>
    </w:p>
    <w:p w14:paraId="5525F0E1" w14:textId="77777777" w:rsidR="00C114FF" w:rsidRPr="009978F1" w:rsidRDefault="00C114FF" w:rsidP="00490960">
      <w:pPr>
        <w:tabs>
          <w:tab w:val="clear" w:pos="567"/>
        </w:tabs>
        <w:spacing w:line="240" w:lineRule="auto"/>
        <w:rPr>
          <w:szCs w:val="22"/>
        </w:rPr>
      </w:pPr>
    </w:p>
    <w:p w14:paraId="2B96C493" w14:textId="77777777" w:rsidR="00C114FF" w:rsidRPr="009978F1" w:rsidRDefault="00C114FF" w:rsidP="00490960">
      <w:pPr>
        <w:tabs>
          <w:tab w:val="clear" w:pos="567"/>
        </w:tabs>
        <w:spacing w:line="240" w:lineRule="auto"/>
        <w:rPr>
          <w:szCs w:val="22"/>
        </w:rPr>
      </w:pPr>
    </w:p>
    <w:p w14:paraId="52001743" w14:textId="77777777" w:rsidR="00C114FF" w:rsidRPr="009978F1" w:rsidRDefault="00C114FF" w:rsidP="00490960">
      <w:pPr>
        <w:tabs>
          <w:tab w:val="clear" w:pos="567"/>
        </w:tabs>
        <w:spacing w:line="240" w:lineRule="auto"/>
        <w:rPr>
          <w:szCs w:val="22"/>
        </w:rPr>
      </w:pPr>
    </w:p>
    <w:p w14:paraId="688959B4" w14:textId="69106F26" w:rsidR="00C114FF" w:rsidRPr="009978F1" w:rsidRDefault="00C114FF" w:rsidP="00490960">
      <w:pPr>
        <w:tabs>
          <w:tab w:val="clear" w:pos="567"/>
        </w:tabs>
        <w:spacing w:line="240" w:lineRule="auto"/>
        <w:rPr>
          <w:szCs w:val="22"/>
        </w:rPr>
      </w:pPr>
    </w:p>
    <w:p w14:paraId="3684FE57" w14:textId="77777777" w:rsidR="00391622" w:rsidRPr="009978F1" w:rsidRDefault="00391622" w:rsidP="00490960">
      <w:pPr>
        <w:tabs>
          <w:tab w:val="clear" w:pos="567"/>
        </w:tabs>
        <w:spacing w:line="240" w:lineRule="auto"/>
        <w:rPr>
          <w:szCs w:val="22"/>
        </w:rPr>
      </w:pPr>
    </w:p>
    <w:p w14:paraId="78432B99" w14:textId="77777777" w:rsidR="00C114FF" w:rsidRPr="009978F1" w:rsidRDefault="00AC3CC1" w:rsidP="00490960">
      <w:pPr>
        <w:pStyle w:val="Style3"/>
      </w:pPr>
      <w:r w:rsidRPr="009978F1">
        <w:t>PŘÍBALOVÁ INFORMACE</w:t>
      </w:r>
    </w:p>
    <w:p w14:paraId="43EC8B49" w14:textId="77777777" w:rsidR="00C114FF" w:rsidRPr="009978F1" w:rsidRDefault="00AC3CC1" w:rsidP="00490960">
      <w:pPr>
        <w:tabs>
          <w:tab w:val="clear" w:pos="567"/>
        </w:tabs>
        <w:spacing w:line="240" w:lineRule="auto"/>
        <w:jc w:val="center"/>
        <w:rPr>
          <w:szCs w:val="22"/>
        </w:rPr>
      </w:pPr>
      <w:r w:rsidRPr="009978F1">
        <w:br w:type="page"/>
      </w:r>
      <w:r w:rsidRPr="009978F1">
        <w:rPr>
          <w:b/>
          <w:szCs w:val="22"/>
        </w:rPr>
        <w:lastRenderedPageBreak/>
        <w:t>PŘÍBALOVÁ INFORMACE</w:t>
      </w:r>
    </w:p>
    <w:p w14:paraId="64A84F5A" w14:textId="77777777" w:rsidR="00C114FF" w:rsidRPr="009978F1" w:rsidRDefault="00C114FF" w:rsidP="00490960">
      <w:pPr>
        <w:tabs>
          <w:tab w:val="clear" w:pos="567"/>
        </w:tabs>
        <w:spacing w:line="240" w:lineRule="auto"/>
        <w:rPr>
          <w:szCs w:val="22"/>
        </w:rPr>
      </w:pPr>
    </w:p>
    <w:p w14:paraId="27F915C0" w14:textId="77777777" w:rsidR="00951118" w:rsidRPr="009978F1" w:rsidRDefault="00951118" w:rsidP="00490960">
      <w:pPr>
        <w:tabs>
          <w:tab w:val="clear" w:pos="567"/>
        </w:tabs>
        <w:spacing w:line="240" w:lineRule="auto"/>
        <w:rPr>
          <w:szCs w:val="22"/>
        </w:rPr>
      </w:pPr>
    </w:p>
    <w:p w14:paraId="19C4295D" w14:textId="77777777" w:rsidR="00C114FF" w:rsidRPr="009978F1" w:rsidRDefault="00AC3CC1" w:rsidP="00490960">
      <w:pPr>
        <w:pStyle w:val="Style1"/>
      </w:pPr>
      <w:r w:rsidRPr="009978F1">
        <w:rPr>
          <w:highlight w:val="lightGray"/>
        </w:rPr>
        <w:t>1.</w:t>
      </w:r>
      <w:r w:rsidRPr="009978F1">
        <w:tab/>
        <w:t>Název veterinárního léčivého přípravku</w:t>
      </w:r>
    </w:p>
    <w:p w14:paraId="15739A9F" w14:textId="77777777" w:rsidR="00C114FF" w:rsidRPr="009978F1" w:rsidRDefault="00C114FF" w:rsidP="00490960">
      <w:pPr>
        <w:tabs>
          <w:tab w:val="clear" w:pos="567"/>
        </w:tabs>
        <w:spacing w:line="240" w:lineRule="auto"/>
        <w:rPr>
          <w:szCs w:val="22"/>
        </w:rPr>
      </w:pPr>
    </w:p>
    <w:p w14:paraId="12DFE178" w14:textId="77777777" w:rsidR="00066EFD" w:rsidRPr="009978F1" w:rsidRDefault="00066EFD" w:rsidP="007340C9">
      <w:pPr>
        <w:spacing w:line="240" w:lineRule="auto"/>
        <w:ind w:left="420" w:hanging="420"/>
        <w:rPr>
          <w:szCs w:val="22"/>
        </w:rPr>
      </w:pPr>
      <w:r w:rsidRPr="009978F1">
        <w:rPr>
          <w:szCs w:val="22"/>
        </w:rPr>
        <w:t>DEXIVET 0,5 mg/ml injekční roztok</w:t>
      </w:r>
    </w:p>
    <w:p w14:paraId="1F24FE97" w14:textId="77777777" w:rsidR="00C114FF" w:rsidRPr="009978F1" w:rsidRDefault="00C114FF" w:rsidP="005B6271">
      <w:pPr>
        <w:tabs>
          <w:tab w:val="clear" w:pos="567"/>
        </w:tabs>
        <w:spacing w:line="240" w:lineRule="auto"/>
        <w:rPr>
          <w:szCs w:val="22"/>
        </w:rPr>
      </w:pPr>
    </w:p>
    <w:p w14:paraId="69479FE0" w14:textId="77777777" w:rsidR="00C114FF" w:rsidRPr="009978F1" w:rsidRDefault="00AC3CC1">
      <w:pPr>
        <w:pStyle w:val="Style1"/>
      </w:pPr>
      <w:r w:rsidRPr="009978F1">
        <w:rPr>
          <w:highlight w:val="lightGray"/>
        </w:rPr>
        <w:t>2.</w:t>
      </w:r>
      <w:r w:rsidRPr="009978F1">
        <w:tab/>
        <w:t>Složení</w:t>
      </w:r>
    </w:p>
    <w:p w14:paraId="22F51C67" w14:textId="77777777" w:rsidR="00066EFD" w:rsidRPr="009978F1" w:rsidRDefault="00066EFD" w:rsidP="007340C9">
      <w:pPr>
        <w:spacing w:line="240" w:lineRule="auto"/>
        <w:rPr>
          <w:szCs w:val="22"/>
        </w:rPr>
      </w:pPr>
      <w:bookmarkStart w:id="0" w:name="_Hlk81994397"/>
    </w:p>
    <w:p w14:paraId="098E6935" w14:textId="698CB9B4" w:rsidR="00066EFD" w:rsidRPr="009978F1" w:rsidRDefault="00066EFD" w:rsidP="007340C9">
      <w:pPr>
        <w:spacing w:line="240" w:lineRule="auto"/>
        <w:rPr>
          <w:szCs w:val="22"/>
        </w:rPr>
      </w:pPr>
      <w:r w:rsidRPr="009978F1">
        <w:rPr>
          <w:szCs w:val="22"/>
        </w:rPr>
        <w:t xml:space="preserve">1 ml obsahuje: </w:t>
      </w:r>
    </w:p>
    <w:bookmarkEnd w:id="0"/>
    <w:p w14:paraId="3766D51F" w14:textId="77777777" w:rsidR="00066EFD" w:rsidRPr="009978F1" w:rsidRDefault="00066EFD" w:rsidP="007340C9">
      <w:pPr>
        <w:tabs>
          <w:tab w:val="left" w:pos="940"/>
        </w:tabs>
        <w:spacing w:line="240" w:lineRule="auto"/>
        <w:rPr>
          <w:b/>
          <w:szCs w:val="22"/>
        </w:rPr>
      </w:pPr>
      <w:r w:rsidRPr="009978F1">
        <w:rPr>
          <w:b/>
          <w:szCs w:val="22"/>
        </w:rPr>
        <w:t>Léčivá látka:</w:t>
      </w:r>
    </w:p>
    <w:p w14:paraId="7F0AC8F2" w14:textId="77777777" w:rsidR="00066EFD" w:rsidRPr="009978F1" w:rsidRDefault="00066EFD" w:rsidP="007340C9">
      <w:pPr>
        <w:tabs>
          <w:tab w:val="left" w:pos="940"/>
        </w:tabs>
        <w:spacing w:line="240" w:lineRule="auto"/>
        <w:rPr>
          <w:bCs/>
          <w:szCs w:val="22"/>
        </w:rPr>
      </w:pPr>
      <w:proofErr w:type="spellStart"/>
      <w:r w:rsidRPr="009978F1">
        <w:rPr>
          <w:bCs/>
          <w:szCs w:val="22"/>
        </w:rPr>
        <w:t>Dexmedetomidini</w:t>
      </w:r>
      <w:proofErr w:type="spellEnd"/>
      <w:r w:rsidRPr="009978F1">
        <w:rPr>
          <w:bCs/>
          <w:szCs w:val="22"/>
        </w:rPr>
        <w:t xml:space="preserve"> </w:t>
      </w:r>
      <w:proofErr w:type="spellStart"/>
      <w:r w:rsidRPr="009978F1">
        <w:rPr>
          <w:bCs/>
          <w:szCs w:val="22"/>
        </w:rPr>
        <w:t>hydrochloridum</w:t>
      </w:r>
      <w:proofErr w:type="spellEnd"/>
      <w:r w:rsidRPr="009978F1">
        <w:rPr>
          <w:bCs/>
          <w:szCs w:val="22"/>
        </w:rPr>
        <w:tab/>
        <w:t>0,5 mg</w:t>
      </w:r>
    </w:p>
    <w:p w14:paraId="5BCBDF14" w14:textId="77777777" w:rsidR="00066EFD" w:rsidRPr="009978F1" w:rsidRDefault="00066EFD" w:rsidP="007340C9">
      <w:pPr>
        <w:tabs>
          <w:tab w:val="left" w:pos="940"/>
        </w:tabs>
        <w:spacing w:line="240" w:lineRule="auto"/>
        <w:rPr>
          <w:bCs/>
          <w:szCs w:val="22"/>
        </w:rPr>
      </w:pPr>
      <w:r w:rsidRPr="009978F1">
        <w:rPr>
          <w:bCs/>
          <w:szCs w:val="22"/>
        </w:rPr>
        <w:t xml:space="preserve">(odpovídá </w:t>
      </w:r>
      <w:proofErr w:type="spellStart"/>
      <w:r w:rsidRPr="009978F1">
        <w:rPr>
          <w:bCs/>
          <w:szCs w:val="22"/>
        </w:rPr>
        <w:t>dexmedetomidinum</w:t>
      </w:r>
      <w:proofErr w:type="spellEnd"/>
      <w:r w:rsidRPr="009978F1">
        <w:rPr>
          <w:bCs/>
          <w:szCs w:val="22"/>
        </w:rPr>
        <w:t xml:space="preserve"> </w:t>
      </w:r>
      <w:r w:rsidRPr="009978F1">
        <w:rPr>
          <w:bCs/>
          <w:szCs w:val="22"/>
        </w:rPr>
        <w:tab/>
      </w:r>
      <w:r w:rsidRPr="009978F1">
        <w:rPr>
          <w:bCs/>
          <w:szCs w:val="22"/>
        </w:rPr>
        <w:tab/>
        <w:t>0,42 mg)</w:t>
      </w:r>
    </w:p>
    <w:p w14:paraId="3739E326" w14:textId="77777777" w:rsidR="00066EFD" w:rsidRPr="009978F1" w:rsidRDefault="00066EFD" w:rsidP="007340C9">
      <w:pPr>
        <w:tabs>
          <w:tab w:val="left" w:pos="940"/>
        </w:tabs>
        <w:spacing w:line="240" w:lineRule="auto"/>
        <w:ind w:left="420"/>
        <w:rPr>
          <w:bCs/>
          <w:szCs w:val="22"/>
        </w:rPr>
      </w:pPr>
    </w:p>
    <w:p w14:paraId="42CBFD53" w14:textId="77777777" w:rsidR="00066EFD" w:rsidRPr="009978F1" w:rsidRDefault="00066EFD" w:rsidP="007340C9">
      <w:pPr>
        <w:tabs>
          <w:tab w:val="left" w:pos="940"/>
        </w:tabs>
        <w:spacing w:line="240" w:lineRule="auto"/>
        <w:rPr>
          <w:bCs/>
          <w:szCs w:val="22"/>
        </w:rPr>
      </w:pPr>
      <w:r w:rsidRPr="009978F1">
        <w:rPr>
          <w:b/>
          <w:szCs w:val="22"/>
        </w:rPr>
        <w:t>Pomocné látky:</w:t>
      </w:r>
      <w:r w:rsidRPr="009978F1">
        <w:rPr>
          <w:b/>
          <w:szCs w:val="22"/>
        </w:rPr>
        <w:tab/>
      </w:r>
      <w:r w:rsidRPr="009978F1">
        <w:rPr>
          <w:bCs/>
          <w:szCs w:val="22"/>
        </w:rPr>
        <w:tab/>
      </w:r>
    </w:p>
    <w:p w14:paraId="26C22ECC" w14:textId="7B9F081B" w:rsidR="00066EFD" w:rsidRPr="009978F1" w:rsidRDefault="00066EFD" w:rsidP="007340C9">
      <w:pPr>
        <w:tabs>
          <w:tab w:val="left" w:pos="940"/>
        </w:tabs>
        <w:spacing w:line="240" w:lineRule="auto"/>
        <w:rPr>
          <w:bCs/>
          <w:szCs w:val="22"/>
        </w:rPr>
      </w:pPr>
      <w:proofErr w:type="spellStart"/>
      <w:r w:rsidRPr="009978F1">
        <w:rPr>
          <w:bCs/>
          <w:szCs w:val="22"/>
        </w:rPr>
        <w:t>Methylparaben</w:t>
      </w:r>
      <w:proofErr w:type="spellEnd"/>
      <w:r w:rsidRPr="009978F1">
        <w:rPr>
          <w:bCs/>
          <w:szCs w:val="22"/>
        </w:rPr>
        <w:t xml:space="preserve"> (E218)</w:t>
      </w:r>
      <w:r w:rsidRPr="009978F1">
        <w:rPr>
          <w:bCs/>
          <w:szCs w:val="22"/>
        </w:rPr>
        <w:tab/>
      </w:r>
      <w:r w:rsidRPr="009978F1">
        <w:rPr>
          <w:bCs/>
          <w:szCs w:val="22"/>
        </w:rPr>
        <w:tab/>
        <w:t xml:space="preserve"> </w:t>
      </w:r>
      <w:r w:rsidRPr="009978F1">
        <w:rPr>
          <w:bCs/>
          <w:szCs w:val="22"/>
        </w:rPr>
        <w:tab/>
        <w:t>1,6 mg</w:t>
      </w:r>
    </w:p>
    <w:p w14:paraId="028A1331" w14:textId="722CAE86" w:rsidR="00066EFD" w:rsidRPr="009978F1" w:rsidRDefault="00066EFD" w:rsidP="007340C9">
      <w:pPr>
        <w:tabs>
          <w:tab w:val="left" w:pos="940"/>
        </w:tabs>
        <w:spacing w:line="240" w:lineRule="auto"/>
        <w:rPr>
          <w:bCs/>
          <w:szCs w:val="22"/>
        </w:rPr>
      </w:pPr>
      <w:proofErr w:type="spellStart"/>
      <w:r w:rsidRPr="009978F1">
        <w:rPr>
          <w:bCs/>
          <w:szCs w:val="22"/>
        </w:rPr>
        <w:t>Propylparaben</w:t>
      </w:r>
      <w:proofErr w:type="spellEnd"/>
      <w:r w:rsidRPr="009978F1">
        <w:rPr>
          <w:bCs/>
          <w:szCs w:val="22"/>
        </w:rPr>
        <w:tab/>
      </w:r>
      <w:r w:rsidRPr="009978F1">
        <w:rPr>
          <w:bCs/>
          <w:szCs w:val="22"/>
        </w:rPr>
        <w:tab/>
      </w:r>
      <w:r w:rsidRPr="009978F1">
        <w:rPr>
          <w:bCs/>
          <w:szCs w:val="22"/>
        </w:rPr>
        <w:tab/>
        <w:t xml:space="preserve">             0,2 mg</w:t>
      </w:r>
    </w:p>
    <w:p w14:paraId="060EF26E" w14:textId="77777777" w:rsidR="00066EFD" w:rsidRPr="009978F1" w:rsidRDefault="00066EFD" w:rsidP="005B6271">
      <w:pPr>
        <w:pStyle w:val="Normlnweb"/>
        <w:rPr>
          <w:sz w:val="22"/>
          <w:szCs w:val="22"/>
        </w:rPr>
      </w:pPr>
    </w:p>
    <w:p w14:paraId="06771F36" w14:textId="37304CD5" w:rsidR="00066EFD" w:rsidRPr="009978F1" w:rsidRDefault="00066EFD" w:rsidP="007340C9">
      <w:pPr>
        <w:spacing w:line="240" w:lineRule="auto"/>
        <w:rPr>
          <w:szCs w:val="22"/>
        </w:rPr>
      </w:pPr>
      <w:r w:rsidRPr="009978F1">
        <w:rPr>
          <w:szCs w:val="22"/>
        </w:rPr>
        <w:t>Čirý bezbarvý roztok bez viditelných částic.</w:t>
      </w:r>
    </w:p>
    <w:p w14:paraId="0AC31686" w14:textId="77777777" w:rsidR="00C114FF" w:rsidRPr="009978F1" w:rsidRDefault="00C114FF" w:rsidP="005B6271">
      <w:pPr>
        <w:tabs>
          <w:tab w:val="clear" w:pos="567"/>
        </w:tabs>
        <w:spacing w:line="240" w:lineRule="auto"/>
        <w:rPr>
          <w:szCs w:val="22"/>
        </w:rPr>
      </w:pPr>
    </w:p>
    <w:p w14:paraId="7943D656" w14:textId="77777777" w:rsidR="00C114FF" w:rsidRPr="009978F1" w:rsidRDefault="00AC3CC1">
      <w:pPr>
        <w:pStyle w:val="Style1"/>
      </w:pPr>
      <w:r w:rsidRPr="009978F1">
        <w:rPr>
          <w:highlight w:val="lightGray"/>
        </w:rPr>
        <w:t>3.</w:t>
      </w:r>
      <w:r w:rsidRPr="009978F1">
        <w:tab/>
        <w:t>Cílové druhy zvířat</w:t>
      </w:r>
    </w:p>
    <w:p w14:paraId="3A82A245" w14:textId="77777777" w:rsidR="00C114FF" w:rsidRPr="009978F1" w:rsidRDefault="00C114FF">
      <w:pPr>
        <w:tabs>
          <w:tab w:val="clear" w:pos="567"/>
        </w:tabs>
        <w:spacing w:line="240" w:lineRule="auto"/>
        <w:rPr>
          <w:szCs w:val="22"/>
        </w:rPr>
      </w:pPr>
    </w:p>
    <w:p w14:paraId="19EACBDB" w14:textId="53004E7C" w:rsidR="00066EFD" w:rsidRPr="009978F1" w:rsidRDefault="00066EFD" w:rsidP="007340C9">
      <w:pPr>
        <w:spacing w:line="240" w:lineRule="auto"/>
        <w:rPr>
          <w:szCs w:val="22"/>
        </w:rPr>
      </w:pPr>
      <w:r w:rsidRPr="009978F1">
        <w:rPr>
          <w:szCs w:val="22"/>
        </w:rPr>
        <w:t>Psi a kočky</w:t>
      </w:r>
    </w:p>
    <w:p w14:paraId="409802D0" w14:textId="77777777" w:rsidR="00C114FF" w:rsidRPr="009978F1" w:rsidRDefault="00C114FF" w:rsidP="005B6271">
      <w:pPr>
        <w:tabs>
          <w:tab w:val="clear" w:pos="567"/>
        </w:tabs>
        <w:spacing w:line="240" w:lineRule="auto"/>
        <w:rPr>
          <w:szCs w:val="22"/>
        </w:rPr>
      </w:pPr>
    </w:p>
    <w:p w14:paraId="22B0C5EC" w14:textId="77777777" w:rsidR="00C114FF" w:rsidRPr="009978F1" w:rsidRDefault="00AC3CC1">
      <w:pPr>
        <w:pStyle w:val="Style1"/>
      </w:pPr>
      <w:r w:rsidRPr="009978F1">
        <w:rPr>
          <w:highlight w:val="lightGray"/>
        </w:rPr>
        <w:t>4.</w:t>
      </w:r>
      <w:r w:rsidRPr="009978F1">
        <w:tab/>
        <w:t>Indikace pro použití</w:t>
      </w:r>
    </w:p>
    <w:p w14:paraId="3D5FF7E9" w14:textId="77777777" w:rsidR="00066EFD" w:rsidRPr="009978F1" w:rsidRDefault="00066EFD" w:rsidP="007340C9">
      <w:pPr>
        <w:tabs>
          <w:tab w:val="left" w:pos="940"/>
        </w:tabs>
        <w:spacing w:line="240" w:lineRule="auto"/>
        <w:jc w:val="both"/>
        <w:rPr>
          <w:bCs/>
          <w:szCs w:val="22"/>
        </w:rPr>
      </w:pPr>
    </w:p>
    <w:p w14:paraId="0F0F5B4A" w14:textId="77777777" w:rsidR="00066EFD" w:rsidRPr="009978F1" w:rsidRDefault="00066EFD" w:rsidP="007340C9">
      <w:pPr>
        <w:tabs>
          <w:tab w:val="left" w:pos="940"/>
        </w:tabs>
        <w:spacing w:line="240" w:lineRule="auto"/>
        <w:jc w:val="both"/>
        <w:rPr>
          <w:bCs/>
          <w:szCs w:val="22"/>
        </w:rPr>
      </w:pPr>
      <w:r w:rsidRPr="009978F1">
        <w:rPr>
          <w:bCs/>
          <w:szCs w:val="22"/>
        </w:rPr>
        <w:t xml:space="preserve">Neinvazivní, mírně nebo středně bolestivé zákroky a vyšetření vyžadující zklidnění, </w:t>
      </w:r>
      <w:proofErr w:type="spellStart"/>
      <w:r w:rsidRPr="009978F1">
        <w:rPr>
          <w:bCs/>
          <w:szCs w:val="22"/>
        </w:rPr>
        <w:t>sedaci</w:t>
      </w:r>
      <w:proofErr w:type="spellEnd"/>
      <w:r w:rsidRPr="009978F1">
        <w:rPr>
          <w:bCs/>
          <w:szCs w:val="22"/>
        </w:rPr>
        <w:t xml:space="preserve"> a analgezii u psů a koček. </w:t>
      </w:r>
    </w:p>
    <w:p w14:paraId="5B2DDFE0" w14:textId="77777777" w:rsidR="00066EFD" w:rsidRPr="009978F1" w:rsidRDefault="00066EFD" w:rsidP="007340C9">
      <w:pPr>
        <w:tabs>
          <w:tab w:val="left" w:pos="940"/>
        </w:tabs>
        <w:spacing w:line="240" w:lineRule="auto"/>
        <w:ind w:left="420"/>
        <w:jc w:val="both"/>
        <w:rPr>
          <w:bCs/>
          <w:szCs w:val="22"/>
        </w:rPr>
      </w:pPr>
    </w:p>
    <w:p w14:paraId="09F284D9" w14:textId="77777777" w:rsidR="00066EFD" w:rsidRPr="009978F1" w:rsidRDefault="00066EFD" w:rsidP="007340C9">
      <w:pPr>
        <w:tabs>
          <w:tab w:val="left" w:pos="940"/>
        </w:tabs>
        <w:spacing w:line="240" w:lineRule="auto"/>
        <w:jc w:val="both"/>
        <w:rPr>
          <w:bCs/>
          <w:szCs w:val="22"/>
        </w:rPr>
      </w:pPr>
      <w:r w:rsidRPr="009978F1">
        <w:rPr>
          <w:bCs/>
          <w:szCs w:val="22"/>
        </w:rPr>
        <w:t xml:space="preserve">Hluboká </w:t>
      </w:r>
      <w:proofErr w:type="spellStart"/>
      <w:r w:rsidRPr="009978F1">
        <w:rPr>
          <w:bCs/>
          <w:szCs w:val="22"/>
        </w:rPr>
        <w:t>sedace</w:t>
      </w:r>
      <w:proofErr w:type="spellEnd"/>
      <w:r w:rsidRPr="009978F1">
        <w:rPr>
          <w:bCs/>
          <w:szCs w:val="22"/>
        </w:rPr>
        <w:t xml:space="preserve"> a analgezie u psů při současném podání s </w:t>
      </w:r>
      <w:proofErr w:type="spellStart"/>
      <w:r w:rsidRPr="009978F1">
        <w:rPr>
          <w:bCs/>
          <w:szCs w:val="22"/>
        </w:rPr>
        <w:t>butorfanolem</w:t>
      </w:r>
      <w:proofErr w:type="spellEnd"/>
      <w:r w:rsidRPr="009978F1">
        <w:rPr>
          <w:bCs/>
          <w:szCs w:val="22"/>
        </w:rPr>
        <w:t xml:space="preserve"> pro vyšetření a menší chirurgické zákroky. </w:t>
      </w:r>
    </w:p>
    <w:p w14:paraId="37DF1E99" w14:textId="77777777" w:rsidR="00066EFD" w:rsidRPr="009978F1" w:rsidRDefault="00066EFD" w:rsidP="007340C9">
      <w:pPr>
        <w:tabs>
          <w:tab w:val="left" w:pos="940"/>
        </w:tabs>
        <w:spacing w:line="240" w:lineRule="auto"/>
        <w:ind w:left="420"/>
        <w:jc w:val="both"/>
        <w:rPr>
          <w:bCs/>
          <w:szCs w:val="22"/>
        </w:rPr>
      </w:pPr>
    </w:p>
    <w:p w14:paraId="05A59C0B" w14:textId="77777777" w:rsidR="00066EFD" w:rsidRPr="009978F1" w:rsidRDefault="00066EFD" w:rsidP="007340C9">
      <w:pPr>
        <w:tabs>
          <w:tab w:val="left" w:pos="940"/>
        </w:tabs>
        <w:spacing w:line="240" w:lineRule="auto"/>
        <w:jc w:val="both"/>
        <w:rPr>
          <w:bCs/>
          <w:szCs w:val="22"/>
        </w:rPr>
      </w:pPr>
      <w:r w:rsidRPr="009978F1">
        <w:rPr>
          <w:bCs/>
          <w:szCs w:val="22"/>
        </w:rPr>
        <w:t>Premedikace psů a koček před uvedením do celkové anestézie a udržováním anestézie.</w:t>
      </w:r>
    </w:p>
    <w:p w14:paraId="5AB0DC3B" w14:textId="77777777" w:rsidR="00C114FF" w:rsidRPr="009978F1" w:rsidRDefault="00C114FF" w:rsidP="005B6271">
      <w:pPr>
        <w:tabs>
          <w:tab w:val="clear" w:pos="567"/>
        </w:tabs>
        <w:spacing w:line="240" w:lineRule="auto"/>
        <w:rPr>
          <w:szCs w:val="22"/>
        </w:rPr>
      </w:pPr>
    </w:p>
    <w:p w14:paraId="4DFDB241" w14:textId="77777777" w:rsidR="00C114FF" w:rsidRPr="009978F1" w:rsidRDefault="00AC3CC1">
      <w:pPr>
        <w:pStyle w:val="Style1"/>
      </w:pPr>
      <w:r w:rsidRPr="009978F1">
        <w:rPr>
          <w:highlight w:val="lightGray"/>
        </w:rPr>
        <w:t>5.</w:t>
      </w:r>
      <w:r w:rsidRPr="009978F1">
        <w:tab/>
        <w:t>Kontraindikace</w:t>
      </w:r>
    </w:p>
    <w:p w14:paraId="4EB81DF3" w14:textId="77777777" w:rsidR="00066EFD" w:rsidRPr="009978F1" w:rsidRDefault="00066EFD" w:rsidP="007340C9">
      <w:pPr>
        <w:tabs>
          <w:tab w:val="left" w:pos="940"/>
        </w:tabs>
        <w:spacing w:line="240" w:lineRule="auto"/>
        <w:rPr>
          <w:bCs/>
          <w:szCs w:val="22"/>
        </w:rPr>
      </w:pPr>
    </w:p>
    <w:p w14:paraId="71D42FB1" w14:textId="77777777" w:rsidR="00066EFD" w:rsidRPr="009978F1" w:rsidRDefault="00066EFD" w:rsidP="007340C9">
      <w:pPr>
        <w:tabs>
          <w:tab w:val="left" w:pos="940"/>
        </w:tabs>
        <w:spacing w:line="240" w:lineRule="auto"/>
        <w:rPr>
          <w:bCs/>
          <w:szCs w:val="22"/>
        </w:rPr>
      </w:pPr>
      <w:r w:rsidRPr="009978F1">
        <w:rPr>
          <w:bCs/>
          <w:szCs w:val="22"/>
        </w:rPr>
        <w:t>Nepoužívat u zvířat s chorobami kardiovaskulárního systému.</w:t>
      </w:r>
    </w:p>
    <w:p w14:paraId="743693F5" w14:textId="77777777" w:rsidR="00066EFD" w:rsidRPr="009978F1" w:rsidRDefault="00066EFD" w:rsidP="007340C9">
      <w:pPr>
        <w:tabs>
          <w:tab w:val="left" w:pos="940"/>
        </w:tabs>
        <w:spacing w:line="240" w:lineRule="auto"/>
        <w:rPr>
          <w:bCs/>
          <w:szCs w:val="22"/>
        </w:rPr>
      </w:pPr>
      <w:r w:rsidRPr="009978F1">
        <w:rPr>
          <w:bCs/>
          <w:szCs w:val="22"/>
        </w:rPr>
        <w:t xml:space="preserve">Nepoužívat u zvířat se závažnými systémovými nemocemi nebo u zvířat umírajících. </w:t>
      </w:r>
    </w:p>
    <w:p w14:paraId="18AC33E5" w14:textId="0FEE9433" w:rsidR="00C114FF" w:rsidRPr="009978F1" w:rsidRDefault="00066EFD" w:rsidP="007340C9">
      <w:pPr>
        <w:tabs>
          <w:tab w:val="left" w:pos="940"/>
        </w:tabs>
        <w:spacing w:line="240" w:lineRule="auto"/>
        <w:rPr>
          <w:bCs/>
          <w:szCs w:val="22"/>
        </w:rPr>
      </w:pPr>
      <w:r w:rsidRPr="009978F1">
        <w:rPr>
          <w:bCs/>
          <w:szCs w:val="22"/>
        </w:rPr>
        <w:t>Nepoužívat v případě přecitlivělosti na léčivou látku, nebo na některou z pomocných látek.</w:t>
      </w:r>
    </w:p>
    <w:p w14:paraId="214F8839" w14:textId="77777777" w:rsidR="00EB457B" w:rsidRPr="009978F1" w:rsidRDefault="00EB457B" w:rsidP="005B6271">
      <w:pPr>
        <w:tabs>
          <w:tab w:val="clear" w:pos="567"/>
        </w:tabs>
        <w:spacing w:line="240" w:lineRule="auto"/>
        <w:rPr>
          <w:szCs w:val="22"/>
        </w:rPr>
      </w:pPr>
    </w:p>
    <w:p w14:paraId="0329B6BF" w14:textId="77777777" w:rsidR="00C114FF" w:rsidRPr="009978F1" w:rsidRDefault="00AC3CC1">
      <w:pPr>
        <w:pStyle w:val="Style1"/>
      </w:pPr>
      <w:r w:rsidRPr="009978F1">
        <w:rPr>
          <w:highlight w:val="lightGray"/>
        </w:rPr>
        <w:t>6.</w:t>
      </w:r>
      <w:r w:rsidRPr="009978F1">
        <w:tab/>
        <w:t>Zvláštní upozornění</w:t>
      </w:r>
    </w:p>
    <w:p w14:paraId="72546E2A" w14:textId="77777777" w:rsidR="00C114FF" w:rsidRPr="009978F1" w:rsidRDefault="00C114FF">
      <w:pPr>
        <w:tabs>
          <w:tab w:val="clear" w:pos="567"/>
        </w:tabs>
        <w:spacing w:line="240" w:lineRule="auto"/>
        <w:rPr>
          <w:szCs w:val="22"/>
        </w:rPr>
      </w:pPr>
    </w:p>
    <w:p w14:paraId="787CF5FB" w14:textId="77777777" w:rsidR="00066EFD" w:rsidRPr="009978F1" w:rsidRDefault="00066EFD" w:rsidP="007340C9">
      <w:pPr>
        <w:tabs>
          <w:tab w:val="left" w:pos="940"/>
        </w:tabs>
        <w:spacing w:line="240" w:lineRule="auto"/>
        <w:rPr>
          <w:bCs/>
          <w:szCs w:val="22"/>
        </w:rPr>
      </w:pPr>
      <w:r w:rsidRPr="009978F1">
        <w:rPr>
          <w:bCs/>
          <w:szCs w:val="22"/>
        </w:rPr>
        <w:t xml:space="preserve">Podání </w:t>
      </w:r>
      <w:proofErr w:type="spellStart"/>
      <w:r w:rsidRPr="009978F1">
        <w:rPr>
          <w:bCs/>
          <w:szCs w:val="22"/>
        </w:rPr>
        <w:t>dexmedetomidinu</w:t>
      </w:r>
      <w:proofErr w:type="spellEnd"/>
      <w:r w:rsidRPr="009978F1">
        <w:rPr>
          <w:bCs/>
          <w:szCs w:val="22"/>
        </w:rPr>
        <w:t xml:space="preserve"> štěňatům mladším 16 týdnů a koťatům mladším 12 týdnů nebylo zkoumáno.</w:t>
      </w:r>
    </w:p>
    <w:p w14:paraId="6CF59E02" w14:textId="77777777" w:rsidR="00066EFD" w:rsidRPr="009978F1" w:rsidRDefault="00066EFD" w:rsidP="007340C9">
      <w:pPr>
        <w:tabs>
          <w:tab w:val="left" w:pos="940"/>
        </w:tabs>
        <w:spacing w:line="240" w:lineRule="auto"/>
        <w:ind w:left="420"/>
        <w:rPr>
          <w:bCs/>
          <w:szCs w:val="22"/>
        </w:rPr>
      </w:pPr>
    </w:p>
    <w:p w14:paraId="25BBAE49" w14:textId="77777777" w:rsidR="00066EFD" w:rsidRPr="009978F1" w:rsidRDefault="00066EFD" w:rsidP="007340C9">
      <w:pPr>
        <w:tabs>
          <w:tab w:val="left" w:pos="940"/>
        </w:tabs>
        <w:spacing w:line="240" w:lineRule="auto"/>
        <w:rPr>
          <w:bCs/>
          <w:szCs w:val="22"/>
        </w:rPr>
      </w:pPr>
      <w:r w:rsidRPr="009978F1">
        <w:rPr>
          <w:bCs/>
          <w:szCs w:val="22"/>
        </w:rPr>
        <w:t xml:space="preserve">Bezpečnost </w:t>
      </w:r>
      <w:proofErr w:type="spellStart"/>
      <w:r w:rsidRPr="009978F1">
        <w:rPr>
          <w:bCs/>
          <w:szCs w:val="22"/>
        </w:rPr>
        <w:t>dexmedetomidinu</w:t>
      </w:r>
      <w:proofErr w:type="spellEnd"/>
      <w:r w:rsidRPr="009978F1">
        <w:rPr>
          <w:bCs/>
          <w:szCs w:val="22"/>
        </w:rPr>
        <w:t xml:space="preserve"> nebyla stanovena u samců určených k chovu.</w:t>
      </w:r>
    </w:p>
    <w:p w14:paraId="2C19EE3A" w14:textId="77777777" w:rsidR="00066EFD" w:rsidRPr="009978F1" w:rsidRDefault="00066EFD" w:rsidP="007340C9">
      <w:pPr>
        <w:tabs>
          <w:tab w:val="left" w:pos="940"/>
        </w:tabs>
        <w:spacing w:line="240" w:lineRule="auto"/>
        <w:ind w:left="420"/>
        <w:rPr>
          <w:bCs/>
          <w:szCs w:val="22"/>
        </w:rPr>
      </w:pPr>
    </w:p>
    <w:p w14:paraId="79D4FA63" w14:textId="77777777" w:rsidR="00066EFD" w:rsidRPr="009978F1" w:rsidRDefault="00066EFD" w:rsidP="007340C9">
      <w:pPr>
        <w:tabs>
          <w:tab w:val="left" w:pos="940"/>
        </w:tabs>
        <w:spacing w:line="240" w:lineRule="auto"/>
        <w:jc w:val="both"/>
        <w:rPr>
          <w:bCs/>
          <w:szCs w:val="22"/>
        </w:rPr>
      </w:pPr>
      <w:r w:rsidRPr="009978F1">
        <w:rPr>
          <w:bCs/>
          <w:szCs w:val="22"/>
        </w:rPr>
        <w:t xml:space="preserve">Během </w:t>
      </w:r>
      <w:proofErr w:type="spellStart"/>
      <w:r w:rsidRPr="009978F1">
        <w:rPr>
          <w:bCs/>
          <w:szCs w:val="22"/>
        </w:rPr>
        <w:t>sedace</w:t>
      </w:r>
      <w:proofErr w:type="spellEnd"/>
      <w:r w:rsidRPr="009978F1">
        <w:rPr>
          <w:bCs/>
          <w:szCs w:val="22"/>
        </w:rPr>
        <w:t xml:space="preserve"> může dojít u koček ke vzniku neprůhlednosti rohovky. Oči chraňte vhodným očním lubrikantem.</w:t>
      </w:r>
    </w:p>
    <w:p w14:paraId="70E67B29" w14:textId="77777777" w:rsidR="00F354C5" w:rsidRPr="009978F1" w:rsidRDefault="00F354C5" w:rsidP="007340C9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50FD37F" w14:textId="2D2AE675" w:rsidR="00F354C5" w:rsidRPr="009978F1" w:rsidRDefault="00AC3CC1" w:rsidP="007340C9">
      <w:pPr>
        <w:tabs>
          <w:tab w:val="clear" w:pos="567"/>
        </w:tabs>
        <w:spacing w:line="240" w:lineRule="auto"/>
        <w:jc w:val="both"/>
      </w:pPr>
      <w:r w:rsidRPr="009978F1">
        <w:rPr>
          <w:szCs w:val="22"/>
          <w:u w:val="single"/>
        </w:rPr>
        <w:t>Zvláštní opatření pro bezpečné použití u cílových druhů zvířat</w:t>
      </w:r>
      <w:r w:rsidR="00066EFD" w:rsidRPr="009978F1">
        <w:t>:</w:t>
      </w:r>
    </w:p>
    <w:p w14:paraId="78469E9D" w14:textId="77777777" w:rsidR="00066EFD" w:rsidRPr="009978F1" w:rsidRDefault="00066EFD" w:rsidP="007340C9">
      <w:pPr>
        <w:tabs>
          <w:tab w:val="left" w:pos="940"/>
        </w:tabs>
        <w:spacing w:line="240" w:lineRule="auto"/>
        <w:jc w:val="both"/>
        <w:rPr>
          <w:bCs/>
          <w:szCs w:val="22"/>
        </w:rPr>
      </w:pPr>
      <w:r w:rsidRPr="009978F1">
        <w:rPr>
          <w:bCs/>
          <w:szCs w:val="22"/>
        </w:rPr>
        <w:t>Ošetřovaná zvířata udržujte v teplém prostředí za stálé teploty jak během vlastního zákroku, tak během probouzení.</w:t>
      </w:r>
    </w:p>
    <w:p w14:paraId="483FDE67" w14:textId="77777777" w:rsidR="00066EFD" w:rsidRPr="009978F1" w:rsidRDefault="00066EFD" w:rsidP="007340C9">
      <w:pPr>
        <w:tabs>
          <w:tab w:val="left" w:pos="940"/>
        </w:tabs>
        <w:spacing w:line="240" w:lineRule="auto"/>
        <w:ind w:left="420"/>
        <w:jc w:val="both"/>
        <w:rPr>
          <w:bCs/>
          <w:szCs w:val="22"/>
        </w:rPr>
      </w:pPr>
    </w:p>
    <w:p w14:paraId="5543E883" w14:textId="77777777" w:rsidR="00066EFD" w:rsidRPr="009978F1" w:rsidRDefault="00066EFD" w:rsidP="007340C9">
      <w:pPr>
        <w:tabs>
          <w:tab w:val="left" w:pos="940"/>
        </w:tabs>
        <w:spacing w:line="240" w:lineRule="auto"/>
        <w:jc w:val="both"/>
        <w:rPr>
          <w:bCs/>
          <w:szCs w:val="22"/>
        </w:rPr>
      </w:pPr>
      <w:r w:rsidRPr="009978F1">
        <w:rPr>
          <w:bCs/>
          <w:szCs w:val="22"/>
        </w:rPr>
        <w:t xml:space="preserve">Je doporučeno, aby byla zvířata před aplikací </w:t>
      </w:r>
      <w:proofErr w:type="spellStart"/>
      <w:r w:rsidRPr="009978F1">
        <w:rPr>
          <w:bCs/>
          <w:szCs w:val="22"/>
        </w:rPr>
        <w:t>dexmedetomidinu</w:t>
      </w:r>
      <w:proofErr w:type="spellEnd"/>
      <w:r w:rsidRPr="009978F1">
        <w:rPr>
          <w:bCs/>
          <w:szCs w:val="22"/>
        </w:rPr>
        <w:t xml:space="preserve"> 12 hodin lačná. Vodu je možné podávat.</w:t>
      </w:r>
    </w:p>
    <w:p w14:paraId="293BD44A" w14:textId="77777777" w:rsidR="00066EFD" w:rsidRPr="009978F1" w:rsidRDefault="00066EFD" w:rsidP="007340C9">
      <w:pPr>
        <w:tabs>
          <w:tab w:val="left" w:pos="940"/>
        </w:tabs>
        <w:spacing w:line="240" w:lineRule="auto"/>
        <w:ind w:left="420"/>
        <w:jc w:val="both"/>
        <w:rPr>
          <w:bCs/>
          <w:szCs w:val="22"/>
        </w:rPr>
      </w:pPr>
    </w:p>
    <w:p w14:paraId="774BE788" w14:textId="77777777" w:rsidR="00066EFD" w:rsidRPr="009978F1" w:rsidRDefault="00066EFD" w:rsidP="007340C9">
      <w:pPr>
        <w:tabs>
          <w:tab w:val="left" w:pos="940"/>
        </w:tabs>
        <w:spacing w:line="240" w:lineRule="auto"/>
        <w:jc w:val="both"/>
        <w:rPr>
          <w:bCs/>
          <w:szCs w:val="22"/>
        </w:rPr>
      </w:pPr>
      <w:r w:rsidRPr="009978F1">
        <w:rPr>
          <w:bCs/>
          <w:szCs w:val="22"/>
        </w:rPr>
        <w:t>Po léčbě nepodávat zvířeti vodu nebo jídlo, dokud není schopno polykat.</w:t>
      </w:r>
    </w:p>
    <w:p w14:paraId="35FE45A4" w14:textId="77777777" w:rsidR="00066EFD" w:rsidRPr="009978F1" w:rsidRDefault="00066EFD" w:rsidP="007340C9">
      <w:pPr>
        <w:tabs>
          <w:tab w:val="left" w:pos="940"/>
        </w:tabs>
        <w:spacing w:line="240" w:lineRule="auto"/>
        <w:ind w:left="420"/>
        <w:jc w:val="both"/>
        <w:rPr>
          <w:bCs/>
          <w:szCs w:val="22"/>
        </w:rPr>
      </w:pPr>
    </w:p>
    <w:p w14:paraId="76C27A5E" w14:textId="77777777" w:rsidR="00066EFD" w:rsidRPr="009978F1" w:rsidRDefault="00066EFD" w:rsidP="007340C9">
      <w:pPr>
        <w:tabs>
          <w:tab w:val="left" w:pos="940"/>
        </w:tabs>
        <w:spacing w:line="240" w:lineRule="auto"/>
        <w:jc w:val="both"/>
        <w:rPr>
          <w:bCs/>
          <w:szCs w:val="22"/>
        </w:rPr>
      </w:pPr>
      <w:r w:rsidRPr="009978F1">
        <w:rPr>
          <w:bCs/>
          <w:szCs w:val="22"/>
        </w:rPr>
        <w:t>Oči chraňte vhodným lubrikantem.</w:t>
      </w:r>
    </w:p>
    <w:p w14:paraId="1DDD6787" w14:textId="77777777" w:rsidR="00066EFD" w:rsidRPr="009978F1" w:rsidRDefault="00066EFD" w:rsidP="007340C9">
      <w:pPr>
        <w:tabs>
          <w:tab w:val="left" w:pos="940"/>
        </w:tabs>
        <w:spacing w:line="240" w:lineRule="auto"/>
        <w:ind w:left="420"/>
        <w:jc w:val="both"/>
        <w:rPr>
          <w:bCs/>
          <w:szCs w:val="22"/>
        </w:rPr>
      </w:pPr>
    </w:p>
    <w:p w14:paraId="51D977CA" w14:textId="77777777" w:rsidR="00066EFD" w:rsidRPr="009978F1" w:rsidRDefault="00066EFD" w:rsidP="007340C9">
      <w:pPr>
        <w:tabs>
          <w:tab w:val="left" w:pos="940"/>
        </w:tabs>
        <w:spacing w:line="240" w:lineRule="auto"/>
        <w:jc w:val="both"/>
        <w:rPr>
          <w:bCs/>
          <w:szCs w:val="22"/>
        </w:rPr>
      </w:pPr>
      <w:r w:rsidRPr="009978F1">
        <w:rPr>
          <w:bCs/>
          <w:szCs w:val="22"/>
        </w:rPr>
        <w:t>Dbejte zvýšené opatrnosti u starších zvířat.</w:t>
      </w:r>
    </w:p>
    <w:p w14:paraId="1ED560BE" w14:textId="77777777" w:rsidR="00066EFD" w:rsidRPr="009978F1" w:rsidRDefault="00066EFD" w:rsidP="007340C9">
      <w:pPr>
        <w:tabs>
          <w:tab w:val="left" w:pos="940"/>
        </w:tabs>
        <w:spacing w:line="240" w:lineRule="auto"/>
        <w:ind w:left="420"/>
        <w:jc w:val="both"/>
        <w:rPr>
          <w:bCs/>
          <w:szCs w:val="22"/>
        </w:rPr>
      </w:pPr>
    </w:p>
    <w:p w14:paraId="7AED2320" w14:textId="77777777" w:rsidR="00066EFD" w:rsidRPr="009978F1" w:rsidRDefault="00066EFD" w:rsidP="007340C9">
      <w:pPr>
        <w:tabs>
          <w:tab w:val="left" w:pos="940"/>
        </w:tabs>
        <w:spacing w:line="240" w:lineRule="auto"/>
        <w:jc w:val="both"/>
        <w:rPr>
          <w:bCs/>
          <w:szCs w:val="22"/>
        </w:rPr>
      </w:pPr>
      <w:r w:rsidRPr="009978F1">
        <w:rPr>
          <w:bCs/>
          <w:szCs w:val="22"/>
        </w:rPr>
        <w:t>Nervózní, agresivní nebo rozrušená zvířata nechejte před začátkem ošetření zklidnit.</w:t>
      </w:r>
    </w:p>
    <w:p w14:paraId="7669751D" w14:textId="77777777" w:rsidR="00066EFD" w:rsidRPr="009978F1" w:rsidRDefault="00066EFD" w:rsidP="007340C9">
      <w:pPr>
        <w:tabs>
          <w:tab w:val="left" w:pos="940"/>
        </w:tabs>
        <w:spacing w:line="240" w:lineRule="auto"/>
        <w:ind w:left="420"/>
        <w:jc w:val="both"/>
        <w:rPr>
          <w:bCs/>
          <w:szCs w:val="22"/>
        </w:rPr>
      </w:pPr>
    </w:p>
    <w:p w14:paraId="46BEC85B" w14:textId="77777777" w:rsidR="00066EFD" w:rsidRPr="009978F1" w:rsidRDefault="00066EFD" w:rsidP="007340C9">
      <w:pPr>
        <w:tabs>
          <w:tab w:val="left" w:pos="940"/>
        </w:tabs>
        <w:spacing w:line="240" w:lineRule="auto"/>
        <w:jc w:val="both"/>
        <w:rPr>
          <w:bCs/>
          <w:szCs w:val="22"/>
        </w:rPr>
      </w:pPr>
      <w:r w:rsidRPr="009978F1">
        <w:rPr>
          <w:bCs/>
          <w:szCs w:val="22"/>
        </w:rPr>
        <w:t xml:space="preserve">Mělo by být prováděno časté a pravidelné monitorování dechových a srdečních funkcí. Pulzní </w:t>
      </w:r>
      <w:proofErr w:type="spellStart"/>
      <w:r w:rsidRPr="009978F1">
        <w:rPr>
          <w:bCs/>
          <w:szCs w:val="22"/>
        </w:rPr>
        <w:t>oxymetrie</w:t>
      </w:r>
      <w:proofErr w:type="spellEnd"/>
      <w:r w:rsidRPr="009978F1">
        <w:rPr>
          <w:bCs/>
          <w:szCs w:val="22"/>
        </w:rPr>
        <w:t xml:space="preserve"> může být užitečná, ale není nezbytná pro adekvátní monitoring. Pro případ dechové deprese nebo apnoe při následném použití </w:t>
      </w:r>
      <w:proofErr w:type="spellStart"/>
      <w:r w:rsidRPr="009978F1">
        <w:rPr>
          <w:bCs/>
          <w:szCs w:val="22"/>
        </w:rPr>
        <w:t>dexmedetomidinu</w:t>
      </w:r>
      <w:proofErr w:type="spellEnd"/>
      <w:r w:rsidRPr="009978F1">
        <w:rPr>
          <w:bCs/>
          <w:szCs w:val="22"/>
        </w:rPr>
        <w:t xml:space="preserve"> a </w:t>
      </w:r>
      <w:proofErr w:type="spellStart"/>
      <w:r w:rsidRPr="009978F1">
        <w:rPr>
          <w:bCs/>
          <w:szCs w:val="22"/>
        </w:rPr>
        <w:t>ketaminu</w:t>
      </w:r>
      <w:proofErr w:type="spellEnd"/>
      <w:r w:rsidRPr="009978F1">
        <w:rPr>
          <w:bCs/>
          <w:szCs w:val="22"/>
        </w:rPr>
        <w:t xml:space="preserve"> k indukci anestézie u koček by mělo být dostupné vybavení pro manuální ventilaci. Rovněž je vhodné mít snadno dostupný kyslík pro případ </w:t>
      </w:r>
      <w:proofErr w:type="spellStart"/>
      <w:r w:rsidRPr="009978F1">
        <w:rPr>
          <w:bCs/>
          <w:szCs w:val="22"/>
        </w:rPr>
        <w:t>hypoxémie</w:t>
      </w:r>
      <w:proofErr w:type="spellEnd"/>
      <w:r w:rsidRPr="009978F1">
        <w:rPr>
          <w:bCs/>
          <w:szCs w:val="22"/>
        </w:rPr>
        <w:t xml:space="preserve"> nebo podezření na ni.</w:t>
      </w:r>
    </w:p>
    <w:p w14:paraId="2019176A" w14:textId="77777777" w:rsidR="00066EFD" w:rsidRPr="009978F1" w:rsidRDefault="00066EFD" w:rsidP="007340C9">
      <w:pPr>
        <w:tabs>
          <w:tab w:val="left" w:pos="940"/>
        </w:tabs>
        <w:spacing w:line="240" w:lineRule="auto"/>
        <w:ind w:left="420"/>
        <w:jc w:val="both"/>
        <w:rPr>
          <w:bCs/>
          <w:szCs w:val="22"/>
        </w:rPr>
      </w:pPr>
    </w:p>
    <w:p w14:paraId="7DA3F480" w14:textId="77777777" w:rsidR="00066EFD" w:rsidRPr="009978F1" w:rsidRDefault="00066EFD" w:rsidP="007340C9">
      <w:pPr>
        <w:tabs>
          <w:tab w:val="left" w:pos="940"/>
        </w:tabs>
        <w:spacing w:line="240" w:lineRule="auto"/>
        <w:jc w:val="both"/>
        <w:rPr>
          <w:bCs/>
          <w:szCs w:val="22"/>
        </w:rPr>
      </w:pPr>
      <w:r w:rsidRPr="009978F1">
        <w:rPr>
          <w:bCs/>
          <w:szCs w:val="22"/>
        </w:rPr>
        <w:t xml:space="preserve">Nemocné a vysílené psy a kočky </w:t>
      </w:r>
      <w:proofErr w:type="spellStart"/>
      <w:r w:rsidRPr="009978F1">
        <w:rPr>
          <w:bCs/>
          <w:szCs w:val="22"/>
        </w:rPr>
        <w:t>premedikujte</w:t>
      </w:r>
      <w:proofErr w:type="spellEnd"/>
      <w:r w:rsidRPr="009978F1">
        <w:rPr>
          <w:bCs/>
          <w:szCs w:val="22"/>
        </w:rPr>
        <w:t xml:space="preserve"> </w:t>
      </w:r>
      <w:proofErr w:type="spellStart"/>
      <w:r w:rsidRPr="009978F1">
        <w:rPr>
          <w:bCs/>
          <w:szCs w:val="22"/>
        </w:rPr>
        <w:t>dexmedetomidinem</w:t>
      </w:r>
      <w:proofErr w:type="spellEnd"/>
      <w:r w:rsidRPr="009978F1">
        <w:rPr>
          <w:bCs/>
          <w:szCs w:val="22"/>
        </w:rPr>
        <w:t xml:space="preserve"> před indukcí a vedením celkové anestézie pouze podle zhodnocení poměru léčebného prospěchu a rizika.</w:t>
      </w:r>
    </w:p>
    <w:p w14:paraId="15E7DF25" w14:textId="77777777" w:rsidR="00066EFD" w:rsidRPr="009978F1" w:rsidRDefault="00066EFD" w:rsidP="007340C9">
      <w:pPr>
        <w:tabs>
          <w:tab w:val="left" w:pos="940"/>
        </w:tabs>
        <w:spacing w:line="240" w:lineRule="auto"/>
        <w:ind w:left="420"/>
        <w:jc w:val="both"/>
        <w:rPr>
          <w:bCs/>
          <w:szCs w:val="22"/>
        </w:rPr>
      </w:pPr>
    </w:p>
    <w:p w14:paraId="7B683FAA" w14:textId="77777777" w:rsidR="00066EFD" w:rsidRPr="009978F1" w:rsidRDefault="00066EFD" w:rsidP="007340C9">
      <w:pPr>
        <w:tabs>
          <w:tab w:val="left" w:pos="940"/>
        </w:tabs>
        <w:spacing w:line="240" w:lineRule="auto"/>
        <w:jc w:val="both"/>
        <w:rPr>
          <w:bCs/>
          <w:szCs w:val="22"/>
        </w:rPr>
      </w:pPr>
      <w:r w:rsidRPr="009978F1">
        <w:rPr>
          <w:bCs/>
          <w:szCs w:val="22"/>
        </w:rPr>
        <w:t xml:space="preserve">Použití </w:t>
      </w:r>
      <w:proofErr w:type="spellStart"/>
      <w:r w:rsidRPr="009978F1">
        <w:rPr>
          <w:bCs/>
          <w:szCs w:val="22"/>
        </w:rPr>
        <w:t>dexmedetomidinu</w:t>
      </w:r>
      <w:proofErr w:type="spellEnd"/>
      <w:r w:rsidRPr="009978F1">
        <w:rPr>
          <w:bCs/>
          <w:szCs w:val="22"/>
        </w:rPr>
        <w:t xml:space="preserve"> k premedikaci psů a koček signifikantně redukuje množství léčiva použitého k indukci anestézie. Pozornost by měla být věnována účinku léčiva použitého k indukci anestézie během jeho intravenózního podání. Potřeba inhalačních anestetik k udržení anestézie je rovněž snížena. </w:t>
      </w:r>
    </w:p>
    <w:p w14:paraId="5B3195DD" w14:textId="77777777" w:rsidR="00F354C5" w:rsidRPr="009978F1" w:rsidRDefault="00F354C5" w:rsidP="007340C9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84F1A40" w14:textId="4B060C79" w:rsidR="00F354C5" w:rsidRPr="009978F1" w:rsidRDefault="00AC3CC1" w:rsidP="007340C9">
      <w:pPr>
        <w:keepNext/>
        <w:tabs>
          <w:tab w:val="clear" w:pos="567"/>
        </w:tabs>
        <w:spacing w:line="240" w:lineRule="auto"/>
        <w:rPr>
          <w:szCs w:val="22"/>
        </w:rPr>
      </w:pPr>
      <w:r w:rsidRPr="009978F1">
        <w:rPr>
          <w:szCs w:val="22"/>
          <w:u w:val="single"/>
        </w:rPr>
        <w:t>Zvláštní opatření pro osobu, která podává veterinární léčivý přípravek zvířatům</w:t>
      </w:r>
      <w:r w:rsidR="00066EFD" w:rsidRPr="009978F1">
        <w:t>:</w:t>
      </w:r>
    </w:p>
    <w:p w14:paraId="0B5DA606" w14:textId="77777777" w:rsidR="00066EFD" w:rsidRPr="009978F1" w:rsidRDefault="00066EFD" w:rsidP="007340C9">
      <w:pPr>
        <w:spacing w:line="240" w:lineRule="auto"/>
        <w:jc w:val="both"/>
      </w:pPr>
      <w:bookmarkStart w:id="1" w:name="_Hlk97030069"/>
      <w:proofErr w:type="spellStart"/>
      <w:r w:rsidRPr="009978F1">
        <w:t>Dexmedetomidin</w:t>
      </w:r>
      <w:proofErr w:type="spellEnd"/>
      <w:r w:rsidRPr="009978F1">
        <w:t xml:space="preserve"> je sedativum a lék navozující spánek. Zabraňte náhodnému </w:t>
      </w:r>
      <w:proofErr w:type="spellStart"/>
      <w:r w:rsidRPr="009978F1">
        <w:t>samopodání</w:t>
      </w:r>
      <w:proofErr w:type="spellEnd"/>
      <w:r w:rsidRPr="009978F1">
        <w:t xml:space="preserve"> injekce. V případě náhodného požití ústy nebo v případě náhodného sebepoškození injekčně aplikovaným přípravkem, vyhledejte okamžitě lékařskou pomoc a ukažte příbalový leták nebo etiketu praktickému lékaři, ale NEŘIĎTE MOTOROVÁ VOZIDLA, neboť může dojít k útlumu (</w:t>
      </w:r>
      <w:proofErr w:type="spellStart"/>
      <w:r w:rsidRPr="009978F1">
        <w:t>sedaci</w:t>
      </w:r>
      <w:proofErr w:type="spellEnd"/>
      <w:r w:rsidRPr="009978F1">
        <w:t xml:space="preserve">) a změnám krevního tlaku. </w:t>
      </w:r>
    </w:p>
    <w:p w14:paraId="22B6D7FF" w14:textId="77777777" w:rsidR="00066EFD" w:rsidRPr="009978F1" w:rsidRDefault="00066EFD" w:rsidP="007340C9">
      <w:pPr>
        <w:spacing w:line="240" w:lineRule="auto"/>
        <w:jc w:val="both"/>
      </w:pPr>
      <w:r w:rsidRPr="009978F1">
        <w:t xml:space="preserve">Těhotné ženy by měly při podávání přípravku postupovat obzvláště obezřetně, aby nedopatřením neaplikovaly injekci samy sobě, neboť po náhodné systémové expozici se mohou objevit děložní stahy a snížení fetálního krevního tlaku. </w:t>
      </w:r>
    </w:p>
    <w:p w14:paraId="5B8924BB" w14:textId="77777777" w:rsidR="00066EFD" w:rsidRPr="009978F1" w:rsidRDefault="00066EFD" w:rsidP="007340C9">
      <w:pPr>
        <w:spacing w:line="240" w:lineRule="auto"/>
        <w:jc w:val="both"/>
      </w:pPr>
      <w:r w:rsidRPr="009978F1">
        <w:t xml:space="preserve">Zabraňte kontaktu s pokožkou, očima a sliznicemi. Při nakládání s veterinárním léčivým přípravkem by se měly používat osobní ochranné prostředky skládající se z nepropustných rukavic. V případě zasažení pokožky či sliznice opláchněte potřísněnou pokožku ihned velkým množstvím vody a odstraňte kontaminovaný oděv, který je v přímém kontaktu s pokožkou. V případě zasažení očí vypláchněte velkým množstvím pitné vody. Pokud se dostaví symptomy, vyhledejte lékařskou pomoc. </w:t>
      </w:r>
    </w:p>
    <w:p w14:paraId="375304A2" w14:textId="77777777" w:rsidR="00066EFD" w:rsidRPr="009978F1" w:rsidRDefault="00066EFD" w:rsidP="007340C9">
      <w:pPr>
        <w:spacing w:line="240" w:lineRule="auto"/>
        <w:jc w:val="both"/>
      </w:pPr>
      <w:r w:rsidRPr="009978F1">
        <w:t xml:space="preserve">Lidé se známou přecitlivělostí na léčivou látku nebo na některou z pomocných látek by měli podávat veterinární léčivý přípravek obezřetně. </w:t>
      </w:r>
    </w:p>
    <w:p w14:paraId="06E58782" w14:textId="6E1FED96" w:rsidR="00066EFD" w:rsidRPr="009978F1" w:rsidRDefault="00066EFD" w:rsidP="007340C9">
      <w:pPr>
        <w:spacing w:line="240" w:lineRule="auto"/>
        <w:jc w:val="both"/>
      </w:pPr>
      <w:r w:rsidRPr="009978F1">
        <w:t xml:space="preserve">Pro lékaře: </w:t>
      </w:r>
      <w:proofErr w:type="spellStart"/>
      <w:r w:rsidRPr="009978F1">
        <w:t>dexmedetomidin</w:t>
      </w:r>
      <w:proofErr w:type="spellEnd"/>
      <w:r w:rsidRPr="009978F1">
        <w:t xml:space="preserve"> je agonista α2-adrenergních receptorů. Symptomy po absorpci mohou zahrnovat klinické účinky, jako je </w:t>
      </w:r>
      <w:proofErr w:type="spellStart"/>
      <w:r w:rsidRPr="009978F1">
        <w:t>sedace</w:t>
      </w:r>
      <w:proofErr w:type="spellEnd"/>
      <w:r w:rsidRPr="009978F1">
        <w:t xml:space="preserve"> závislá na dávce, respirační deprese, bradykardie, hypotenze, suchost v ústech a hyperglykémie. Byly také hlášeny ventrikulární arytmie. Jelikož symptomy závisí na</w:t>
      </w:r>
      <w:r w:rsidR="009978F1">
        <w:t> </w:t>
      </w:r>
      <w:r w:rsidRPr="009978F1">
        <w:t>dávce, jsou výraznější u malých dětí než u dospělých. Respirační a </w:t>
      </w:r>
      <w:proofErr w:type="spellStart"/>
      <w:r w:rsidRPr="009978F1">
        <w:t>hemodynamické</w:t>
      </w:r>
      <w:proofErr w:type="spellEnd"/>
      <w:r w:rsidRPr="009978F1">
        <w:t xml:space="preserve"> příznaky by měly být léčeny symptomaticky.  Specifický antagonista </w:t>
      </w:r>
      <w:proofErr w:type="gramStart"/>
      <w:r w:rsidRPr="009978F1">
        <w:t>α2 - adrenergního</w:t>
      </w:r>
      <w:proofErr w:type="gramEnd"/>
      <w:r w:rsidRPr="009978F1">
        <w:t xml:space="preserve"> receptoru, </w:t>
      </w:r>
      <w:proofErr w:type="spellStart"/>
      <w:r w:rsidRPr="009978F1">
        <w:t>atipamezol</w:t>
      </w:r>
      <w:proofErr w:type="spellEnd"/>
      <w:r w:rsidRPr="009978F1">
        <w:t xml:space="preserve">, který je schválen pro použití u zvířat, byl u lidí použit jako antagonista účinků </w:t>
      </w:r>
      <w:proofErr w:type="spellStart"/>
      <w:r w:rsidRPr="009978F1">
        <w:t>dexmedetomidinu</w:t>
      </w:r>
      <w:proofErr w:type="spellEnd"/>
      <w:r w:rsidRPr="009978F1">
        <w:t xml:space="preserve"> pouze experimentálně.</w:t>
      </w:r>
    </w:p>
    <w:bookmarkEnd w:id="1"/>
    <w:p w14:paraId="277E1068" w14:textId="6F83C8B2" w:rsidR="00066EFD" w:rsidRPr="009978F1" w:rsidRDefault="00066EFD" w:rsidP="005B6271">
      <w:pPr>
        <w:tabs>
          <w:tab w:val="clear" w:pos="567"/>
        </w:tabs>
        <w:spacing w:line="240" w:lineRule="auto"/>
        <w:rPr>
          <w:szCs w:val="22"/>
          <w:u w:val="single"/>
        </w:rPr>
      </w:pPr>
    </w:p>
    <w:p w14:paraId="73D27655" w14:textId="2342EFD6" w:rsidR="005B1FD0" w:rsidRPr="009978F1" w:rsidRDefault="00AC3CC1" w:rsidP="007340C9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9978F1">
        <w:rPr>
          <w:szCs w:val="22"/>
          <w:u w:val="single"/>
        </w:rPr>
        <w:t>Březost a laktace</w:t>
      </w:r>
      <w:r w:rsidR="00066EFD" w:rsidRPr="009978F1">
        <w:t>:</w:t>
      </w:r>
    </w:p>
    <w:p w14:paraId="0AA2ED80" w14:textId="77777777" w:rsidR="00066EFD" w:rsidRPr="009978F1" w:rsidRDefault="00066EFD" w:rsidP="007340C9">
      <w:pPr>
        <w:spacing w:line="240" w:lineRule="auto"/>
        <w:ind w:right="460"/>
        <w:jc w:val="both"/>
        <w:rPr>
          <w:szCs w:val="22"/>
        </w:rPr>
      </w:pPr>
      <w:r w:rsidRPr="009978F1">
        <w:rPr>
          <w:szCs w:val="22"/>
        </w:rPr>
        <w:t xml:space="preserve">Nebyla stanovena bezpečnost </w:t>
      </w:r>
      <w:proofErr w:type="spellStart"/>
      <w:r w:rsidRPr="009978F1">
        <w:rPr>
          <w:szCs w:val="22"/>
        </w:rPr>
        <w:t>dexmedetomidinu</w:t>
      </w:r>
      <w:proofErr w:type="spellEnd"/>
      <w:r w:rsidRPr="009978F1">
        <w:rPr>
          <w:szCs w:val="22"/>
        </w:rPr>
        <w:t xml:space="preserve"> pro použití během březosti a laktace u cílových druhů zvířat. Proto není použití přípravku během březosti a laktace doporučeno.</w:t>
      </w:r>
    </w:p>
    <w:p w14:paraId="19054341" w14:textId="77777777" w:rsidR="005B1FD0" w:rsidRPr="009978F1" w:rsidRDefault="005B1FD0" w:rsidP="007340C9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79F1C6F6" w14:textId="5D4A7B1A" w:rsidR="005B1FD0" w:rsidRPr="009978F1" w:rsidRDefault="00AC3CC1" w:rsidP="007340C9">
      <w:pPr>
        <w:tabs>
          <w:tab w:val="clear" w:pos="567"/>
        </w:tabs>
        <w:spacing w:line="240" w:lineRule="auto"/>
        <w:jc w:val="both"/>
      </w:pPr>
      <w:r w:rsidRPr="009978F1">
        <w:rPr>
          <w:szCs w:val="22"/>
          <w:u w:val="single"/>
        </w:rPr>
        <w:t>Interakce s jinými léčivými přípravky a další formy interakce</w:t>
      </w:r>
      <w:r w:rsidR="00066EFD" w:rsidRPr="009978F1">
        <w:t>:</w:t>
      </w:r>
    </w:p>
    <w:p w14:paraId="6F438781" w14:textId="2DB7480E" w:rsidR="00066EFD" w:rsidRPr="009978F1" w:rsidRDefault="00066EFD" w:rsidP="007340C9">
      <w:pPr>
        <w:spacing w:line="240" w:lineRule="auto"/>
        <w:jc w:val="both"/>
        <w:rPr>
          <w:szCs w:val="22"/>
        </w:rPr>
      </w:pPr>
      <w:r w:rsidRPr="009978F1">
        <w:rPr>
          <w:szCs w:val="22"/>
        </w:rPr>
        <w:t xml:space="preserve">Při použití dalších látek tlumících centrální nervovou soustavu lze očekávat </w:t>
      </w:r>
      <w:proofErr w:type="spellStart"/>
      <w:r w:rsidRPr="009978F1">
        <w:rPr>
          <w:szCs w:val="22"/>
        </w:rPr>
        <w:t>potenciaci</w:t>
      </w:r>
      <w:proofErr w:type="spellEnd"/>
      <w:r w:rsidRPr="009978F1">
        <w:rPr>
          <w:szCs w:val="22"/>
        </w:rPr>
        <w:t xml:space="preserve"> účinku </w:t>
      </w:r>
      <w:proofErr w:type="spellStart"/>
      <w:r w:rsidRPr="009978F1">
        <w:rPr>
          <w:szCs w:val="22"/>
        </w:rPr>
        <w:t>dexmedetomidinu</w:t>
      </w:r>
      <w:proofErr w:type="spellEnd"/>
      <w:r w:rsidRPr="009978F1">
        <w:rPr>
          <w:szCs w:val="22"/>
        </w:rPr>
        <w:t xml:space="preserve">, a proto je třeba vhodně upravit jeho dávku. </w:t>
      </w:r>
      <w:proofErr w:type="spellStart"/>
      <w:r w:rsidRPr="009978F1">
        <w:rPr>
          <w:szCs w:val="22"/>
        </w:rPr>
        <w:t>Anticholinergika</w:t>
      </w:r>
      <w:proofErr w:type="spellEnd"/>
      <w:r w:rsidRPr="009978F1">
        <w:rPr>
          <w:szCs w:val="22"/>
        </w:rPr>
        <w:t xml:space="preserve"> používejte současně </w:t>
      </w:r>
      <w:r w:rsidR="00490960" w:rsidRPr="009978F1">
        <w:rPr>
          <w:szCs w:val="22"/>
        </w:rPr>
        <w:t>s </w:t>
      </w:r>
      <w:proofErr w:type="spellStart"/>
      <w:r w:rsidRPr="009978F1">
        <w:rPr>
          <w:szCs w:val="22"/>
        </w:rPr>
        <w:t>dexmedetomidinem</w:t>
      </w:r>
      <w:proofErr w:type="spellEnd"/>
      <w:r w:rsidRPr="009978F1">
        <w:rPr>
          <w:szCs w:val="22"/>
        </w:rPr>
        <w:t xml:space="preserve"> obezřetně.</w:t>
      </w:r>
    </w:p>
    <w:p w14:paraId="0CB26517" w14:textId="77777777" w:rsidR="00066EFD" w:rsidRPr="009978F1" w:rsidRDefault="00066EFD" w:rsidP="007340C9">
      <w:pPr>
        <w:spacing w:line="240" w:lineRule="auto"/>
        <w:jc w:val="both"/>
        <w:rPr>
          <w:szCs w:val="22"/>
        </w:rPr>
      </w:pPr>
    </w:p>
    <w:p w14:paraId="32DCD52F" w14:textId="6B54106F" w:rsidR="00066EFD" w:rsidRPr="009978F1" w:rsidRDefault="00066EFD" w:rsidP="007340C9">
      <w:pPr>
        <w:spacing w:line="240" w:lineRule="auto"/>
        <w:jc w:val="both"/>
        <w:rPr>
          <w:szCs w:val="22"/>
        </w:rPr>
      </w:pPr>
      <w:r w:rsidRPr="009978F1">
        <w:rPr>
          <w:szCs w:val="22"/>
        </w:rPr>
        <w:t xml:space="preserve">Podání </w:t>
      </w:r>
      <w:proofErr w:type="spellStart"/>
      <w:r w:rsidRPr="009978F1">
        <w:rPr>
          <w:szCs w:val="22"/>
        </w:rPr>
        <w:t>atipamezolu</w:t>
      </w:r>
      <w:proofErr w:type="spellEnd"/>
      <w:r w:rsidRPr="009978F1">
        <w:rPr>
          <w:szCs w:val="22"/>
        </w:rPr>
        <w:t xml:space="preserve"> po </w:t>
      </w:r>
      <w:proofErr w:type="spellStart"/>
      <w:r w:rsidRPr="009978F1">
        <w:rPr>
          <w:szCs w:val="22"/>
        </w:rPr>
        <w:t>dexmedetomidinu</w:t>
      </w:r>
      <w:proofErr w:type="spellEnd"/>
      <w:r w:rsidRPr="009978F1">
        <w:rPr>
          <w:szCs w:val="22"/>
        </w:rPr>
        <w:t xml:space="preserve"> rychle ruší jeho účinek a tím zkracuje dobu probouzení. Psi </w:t>
      </w:r>
      <w:r w:rsidR="00490960" w:rsidRPr="009978F1">
        <w:rPr>
          <w:szCs w:val="22"/>
        </w:rPr>
        <w:t>a </w:t>
      </w:r>
      <w:r w:rsidRPr="009978F1">
        <w:rPr>
          <w:szCs w:val="22"/>
        </w:rPr>
        <w:t>kočky se budí a vstávají během 15 minut.</w:t>
      </w:r>
    </w:p>
    <w:p w14:paraId="5CEB3DE5" w14:textId="77777777" w:rsidR="00066EFD" w:rsidRPr="009978F1" w:rsidRDefault="00066EFD" w:rsidP="007340C9">
      <w:pPr>
        <w:spacing w:line="240" w:lineRule="auto"/>
        <w:jc w:val="both"/>
        <w:rPr>
          <w:szCs w:val="22"/>
        </w:rPr>
      </w:pPr>
    </w:p>
    <w:p w14:paraId="47B26184" w14:textId="12D59798" w:rsidR="00066EFD" w:rsidRPr="009978F1" w:rsidRDefault="00066EFD" w:rsidP="007340C9">
      <w:pPr>
        <w:spacing w:line="240" w:lineRule="auto"/>
        <w:jc w:val="both"/>
        <w:rPr>
          <w:szCs w:val="22"/>
        </w:rPr>
      </w:pPr>
      <w:r w:rsidRPr="009978F1">
        <w:rPr>
          <w:szCs w:val="22"/>
        </w:rPr>
        <w:lastRenderedPageBreak/>
        <w:t xml:space="preserve">Kočky: Po intramuskulárním podání 40 mikrogramů </w:t>
      </w:r>
      <w:proofErr w:type="spellStart"/>
      <w:r w:rsidRPr="009978F1">
        <w:rPr>
          <w:szCs w:val="22"/>
        </w:rPr>
        <w:t>dexmedetomidinu</w:t>
      </w:r>
      <w:proofErr w:type="spellEnd"/>
      <w:r w:rsidRPr="009978F1">
        <w:rPr>
          <w:szCs w:val="22"/>
        </w:rPr>
        <w:t xml:space="preserve">/kg ž.hm. současně s 5 mg </w:t>
      </w:r>
      <w:proofErr w:type="spellStart"/>
      <w:r w:rsidRPr="009978F1">
        <w:rPr>
          <w:szCs w:val="22"/>
        </w:rPr>
        <w:t>ketaminu</w:t>
      </w:r>
      <w:proofErr w:type="spellEnd"/>
      <w:r w:rsidRPr="009978F1">
        <w:rPr>
          <w:szCs w:val="22"/>
        </w:rPr>
        <w:t xml:space="preserve">/kg ž.hm. dochází u koček ke dvojnásobnému vzestupu koncentrace </w:t>
      </w:r>
      <w:proofErr w:type="spellStart"/>
      <w:r w:rsidRPr="009978F1">
        <w:rPr>
          <w:szCs w:val="22"/>
        </w:rPr>
        <w:t>dexmedetomidinu</w:t>
      </w:r>
      <w:proofErr w:type="spellEnd"/>
      <w:r w:rsidRPr="009978F1">
        <w:rPr>
          <w:szCs w:val="22"/>
        </w:rPr>
        <w:t>, ale</w:t>
      </w:r>
      <w:r w:rsidR="009978F1">
        <w:rPr>
          <w:szCs w:val="22"/>
        </w:rPr>
        <w:t> </w:t>
      </w:r>
      <w:r w:rsidRPr="009978F1">
        <w:rPr>
          <w:szCs w:val="22"/>
        </w:rPr>
        <w:t xml:space="preserve">není ovlivněn </w:t>
      </w:r>
      <w:proofErr w:type="spellStart"/>
      <w:r w:rsidRPr="009978F1">
        <w:rPr>
          <w:szCs w:val="22"/>
        </w:rPr>
        <w:t>T</w:t>
      </w:r>
      <w:r w:rsidRPr="009978F1">
        <w:rPr>
          <w:szCs w:val="22"/>
          <w:vertAlign w:val="subscript"/>
        </w:rPr>
        <w:t>max</w:t>
      </w:r>
      <w:proofErr w:type="spellEnd"/>
      <w:r w:rsidRPr="009978F1">
        <w:rPr>
          <w:szCs w:val="22"/>
        </w:rPr>
        <w:t xml:space="preserve">. Průměrný biologický poločas </w:t>
      </w:r>
      <w:proofErr w:type="spellStart"/>
      <w:r w:rsidRPr="009978F1">
        <w:rPr>
          <w:szCs w:val="22"/>
        </w:rPr>
        <w:t>dexmedetomidinu</w:t>
      </w:r>
      <w:proofErr w:type="spellEnd"/>
      <w:r w:rsidRPr="009978F1">
        <w:rPr>
          <w:szCs w:val="22"/>
        </w:rPr>
        <w:t xml:space="preserve"> je zvýšený na 1,6 h a celková doba působení (AUC) je zvýšena o 50 %.</w:t>
      </w:r>
    </w:p>
    <w:p w14:paraId="2153F14D" w14:textId="77777777" w:rsidR="00066EFD" w:rsidRPr="009978F1" w:rsidRDefault="00066EFD" w:rsidP="007340C9">
      <w:pPr>
        <w:spacing w:line="240" w:lineRule="auto"/>
        <w:jc w:val="both"/>
        <w:rPr>
          <w:szCs w:val="22"/>
        </w:rPr>
      </w:pPr>
    </w:p>
    <w:p w14:paraId="0D6177F4" w14:textId="028F8442" w:rsidR="00066EFD" w:rsidRPr="009978F1" w:rsidRDefault="00066EFD" w:rsidP="007340C9">
      <w:pPr>
        <w:spacing w:line="240" w:lineRule="auto"/>
        <w:jc w:val="both"/>
        <w:rPr>
          <w:szCs w:val="22"/>
        </w:rPr>
      </w:pPr>
      <w:r w:rsidRPr="009978F1">
        <w:rPr>
          <w:szCs w:val="22"/>
        </w:rPr>
        <w:t xml:space="preserve">Dávka 10 mg </w:t>
      </w:r>
      <w:proofErr w:type="spellStart"/>
      <w:r w:rsidRPr="009978F1">
        <w:rPr>
          <w:szCs w:val="22"/>
        </w:rPr>
        <w:t>ketaminu</w:t>
      </w:r>
      <w:proofErr w:type="spellEnd"/>
      <w:r w:rsidRPr="009978F1">
        <w:rPr>
          <w:szCs w:val="22"/>
        </w:rPr>
        <w:t xml:space="preserve">/kg podaná současně se 40 mikrogramy </w:t>
      </w:r>
      <w:proofErr w:type="spellStart"/>
      <w:r w:rsidRPr="009978F1">
        <w:rPr>
          <w:szCs w:val="22"/>
        </w:rPr>
        <w:t>dexmedetomidinu</w:t>
      </w:r>
      <w:proofErr w:type="spellEnd"/>
      <w:r w:rsidRPr="009978F1">
        <w:rPr>
          <w:szCs w:val="22"/>
        </w:rPr>
        <w:t>/kg může způsobit tachykardii.</w:t>
      </w:r>
    </w:p>
    <w:p w14:paraId="4B6ACDF8" w14:textId="77777777" w:rsidR="005B1FD0" w:rsidRPr="009978F1" w:rsidRDefault="005B1FD0" w:rsidP="007340C9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B6C6DA5" w14:textId="16DF684A" w:rsidR="005B1FD0" w:rsidRPr="009978F1" w:rsidRDefault="00AC3CC1" w:rsidP="007340C9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9978F1">
        <w:rPr>
          <w:szCs w:val="22"/>
          <w:u w:val="single"/>
        </w:rPr>
        <w:t>Předávkování</w:t>
      </w:r>
      <w:r w:rsidR="00066EFD" w:rsidRPr="009978F1">
        <w:t>:</w:t>
      </w:r>
    </w:p>
    <w:p w14:paraId="64B8F382" w14:textId="5D78094B" w:rsidR="00066EFD" w:rsidRPr="009978F1" w:rsidRDefault="00066EFD" w:rsidP="007340C9">
      <w:pPr>
        <w:spacing w:line="240" w:lineRule="auto"/>
        <w:jc w:val="both"/>
        <w:rPr>
          <w:szCs w:val="22"/>
        </w:rPr>
      </w:pPr>
      <w:r w:rsidRPr="009978F1">
        <w:rPr>
          <w:szCs w:val="22"/>
        </w:rPr>
        <w:t>Psi: V případě předávkování</w:t>
      </w:r>
      <w:r w:rsidR="009978F1">
        <w:rPr>
          <w:szCs w:val="22"/>
        </w:rPr>
        <w:t>,</w:t>
      </w:r>
      <w:r w:rsidRPr="009978F1">
        <w:rPr>
          <w:szCs w:val="22"/>
        </w:rPr>
        <w:t xml:space="preserve"> nebo pokud účinky </w:t>
      </w:r>
      <w:proofErr w:type="spellStart"/>
      <w:r w:rsidRPr="009978F1">
        <w:rPr>
          <w:szCs w:val="22"/>
        </w:rPr>
        <w:t>dexmedetomidinu</w:t>
      </w:r>
      <w:proofErr w:type="spellEnd"/>
      <w:r w:rsidRPr="009978F1">
        <w:rPr>
          <w:szCs w:val="22"/>
        </w:rPr>
        <w:t xml:space="preserve"> začnou být život ohrožující, podejte </w:t>
      </w:r>
      <w:proofErr w:type="spellStart"/>
      <w:r w:rsidRPr="009978F1">
        <w:rPr>
          <w:szCs w:val="22"/>
        </w:rPr>
        <w:t>atipamezol</w:t>
      </w:r>
      <w:proofErr w:type="spellEnd"/>
      <w:r w:rsidRPr="009978F1">
        <w:rPr>
          <w:szCs w:val="22"/>
        </w:rPr>
        <w:t xml:space="preserve"> v dávce 10krát vyšší</w:t>
      </w:r>
      <w:r w:rsidR="00E926E7" w:rsidRPr="009978F1">
        <w:rPr>
          <w:szCs w:val="22"/>
        </w:rPr>
        <w:t>,</w:t>
      </w:r>
      <w:r w:rsidRPr="009978F1">
        <w:rPr>
          <w:szCs w:val="22"/>
        </w:rPr>
        <w:t xml:space="preserve"> než byla původní dávka </w:t>
      </w:r>
      <w:proofErr w:type="spellStart"/>
      <w:r w:rsidRPr="009978F1">
        <w:rPr>
          <w:szCs w:val="22"/>
        </w:rPr>
        <w:t>dexmedetomidinu</w:t>
      </w:r>
      <w:proofErr w:type="spellEnd"/>
      <w:r w:rsidRPr="009978F1">
        <w:rPr>
          <w:szCs w:val="22"/>
        </w:rPr>
        <w:t xml:space="preserve"> (v mikrogramech/kg ž.hm. nebo mikrogramech/metr čtvereční tělesné plochy). Při koncentraci 5 mg/ml odpovídá objemová dávka </w:t>
      </w:r>
      <w:proofErr w:type="spellStart"/>
      <w:r w:rsidRPr="009978F1">
        <w:rPr>
          <w:szCs w:val="22"/>
        </w:rPr>
        <w:t>atipamezolu</w:t>
      </w:r>
      <w:proofErr w:type="spellEnd"/>
      <w:r w:rsidRPr="009978F1">
        <w:rPr>
          <w:szCs w:val="22"/>
        </w:rPr>
        <w:t xml:space="preserve"> objemové dávce </w:t>
      </w:r>
      <w:r w:rsidR="004036BD" w:rsidRPr="009978F1">
        <w:rPr>
          <w:szCs w:val="22"/>
        </w:rPr>
        <w:t xml:space="preserve">tohoto veterinárního léčivého přípravku </w:t>
      </w:r>
      <w:r w:rsidRPr="009978F1">
        <w:rPr>
          <w:szCs w:val="22"/>
        </w:rPr>
        <w:t>podaného psovi nezávisle na</w:t>
      </w:r>
      <w:r w:rsidR="009978F1">
        <w:rPr>
          <w:szCs w:val="22"/>
        </w:rPr>
        <w:t> </w:t>
      </w:r>
      <w:r w:rsidRPr="009978F1">
        <w:rPr>
          <w:szCs w:val="22"/>
        </w:rPr>
        <w:t>způsobu podání.</w:t>
      </w:r>
    </w:p>
    <w:p w14:paraId="2662BFE2" w14:textId="77777777" w:rsidR="00066EFD" w:rsidRPr="009978F1" w:rsidRDefault="00066EFD" w:rsidP="007340C9">
      <w:pPr>
        <w:spacing w:line="240" w:lineRule="auto"/>
        <w:jc w:val="both"/>
        <w:rPr>
          <w:szCs w:val="22"/>
        </w:rPr>
      </w:pPr>
    </w:p>
    <w:p w14:paraId="35680C08" w14:textId="3CF548F4" w:rsidR="00066EFD" w:rsidRPr="009978F1" w:rsidRDefault="00066EFD" w:rsidP="007340C9">
      <w:pPr>
        <w:spacing w:line="240" w:lineRule="auto"/>
        <w:jc w:val="both"/>
        <w:rPr>
          <w:szCs w:val="22"/>
        </w:rPr>
      </w:pPr>
      <w:r w:rsidRPr="009978F1">
        <w:rPr>
          <w:szCs w:val="22"/>
        </w:rPr>
        <w:t>Kočky: V případě předávkování</w:t>
      </w:r>
      <w:r w:rsidR="009978F1">
        <w:rPr>
          <w:szCs w:val="22"/>
        </w:rPr>
        <w:t>,</w:t>
      </w:r>
      <w:r w:rsidRPr="009978F1">
        <w:rPr>
          <w:szCs w:val="22"/>
        </w:rPr>
        <w:t xml:space="preserve"> nebo pokud účinky </w:t>
      </w:r>
      <w:proofErr w:type="spellStart"/>
      <w:r w:rsidRPr="009978F1">
        <w:rPr>
          <w:szCs w:val="22"/>
        </w:rPr>
        <w:t>dexmedetomidinu</w:t>
      </w:r>
      <w:proofErr w:type="spellEnd"/>
      <w:r w:rsidRPr="009978F1">
        <w:rPr>
          <w:szCs w:val="22"/>
        </w:rPr>
        <w:t xml:space="preserve"> začnou být život ohrožující, podejte intramuskulárně vhodného antagonistu </w:t>
      </w:r>
      <w:proofErr w:type="spellStart"/>
      <w:r w:rsidRPr="009978F1">
        <w:rPr>
          <w:szCs w:val="22"/>
        </w:rPr>
        <w:t>atipamezol</w:t>
      </w:r>
      <w:proofErr w:type="spellEnd"/>
      <w:r w:rsidRPr="009978F1">
        <w:rPr>
          <w:szCs w:val="22"/>
        </w:rPr>
        <w:t xml:space="preserve"> v následující dávce: 5krát vyšší</w:t>
      </w:r>
      <w:r w:rsidR="00E926E7" w:rsidRPr="009978F1">
        <w:rPr>
          <w:szCs w:val="22"/>
        </w:rPr>
        <w:t>,</w:t>
      </w:r>
      <w:r w:rsidRPr="009978F1">
        <w:rPr>
          <w:szCs w:val="22"/>
        </w:rPr>
        <w:t xml:space="preserve"> než byla původní dávka </w:t>
      </w:r>
      <w:proofErr w:type="spellStart"/>
      <w:r w:rsidRPr="009978F1">
        <w:rPr>
          <w:szCs w:val="22"/>
        </w:rPr>
        <w:t>dexmedetomidinu</w:t>
      </w:r>
      <w:proofErr w:type="spellEnd"/>
      <w:r w:rsidRPr="009978F1">
        <w:rPr>
          <w:szCs w:val="22"/>
        </w:rPr>
        <w:t xml:space="preserve"> v mikrogramech/kg ž.hm.</w:t>
      </w:r>
    </w:p>
    <w:p w14:paraId="73A25AF5" w14:textId="77777777" w:rsidR="00066EFD" w:rsidRPr="009978F1" w:rsidRDefault="00066EFD" w:rsidP="007340C9">
      <w:pPr>
        <w:spacing w:line="240" w:lineRule="auto"/>
        <w:jc w:val="both"/>
        <w:rPr>
          <w:szCs w:val="22"/>
        </w:rPr>
      </w:pPr>
    </w:p>
    <w:p w14:paraId="69B748E0" w14:textId="0C26C269" w:rsidR="005B1FD0" w:rsidRPr="009978F1" w:rsidRDefault="00066EFD" w:rsidP="007340C9">
      <w:pPr>
        <w:spacing w:line="240" w:lineRule="auto"/>
        <w:jc w:val="both"/>
        <w:rPr>
          <w:szCs w:val="22"/>
        </w:rPr>
      </w:pPr>
      <w:r w:rsidRPr="009978F1">
        <w:rPr>
          <w:szCs w:val="22"/>
        </w:rPr>
        <w:t xml:space="preserve">Po současném podání trojnásobku (3×) maximální dávky </w:t>
      </w:r>
      <w:proofErr w:type="spellStart"/>
      <w:r w:rsidRPr="009978F1">
        <w:rPr>
          <w:szCs w:val="22"/>
        </w:rPr>
        <w:t>dexmedetomidinu</w:t>
      </w:r>
      <w:proofErr w:type="spellEnd"/>
      <w:r w:rsidRPr="009978F1">
        <w:rPr>
          <w:szCs w:val="22"/>
        </w:rPr>
        <w:t xml:space="preserve"> a 15 mg </w:t>
      </w:r>
      <w:proofErr w:type="spellStart"/>
      <w:r w:rsidRPr="009978F1">
        <w:rPr>
          <w:szCs w:val="22"/>
        </w:rPr>
        <w:t>ketaminu</w:t>
      </w:r>
      <w:proofErr w:type="spellEnd"/>
      <w:r w:rsidRPr="009978F1">
        <w:rPr>
          <w:szCs w:val="22"/>
        </w:rPr>
        <w:t xml:space="preserve">/kg, může být podán </w:t>
      </w:r>
      <w:proofErr w:type="spellStart"/>
      <w:r w:rsidRPr="009978F1">
        <w:rPr>
          <w:szCs w:val="22"/>
        </w:rPr>
        <w:t>atipamezol</w:t>
      </w:r>
      <w:proofErr w:type="spellEnd"/>
      <w:r w:rsidRPr="009978F1">
        <w:rPr>
          <w:szCs w:val="22"/>
        </w:rPr>
        <w:t xml:space="preserve"> v doporučených dávkách ke zrušení účinků navozených </w:t>
      </w:r>
      <w:proofErr w:type="spellStart"/>
      <w:r w:rsidRPr="009978F1">
        <w:rPr>
          <w:szCs w:val="22"/>
        </w:rPr>
        <w:t>dexmedetomidinem</w:t>
      </w:r>
      <w:proofErr w:type="spellEnd"/>
      <w:r w:rsidRPr="009978F1">
        <w:rPr>
          <w:szCs w:val="22"/>
        </w:rPr>
        <w:t>. Při</w:t>
      </w:r>
      <w:r w:rsidR="00FA0BD9">
        <w:rPr>
          <w:szCs w:val="22"/>
        </w:rPr>
        <w:t> </w:t>
      </w:r>
      <w:r w:rsidRPr="009978F1">
        <w:rPr>
          <w:szCs w:val="22"/>
        </w:rPr>
        <w:t xml:space="preserve">vysokých sérových koncentracích </w:t>
      </w:r>
      <w:proofErr w:type="spellStart"/>
      <w:r w:rsidRPr="009978F1">
        <w:rPr>
          <w:szCs w:val="22"/>
        </w:rPr>
        <w:t>dexmedetomidinu</w:t>
      </w:r>
      <w:proofErr w:type="spellEnd"/>
      <w:r w:rsidRPr="009978F1">
        <w:rPr>
          <w:szCs w:val="22"/>
        </w:rPr>
        <w:t xml:space="preserve"> nedochází k prohloubení </w:t>
      </w:r>
      <w:proofErr w:type="spellStart"/>
      <w:r w:rsidRPr="009978F1">
        <w:rPr>
          <w:szCs w:val="22"/>
        </w:rPr>
        <w:t>sedace</w:t>
      </w:r>
      <w:proofErr w:type="spellEnd"/>
      <w:r w:rsidRPr="009978F1">
        <w:rPr>
          <w:szCs w:val="22"/>
        </w:rPr>
        <w:t xml:space="preserve">, i když hladina analgezie se stupňující dávkou zvyšuje. Objem dávky </w:t>
      </w:r>
      <w:proofErr w:type="spellStart"/>
      <w:r w:rsidRPr="009978F1">
        <w:rPr>
          <w:szCs w:val="22"/>
        </w:rPr>
        <w:t>atipamezolu</w:t>
      </w:r>
      <w:proofErr w:type="spellEnd"/>
      <w:r w:rsidRPr="009978F1">
        <w:rPr>
          <w:szCs w:val="22"/>
        </w:rPr>
        <w:t xml:space="preserve"> s koncentrací 5 mg/ml se rovná polovině objemu </w:t>
      </w:r>
      <w:r w:rsidR="004036BD" w:rsidRPr="009978F1">
        <w:rPr>
          <w:szCs w:val="22"/>
        </w:rPr>
        <w:t>tohoto veterinárního léčivého přípravku</w:t>
      </w:r>
      <w:r w:rsidRPr="009978F1">
        <w:rPr>
          <w:szCs w:val="22"/>
        </w:rPr>
        <w:t xml:space="preserve"> podaného kočce.</w:t>
      </w:r>
    </w:p>
    <w:p w14:paraId="6D137AE7" w14:textId="77777777" w:rsidR="005B1FD0" w:rsidRPr="009978F1" w:rsidRDefault="005B1FD0" w:rsidP="007340C9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F5ED78C" w14:textId="3B8AC468" w:rsidR="005B1FD0" w:rsidRPr="009978F1" w:rsidRDefault="00AC3CC1" w:rsidP="007340C9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9978F1">
        <w:rPr>
          <w:szCs w:val="22"/>
          <w:u w:val="single"/>
        </w:rPr>
        <w:t>Hlavní inkompatibility</w:t>
      </w:r>
      <w:r w:rsidR="00066EFD" w:rsidRPr="009978F1">
        <w:t>:</w:t>
      </w:r>
    </w:p>
    <w:p w14:paraId="147FD16E" w14:textId="1C3D8FCD" w:rsidR="005B1FD0" w:rsidRPr="009978F1" w:rsidRDefault="00066EFD" w:rsidP="007340C9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9978F1">
        <w:rPr>
          <w:szCs w:val="22"/>
        </w:rPr>
        <w:t>Nejsou známy.</w:t>
      </w:r>
    </w:p>
    <w:p w14:paraId="06922BF3" w14:textId="77777777" w:rsidR="00C114FF" w:rsidRPr="009978F1" w:rsidRDefault="00C114FF" w:rsidP="005B6271">
      <w:pPr>
        <w:tabs>
          <w:tab w:val="clear" w:pos="567"/>
        </w:tabs>
        <w:spacing w:line="240" w:lineRule="auto"/>
        <w:rPr>
          <w:szCs w:val="22"/>
        </w:rPr>
      </w:pPr>
    </w:p>
    <w:p w14:paraId="30ACCB97" w14:textId="77777777" w:rsidR="00C114FF" w:rsidRPr="009978F1" w:rsidRDefault="00AC3CC1">
      <w:pPr>
        <w:pStyle w:val="Style1"/>
      </w:pPr>
      <w:r w:rsidRPr="009978F1">
        <w:t>7.</w:t>
      </w:r>
      <w:r w:rsidRPr="009978F1">
        <w:tab/>
        <w:t>Nežádoucí účinky</w:t>
      </w:r>
    </w:p>
    <w:p w14:paraId="700B302D" w14:textId="77777777" w:rsidR="00C114FF" w:rsidRPr="009978F1" w:rsidRDefault="00C114FF">
      <w:pPr>
        <w:tabs>
          <w:tab w:val="clear" w:pos="567"/>
        </w:tabs>
        <w:spacing w:line="240" w:lineRule="auto"/>
        <w:rPr>
          <w:iCs/>
          <w:szCs w:val="22"/>
        </w:rPr>
      </w:pPr>
    </w:p>
    <w:p w14:paraId="082C76E7" w14:textId="77777777" w:rsidR="005A2A75" w:rsidRPr="009978F1" w:rsidRDefault="005A2A75" w:rsidP="005A2A75">
      <w:pPr>
        <w:spacing w:line="238" w:lineRule="exact"/>
        <w:rPr>
          <w:szCs w:val="22"/>
        </w:rPr>
      </w:pPr>
      <w:r w:rsidRPr="009978F1">
        <w:rPr>
          <w:szCs w:val="22"/>
        </w:rPr>
        <w:t>Psi a kočky</w:t>
      </w:r>
    </w:p>
    <w:p w14:paraId="4BA64CDA" w14:textId="77777777" w:rsidR="005A2A75" w:rsidRPr="009978F1" w:rsidRDefault="005A2A75">
      <w:pPr>
        <w:spacing w:line="240" w:lineRule="auto"/>
        <w:ind w:right="-1"/>
        <w:jc w:val="both"/>
        <w:rPr>
          <w:szCs w:val="22"/>
        </w:rPr>
      </w:pPr>
    </w:p>
    <w:p w14:paraId="4C1E99BA" w14:textId="2CDA3EC1" w:rsidR="00B87D79" w:rsidRPr="009978F1" w:rsidRDefault="00B87D79" w:rsidP="007340C9">
      <w:pPr>
        <w:spacing w:line="240" w:lineRule="auto"/>
        <w:ind w:right="-1"/>
        <w:jc w:val="both"/>
        <w:rPr>
          <w:szCs w:val="22"/>
        </w:rPr>
      </w:pPr>
      <w:r w:rsidRPr="009978F1">
        <w:rPr>
          <w:szCs w:val="22"/>
        </w:rPr>
        <w:t>Vzhledem ke své α</w:t>
      </w:r>
      <w:r w:rsidRPr="009978F1">
        <w:rPr>
          <w:szCs w:val="22"/>
          <w:vertAlign w:val="subscript"/>
        </w:rPr>
        <w:t>2</w:t>
      </w:r>
      <w:r w:rsidRPr="009978F1">
        <w:rPr>
          <w:szCs w:val="22"/>
        </w:rPr>
        <w:t xml:space="preserve">-adrenergní aktivitě způsobuje </w:t>
      </w:r>
      <w:proofErr w:type="spellStart"/>
      <w:r w:rsidRPr="009978F1">
        <w:rPr>
          <w:szCs w:val="22"/>
        </w:rPr>
        <w:t>dexmedetomidin</w:t>
      </w:r>
      <w:proofErr w:type="spellEnd"/>
      <w:r w:rsidRPr="009978F1">
        <w:rPr>
          <w:szCs w:val="22"/>
        </w:rPr>
        <w:t xml:space="preserve"> snížení tepové frekvence a tělesné teploty.</w:t>
      </w:r>
    </w:p>
    <w:p w14:paraId="4CFC4E09" w14:textId="77777777" w:rsidR="00B87D79" w:rsidRPr="009978F1" w:rsidRDefault="00B87D79" w:rsidP="007340C9">
      <w:pPr>
        <w:spacing w:line="240" w:lineRule="auto"/>
        <w:ind w:right="-1"/>
        <w:jc w:val="both"/>
        <w:rPr>
          <w:szCs w:val="22"/>
        </w:rPr>
      </w:pPr>
    </w:p>
    <w:p w14:paraId="064A8478" w14:textId="1108DC8B" w:rsidR="00B87D79" w:rsidRPr="009978F1" w:rsidRDefault="00B87D79" w:rsidP="007340C9">
      <w:pPr>
        <w:tabs>
          <w:tab w:val="left" w:pos="940"/>
        </w:tabs>
        <w:spacing w:line="240" w:lineRule="auto"/>
        <w:ind w:right="-1"/>
        <w:jc w:val="both"/>
        <w:rPr>
          <w:bCs/>
          <w:szCs w:val="22"/>
        </w:rPr>
      </w:pPr>
      <w:r w:rsidRPr="009978F1">
        <w:rPr>
          <w:bCs/>
          <w:szCs w:val="22"/>
        </w:rPr>
        <w:t>U některých psů a koček může dojít ke snížení dechové frekvence. Byly hlášeny zřídkavé případy plicního edému. Krevní tlak se zpočátku zvýší, následně klesne k normálu nebo níže. Vzhledem k</w:t>
      </w:r>
      <w:r w:rsidR="00FA0BD9">
        <w:rPr>
          <w:bCs/>
          <w:szCs w:val="22"/>
        </w:rPr>
        <w:t> </w:t>
      </w:r>
      <w:r w:rsidRPr="009978F1">
        <w:rPr>
          <w:bCs/>
          <w:szCs w:val="22"/>
        </w:rPr>
        <w:t xml:space="preserve">periferní vazokonstrikci a venózní </w:t>
      </w:r>
      <w:proofErr w:type="spellStart"/>
      <w:r w:rsidRPr="009978F1">
        <w:rPr>
          <w:bCs/>
          <w:szCs w:val="22"/>
        </w:rPr>
        <w:t>desaturaci</w:t>
      </w:r>
      <w:proofErr w:type="spellEnd"/>
      <w:r w:rsidRPr="009978F1">
        <w:rPr>
          <w:bCs/>
          <w:szCs w:val="22"/>
        </w:rPr>
        <w:t xml:space="preserve"> při normální arteriální </w:t>
      </w:r>
      <w:proofErr w:type="spellStart"/>
      <w:r w:rsidRPr="009978F1">
        <w:rPr>
          <w:bCs/>
          <w:szCs w:val="22"/>
        </w:rPr>
        <w:t>oxygenaci</w:t>
      </w:r>
      <w:proofErr w:type="spellEnd"/>
      <w:r w:rsidRPr="009978F1">
        <w:rPr>
          <w:bCs/>
          <w:szCs w:val="22"/>
        </w:rPr>
        <w:t xml:space="preserve"> mohou mít sliznice modrý nádech nebo mohou být bledé.</w:t>
      </w:r>
    </w:p>
    <w:p w14:paraId="73C890DC" w14:textId="77777777" w:rsidR="00B87D79" w:rsidRPr="009978F1" w:rsidRDefault="00B87D79" w:rsidP="007340C9">
      <w:pPr>
        <w:tabs>
          <w:tab w:val="left" w:pos="940"/>
        </w:tabs>
        <w:spacing w:line="240" w:lineRule="auto"/>
        <w:ind w:right="-1"/>
        <w:jc w:val="both"/>
        <w:rPr>
          <w:bCs/>
          <w:szCs w:val="22"/>
        </w:rPr>
      </w:pPr>
    </w:p>
    <w:p w14:paraId="706A3AA2" w14:textId="5F8AB14E" w:rsidR="00B87D79" w:rsidRPr="009978F1" w:rsidRDefault="00B87D79" w:rsidP="007340C9">
      <w:pPr>
        <w:tabs>
          <w:tab w:val="left" w:pos="940"/>
        </w:tabs>
        <w:spacing w:line="240" w:lineRule="auto"/>
        <w:ind w:right="-1"/>
        <w:jc w:val="both"/>
        <w:rPr>
          <w:bCs/>
          <w:szCs w:val="22"/>
        </w:rPr>
      </w:pPr>
      <w:r w:rsidRPr="009978F1">
        <w:rPr>
          <w:bCs/>
          <w:szCs w:val="22"/>
        </w:rPr>
        <w:t>Po 5–10 minutách po injek</w:t>
      </w:r>
      <w:r w:rsidR="005A2A75" w:rsidRPr="009978F1">
        <w:rPr>
          <w:bCs/>
          <w:szCs w:val="22"/>
        </w:rPr>
        <w:t>čním podání</w:t>
      </w:r>
      <w:r w:rsidRPr="009978F1">
        <w:rPr>
          <w:bCs/>
          <w:szCs w:val="22"/>
        </w:rPr>
        <w:t xml:space="preserve"> může dojít ke zvracení. Někteří psi a kočky mohou zvracet také během probouzení.</w:t>
      </w:r>
    </w:p>
    <w:p w14:paraId="36585CA7" w14:textId="77777777" w:rsidR="00B87D79" w:rsidRPr="009978F1" w:rsidRDefault="00B87D79" w:rsidP="007340C9">
      <w:pPr>
        <w:spacing w:line="240" w:lineRule="auto"/>
        <w:ind w:right="-1"/>
        <w:jc w:val="both"/>
        <w:rPr>
          <w:szCs w:val="22"/>
        </w:rPr>
      </w:pPr>
    </w:p>
    <w:p w14:paraId="76E7399F" w14:textId="77777777" w:rsidR="00B87D79" w:rsidRPr="009978F1" w:rsidRDefault="00B87D79" w:rsidP="007340C9">
      <w:pPr>
        <w:spacing w:line="240" w:lineRule="auto"/>
        <w:ind w:right="-1"/>
        <w:jc w:val="both"/>
        <w:rPr>
          <w:szCs w:val="22"/>
        </w:rPr>
      </w:pPr>
      <w:r w:rsidRPr="009978F1">
        <w:rPr>
          <w:szCs w:val="22"/>
        </w:rPr>
        <w:t xml:space="preserve">Během </w:t>
      </w:r>
      <w:proofErr w:type="spellStart"/>
      <w:r w:rsidRPr="009978F1">
        <w:rPr>
          <w:szCs w:val="22"/>
        </w:rPr>
        <w:t>sedace</w:t>
      </w:r>
      <w:proofErr w:type="spellEnd"/>
      <w:r w:rsidRPr="009978F1">
        <w:rPr>
          <w:szCs w:val="22"/>
        </w:rPr>
        <w:t xml:space="preserve"> může dojít ke svalovému třesu.</w:t>
      </w:r>
    </w:p>
    <w:p w14:paraId="1F9A897E" w14:textId="77777777" w:rsidR="00B87D79" w:rsidRPr="009978F1" w:rsidRDefault="00B87D79" w:rsidP="007340C9">
      <w:pPr>
        <w:spacing w:line="240" w:lineRule="auto"/>
        <w:ind w:right="-1"/>
        <w:jc w:val="both"/>
        <w:rPr>
          <w:szCs w:val="22"/>
        </w:rPr>
      </w:pPr>
    </w:p>
    <w:p w14:paraId="06995C80" w14:textId="13F3D282" w:rsidR="00B87D79" w:rsidRPr="009978F1" w:rsidRDefault="00B87D79" w:rsidP="007340C9">
      <w:pPr>
        <w:spacing w:line="240" w:lineRule="auto"/>
        <w:ind w:right="-1"/>
        <w:jc w:val="both"/>
        <w:rPr>
          <w:szCs w:val="22"/>
        </w:rPr>
      </w:pPr>
      <w:r w:rsidRPr="009978F1">
        <w:rPr>
          <w:szCs w:val="22"/>
        </w:rPr>
        <w:t xml:space="preserve">Během </w:t>
      </w:r>
      <w:proofErr w:type="spellStart"/>
      <w:r w:rsidRPr="009978F1">
        <w:rPr>
          <w:szCs w:val="22"/>
        </w:rPr>
        <w:t>sedace</w:t>
      </w:r>
      <w:proofErr w:type="spellEnd"/>
      <w:r w:rsidRPr="009978F1">
        <w:rPr>
          <w:szCs w:val="22"/>
        </w:rPr>
        <w:t xml:space="preserve"> může dojít ke vzniku neprůhlednosti rohovky (viz bod </w:t>
      </w:r>
      <w:r w:rsidR="005A2A75" w:rsidRPr="009978F1">
        <w:rPr>
          <w:szCs w:val="22"/>
        </w:rPr>
        <w:t>6</w:t>
      </w:r>
      <w:r w:rsidRPr="009978F1">
        <w:rPr>
          <w:szCs w:val="22"/>
        </w:rPr>
        <w:t>).</w:t>
      </w:r>
    </w:p>
    <w:p w14:paraId="447E570B" w14:textId="77777777" w:rsidR="00B87D79" w:rsidRPr="009978F1" w:rsidRDefault="00B87D79" w:rsidP="007340C9">
      <w:pPr>
        <w:spacing w:line="240" w:lineRule="auto"/>
        <w:ind w:right="-1"/>
        <w:jc w:val="both"/>
        <w:rPr>
          <w:szCs w:val="22"/>
        </w:rPr>
      </w:pPr>
    </w:p>
    <w:p w14:paraId="3DDE11D8" w14:textId="77777777" w:rsidR="00B87D79" w:rsidRPr="009978F1" w:rsidRDefault="00B87D79" w:rsidP="007340C9">
      <w:pPr>
        <w:spacing w:line="240" w:lineRule="auto"/>
        <w:ind w:right="-1"/>
        <w:jc w:val="both"/>
        <w:rPr>
          <w:szCs w:val="22"/>
        </w:rPr>
      </w:pPr>
      <w:r w:rsidRPr="009978F1">
        <w:rPr>
          <w:szCs w:val="22"/>
        </w:rPr>
        <w:t xml:space="preserve">Při následném použití </w:t>
      </w:r>
      <w:proofErr w:type="spellStart"/>
      <w:r w:rsidRPr="009978F1">
        <w:rPr>
          <w:szCs w:val="22"/>
        </w:rPr>
        <w:t>dexmedetomidinu</w:t>
      </w:r>
      <w:proofErr w:type="spellEnd"/>
      <w:r w:rsidRPr="009978F1">
        <w:rPr>
          <w:szCs w:val="22"/>
        </w:rPr>
        <w:t xml:space="preserve"> a </w:t>
      </w:r>
      <w:proofErr w:type="spellStart"/>
      <w:r w:rsidRPr="009978F1">
        <w:rPr>
          <w:szCs w:val="22"/>
        </w:rPr>
        <w:t>ketaminu</w:t>
      </w:r>
      <w:proofErr w:type="spellEnd"/>
      <w:r w:rsidRPr="009978F1">
        <w:rPr>
          <w:szCs w:val="22"/>
        </w:rPr>
        <w:t xml:space="preserve"> v intervalu 10 minut může u koček výjimečně dojít ke vzniku AV-blokády nebo extrasystol. Očekávané změny respiračních funkcí jsou bradypnoe, nepravidelné dýchání, hypoventilace a apnoe. V klinických studiích byl výskyt </w:t>
      </w:r>
      <w:proofErr w:type="spellStart"/>
      <w:r w:rsidRPr="009978F1">
        <w:rPr>
          <w:szCs w:val="22"/>
        </w:rPr>
        <w:t>hypoxemie</w:t>
      </w:r>
      <w:proofErr w:type="spellEnd"/>
      <w:r w:rsidRPr="009978F1">
        <w:rPr>
          <w:szCs w:val="22"/>
        </w:rPr>
        <w:t xml:space="preserve"> běžný,</w:t>
      </w:r>
      <w:bookmarkStart w:id="2" w:name="page4"/>
      <w:bookmarkEnd w:id="2"/>
      <w:r w:rsidRPr="009978F1">
        <w:rPr>
          <w:szCs w:val="22"/>
        </w:rPr>
        <w:t xml:space="preserve"> zvláště během prvních 15 minut </w:t>
      </w:r>
      <w:proofErr w:type="spellStart"/>
      <w:r w:rsidRPr="009978F1">
        <w:rPr>
          <w:szCs w:val="22"/>
        </w:rPr>
        <w:t>dexmedetomidin-ketaminové</w:t>
      </w:r>
      <w:proofErr w:type="spellEnd"/>
      <w:r w:rsidRPr="009978F1">
        <w:rPr>
          <w:szCs w:val="22"/>
        </w:rPr>
        <w:t xml:space="preserve"> anestezie. Po použití této kombinace bylo popsáno zvracení, hypotermie a nervozita.</w:t>
      </w:r>
    </w:p>
    <w:p w14:paraId="0B5F64F0" w14:textId="77777777" w:rsidR="00B87D79" w:rsidRPr="009978F1" w:rsidRDefault="00B87D79" w:rsidP="007340C9">
      <w:pPr>
        <w:spacing w:line="240" w:lineRule="auto"/>
        <w:ind w:right="-1"/>
        <w:jc w:val="both"/>
        <w:rPr>
          <w:szCs w:val="22"/>
        </w:rPr>
      </w:pPr>
    </w:p>
    <w:p w14:paraId="65AFFA04" w14:textId="7EF32751" w:rsidR="00B87D79" w:rsidRPr="009978F1" w:rsidRDefault="00B87D79" w:rsidP="007340C9">
      <w:pPr>
        <w:spacing w:line="240" w:lineRule="auto"/>
        <w:ind w:right="-1"/>
        <w:jc w:val="both"/>
        <w:rPr>
          <w:szCs w:val="22"/>
        </w:rPr>
      </w:pPr>
      <w:r w:rsidRPr="009978F1">
        <w:rPr>
          <w:szCs w:val="22"/>
        </w:rPr>
        <w:t xml:space="preserve">Při současném použití </w:t>
      </w:r>
      <w:proofErr w:type="spellStart"/>
      <w:r w:rsidRPr="009978F1">
        <w:rPr>
          <w:szCs w:val="22"/>
        </w:rPr>
        <w:t>dexmedetomidinu</w:t>
      </w:r>
      <w:proofErr w:type="spellEnd"/>
      <w:r w:rsidRPr="009978F1">
        <w:rPr>
          <w:szCs w:val="22"/>
        </w:rPr>
        <w:t xml:space="preserve"> a </w:t>
      </w:r>
      <w:proofErr w:type="spellStart"/>
      <w:r w:rsidRPr="009978F1">
        <w:rPr>
          <w:szCs w:val="22"/>
        </w:rPr>
        <w:t>butorfanolu</w:t>
      </w:r>
      <w:proofErr w:type="spellEnd"/>
      <w:r w:rsidRPr="009978F1">
        <w:rPr>
          <w:szCs w:val="22"/>
        </w:rPr>
        <w:t xml:space="preserve"> u psů může dojít k bradypnoe, tachypnoe, nepravidelnému dýchání (20–30 sekund apnoe následováno několika rychlými dechy), </w:t>
      </w:r>
      <w:proofErr w:type="spellStart"/>
      <w:r w:rsidRPr="009978F1">
        <w:rPr>
          <w:szCs w:val="22"/>
        </w:rPr>
        <w:t>hypoxémii</w:t>
      </w:r>
      <w:proofErr w:type="spellEnd"/>
      <w:r w:rsidRPr="009978F1">
        <w:rPr>
          <w:szCs w:val="22"/>
        </w:rPr>
        <w:t xml:space="preserve">, svalovým záškubům nebo třesu nebo hrabání na prázdno, excitaci, </w:t>
      </w:r>
      <w:proofErr w:type="spellStart"/>
      <w:r w:rsidRPr="009978F1">
        <w:rPr>
          <w:szCs w:val="22"/>
        </w:rPr>
        <w:t>hypersalivaci</w:t>
      </w:r>
      <w:proofErr w:type="spellEnd"/>
      <w:r w:rsidRPr="009978F1">
        <w:rPr>
          <w:szCs w:val="22"/>
        </w:rPr>
        <w:t xml:space="preserve">, dávení, zvracení, močení, kožnímu erytému, náhlému probuzení nebo prolongované </w:t>
      </w:r>
      <w:proofErr w:type="spellStart"/>
      <w:r w:rsidRPr="009978F1">
        <w:rPr>
          <w:szCs w:val="22"/>
        </w:rPr>
        <w:t>sedaci</w:t>
      </w:r>
      <w:proofErr w:type="spellEnd"/>
      <w:r w:rsidRPr="009978F1">
        <w:rPr>
          <w:szCs w:val="22"/>
        </w:rPr>
        <w:t xml:space="preserve">. Byly popsány </w:t>
      </w:r>
      <w:proofErr w:type="gramStart"/>
      <w:r w:rsidRPr="009978F1">
        <w:rPr>
          <w:szCs w:val="22"/>
        </w:rPr>
        <w:t xml:space="preserve">brady- </w:t>
      </w:r>
      <w:r w:rsidRPr="009978F1">
        <w:rPr>
          <w:szCs w:val="22"/>
        </w:rPr>
        <w:lastRenderedPageBreak/>
        <w:t>a</w:t>
      </w:r>
      <w:proofErr w:type="gramEnd"/>
      <w:r w:rsidR="00FA0BD9">
        <w:rPr>
          <w:szCs w:val="22"/>
        </w:rPr>
        <w:t> </w:t>
      </w:r>
      <w:proofErr w:type="spellStart"/>
      <w:r w:rsidRPr="009978F1">
        <w:rPr>
          <w:szCs w:val="22"/>
        </w:rPr>
        <w:t>tachyarytmie</w:t>
      </w:r>
      <w:proofErr w:type="spellEnd"/>
      <w:r w:rsidRPr="009978F1">
        <w:rPr>
          <w:szCs w:val="22"/>
        </w:rPr>
        <w:t xml:space="preserve">. Tyto mohou zahrnovat hlubokou sinusovou bradykardii, AV blokádu 1. a 2. stupně, zástavu sinusového uzlu nebo jeho pauzu, stejně jako atriální, </w:t>
      </w:r>
      <w:proofErr w:type="spellStart"/>
      <w:r w:rsidRPr="009978F1">
        <w:rPr>
          <w:szCs w:val="22"/>
        </w:rPr>
        <w:t>supraventrikulární</w:t>
      </w:r>
      <w:proofErr w:type="spellEnd"/>
      <w:r w:rsidRPr="009978F1">
        <w:rPr>
          <w:szCs w:val="22"/>
        </w:rPr>
        <w:t xml:space="preserve"> a ventrikulární extrasystoly.</w:t>
      </w:r>
    </w:p>
    <w:p w14:paraId="2B175973" w14:textId="77777777" w:rsidR="00B87D79" w:rsidRPr="009978F1" w:rsidRDefault="00B87D79" w:rsidP="007340C9">
      <w:pPr>
        <w:spacing w:line="240" w:lineRule="auto"/>
        <w:jc w:val="both"/>
        <w:rPr>
          <w:szCs w:val="22"/>
        </w:rPr>
      </w:pPr>
    </w:p>
    <w:p w14:paraId="39CF5D21" w14:textId="61734081" w:rsidR="00B87D79" w:rsidRPr="009978F1" w:rsidRDefault="00B87D79" w:rsidP="007340C9">
      <w:pPr>
        <w:spacing w:line="240" w:lineRule="auto"/>
        <w:jc w:val="both"/>
        <w:rPr>
          <w:szCs w:val="22"/>
        </w:rPr>
      </w:pPr>
      <w:r w:rsidRPr="009978F1">
        <w:rPr>
          <w:szCs w:val="22"/>
        </w:rPr>
        <w:t xml:space="preserve">Pokud je </w:t>
      </w:r>
      <w:proofErr w:type="spellStart"/>
      <w:r w:rsidRPr="009978F1">
        <w:rPr>
          <w:szCs w:val="22"/>
        </w:rPr>
        <w:t>dexmedetomidin</w:t>
      </w:r>
      <w:proofErr w:type="spellEnd"/>
      <w:r w:rsidRPr="009978F1">
        <w:rPr>
          <w:szCs w:val="22"/>
        </w:rPr>
        <w:t xml:space="preserve"> použit k premedikaci psů, může dojít k bradypnoe, tachypnoe a zvracení. Byly popsány </w:t>
      </w:r>
      <w:proofErr w:type="gramStart"/>
      <w:r w:rsidRPr="009978F1">
        <w:rPr>
          <w:szCs w:val="22"/>
        </w:rPr>
        <w:t>brady- a</w:t>
      </w:r>
      <w:proofErr w:type="gramEnd"/>
      <w:r w:rsidRPr="009978F1">
        <w:rPr>
          <w:szCs w:val="22"/>
        </w:rPr>
        <w:t xml:space="preserve"> </w:t>
      </w:r>
      <w:proofErr w:type="spellStart"/>
      <w:r w:rsidRPr="009978F1">
        <w:rPr>
          <w:szCs w:val="22"/>
        </w:rPr>
        <w:t>tachyarytmie</w:t>
      </w:r>
      <w:proofErr w:type="spellEnd"/>
      <w:r w:rsidRPr="009978F1">
        <w:rPr>
          <w:szCs w:val="22"/>
        </w:rPr>
        <w:t>, které zahrnují hlubokou sinusovou bradykardii, AV blokádu 1.</w:t>
      </w:r>
      <w:r w:rsidR="00FA0BD9">
        <w:rPr>
          <w:szCs w:val="22"/>
        </w:rPr>
        <w:t> </w:t>
      </w:r>
      <w:r w:rsidRPr="009978F1">
        <w:rPr>
          <w:szCs w:val="22"/>
        </w:rPr>
        <w:t>a</w:t>
      </w:r>
      <w:r w:rsidR="00FA0BD9">
        <w:rPr>
          <w:szCs w:val="22"/>
        </w:rPr>
        <w:t> </w:t>
      </w:r>
      <w:r w:rsidRPr="009978F1">
        <w:rPr>
          <w:szCs w:val="22"/>
        </w:rPr>
        <w:t>2.</w:t>
      </w:r>
      <w:r w:rsidR="00FA0BD9">
        <w:rPr>
          <w:szCs w:val="22"/>
        </w:rPr>
        <w:t> </w:t>
      </w:r>
      <w:r w:rsidRPr="009978F1">
        <w:rPr>
          <w:szCs w:val="22"/>
        </w:rPr>
        <w:t xml:space="preserve">stupně a zástavu sinusového uzlu. Ve vzácných případech mohou být pozorovány také </w:t>
      </w:r>
      <w:proofErr w:type="spellStart"/>
      <w:r w:rsidRPr="009978F1">
        <w:rPr>
          <w:szCs w:val="22"/>
        </w:rPr>
        <w:t>supraventrikulární</w:t>
      </w:r>
      <w:proofErr w:type="spellEnd"/>
      <w:r w:rsidRPr="009978F1">
        <w:rPr>
          <w:szCs w:val="22"/>
        </w:rPr>
        <w:t xml:space="preserve"> a ventrikulární extrasystoly, pauza sinusového uzlu a AV blok 3. stupně. </w:t>
      </w:r>
    </w:p>
    <w:p w14:paraId="63349859" w14:textId="77777777" w:rsidR="00B87D79" w:rsidRPr="009978F1" w:rsidRDefault="00B87D79" w:rsidP="007340C9">
      <w:pPr>
        <w:spacing w:line="240" w:lineRule="auto"/>
        <w:jc w:val="both"/>
        <w:rPr>
          <w:szCs w:val="22"/>
        </w:rPr>
      </w:pPr>
    </w:p>
    <w:p w14:paraId="73C5749B" w14:textId="178EF3E0" w:rsidR="00B87D79" w:rsidRPr="009978F1" w:rsidRDefault="00B87D79" w:rsidP="007340C9">
      <w:pPr>
        <w:spacing w:line="240" w:lineRule="auto"/>
        <w:jc w:val="both"/>
        <w:rPr>
          <w:szCs w:val="22"/>
        </w:rPr>
      </w:pPr>
      <w:r w:rsidRPr="009978F1">
        <w:rPr>
          <w:szCs w:val="22"/>
        </w:rPr>
        <w:t xml:space="preserve">Pokud je </w:t>
      </w:r>
      <w:proofErr w:type="spellStart"/>
      <w:r w:rsidRPr="009978F1">
        <w:rPr>
          <w:szCs w:val="22"/>
        </w:rPr>
        <w:t>dexmedetomidin</w:t>
      </w:r>
      <w:proofErr w:type="spellEnd"/>
      <w:r w:rsidRPr="009978F1">
        <w:rPr>
          <w:szCs w:val="22"/>
        </w:rPr>
        <w:t xml:space="preserve"> použit k premedikaci koček, může dojít ke zvracení, říhání, zesvětlení sliznice, snížení tělesné teploty. Intramuskulární dávka 40 mikrogramů/kg (následována </w:t>
      </w:r>
      <w:proofErr w:type="spellStart"/>
      <w:r w:rsidRPr="009978F1">
        <w:rPr>
          <w:szCs w:val="22"/>
        </w:rPr>
        <w:t>ketaminem</w:t>
      </w:r>
      <w:proofErr w:type="spellEnd"/>
      <w:r w:rsidRPr="009978F1">
        <w:rPr>
          <w:szCs w:val="22"/>
        </w:rPr>
        <w:t xml:space="preserve"> nebo </w:t>
      </w:r>
      <w:proofErr w:type="spellStart"/>
      <w:r w:rsidRPr="009978F1">
        <w:rPr>
          <w:szCs w:val="22"/>
        </w:rPr>
        <w:t>propofolem</w:t>
      </w:r>
      <w:proofErr w:type="spellEnd"/>
      <w:r w:rsidRPr="009978F1">
        <w:rPr>
          <w:szCs w:val="22"/>
        </w:rPr>
        <w:t>) často vede k sinusové bradykardii a sinusové arytmii, příležitostně vede</w:t>
      </w:r>
      <w:r w:rsidR="00042499" w:rsidRPr="009978F1">
        <w:rPr>
          <w:szCs w:val="22"/>
        </w:rPr>
        <w:t xml:space="preserve"> </w:t>
      </w:r>
      <w:r w:rsidRPr="009978F1">
        <w:rPr>
          <w:szCs w:val="22"/>
        </w:rPr>
        <w:t>k</w:t>
      </w:r>
      <w:r w:rsidR="00FA0BD9">
        <w:rPr>
          <w:szCs w:val="22"/>
        </w:rPr>
        <w:t> </w:t>
      </w:r>
      <w:r w:rsidRPr="009978F1">
        <w:rPr>
          <w:szCs w:val="22"/>
        </w:rPr>
        <w:t xml:space="preserve">atrioventrikulárnímu bloku 1. stupně a vzácně vede k </w:t>
      </w:r>
      <w:proofErr w:type="spellStart"/>
      <w:r w:rsidRPr="009978F1">
        <w:rPr>
          <w:szCs w:val="22"/>
        </w:rPr>
        <w:t>supraventrikulární</w:t>
      </w:r>
      <w:proofErr w:type="spellEnd"/>
      <w:r w:rsidRPr="009978F1">
        <w:rPr>
          <w:szCs w:val="22"/>
        </w:rPr>
        <w:t xml:space="preserve"> předčasné depolarizaci, </w:t>
      </w:r>
      <w:proofErr w:type="spellStart"/>
      <w:r w:rsidRPr="009978F1">
        <w:rPr>
          <w:szCs w:val="22"/>
        </w:rPr>
        <w:t>atrialní</w:t>
      </w:r>
      <w:proofErr w:type="spellEnd"/>
      <w:r w:rsidRPr="009978F1">
        <w:rPr>
          <w:szCs w:val="22"/>
        </w:rPr>
        <w:t xml:space="preserve"> </w:t>
      </w:r>
      <w:proofErr w:type="spellStart"/>
      <w:r w:rsidRPr="009978F1">
        <w:rPr>
          <w:szCs w:val="22"/>
        </w:rPr>
        <w:t>bigeminii</w:t>
      </w:r>
      <w:proofErr w:type="spellEnd"/>
      <w:r w:rsidRPr="009978F1">
        <w:rPr>
          <w:szCs w:val="22"/>
        </w:rPr>
        <w:t xml:space="preserve">, pozastavení sinusového vzruchu, </w:t>
      </w:r>
      <w:proofErr w:type="spellStart"/>
      <w:r w:rsidRPr="009978F1">
        <w:rPr>
          <w:szCs w:val="22"/>
        </w:rPr>
        <w:t>atrioventrikulárnimu</w:t>
      </w:r>
      <w:proofErr w:type="spellEnd"/>
      <w:r w:rsidRPr="009978F1">
        <w:rPr>
          <w:szCs w:val="22"/>
        </w:rPr>
        <w:t xml:space="preserve"> bloku 2. stupně nebo zástavě tepu/rytmu.</w:t>
      </w:r>
    </w:p>
    <w:p w14:paraId="79175C2F" w14:textId="77777777" w:rsidR="00B87D79" w:rsidRPr="009978F1" w:rsidRDefault="00B87D79" w:rsidP="007340C9">
      <w:pPr>
        <w:spacing w:line="240" w:lineRule="auto"/>
        <w:ind w:right="780"/>
        <w:jc w:val="both"/>
        <w:rPr>
          <w:szCs w:val="22"/>
        </w:rPr>
      </w:pPr>
    </w:p>
    <w:p w14:paraId="6D05AD71" w14:textId="77777777" w:rsidR="00B87D79" w:rsidRPr="009978F1" w:rsidRDefault="00B87D79" w:rsidP="007340C9">
      <w:pPr>
        <w:spacing w:line="240" w:lineRule="auto"/>
        <w:jc w:val="both"/>
        <w:rPr>
          <w:szCs w:val="22"/>
        </w:rPr>
      </w:pPr>
    </w:p>
    <w:p w14:paraId="0DDBA93C" w14:textId="09B45A1E" w:rsidR="00B87D79" w:rsidRPr="009978F1" w:rsidRDefault="005A2A75" w:rsidP="007340C9">
      <w:pPr>
        <w:spacing w:line="240" w:lineRule="auto"/>
        <w:jc w:val="both"/>
        <w:rPr>
          <w:kern w:val="3"/>
          <w:lang w:eastAsia="zh-CN" w:bidi="hi-IN"/>
        </w:rPr>
      </w:pPr>
      <w:r w:rsidRPr="009978F1">
        <w:rPr>
          <w:rStyle w:val="markedcontent"/>
        </w:rPr>
        <w:t>Hlášení nežádoucích účinků je důležité. Umožňuje nepřetržité sledování bezpečnosti přípravku.</w:t>
      </w:r>
      <w:r w:rsidR="00FA0BD9">
        <w:rPr>
          <w:rStyle w:val="markedcontent"/>
        </w:rPr>
        <w:t xml:space="preserve"> </w:t>
      </w:r>
      <w:r w:rsidRPr="009978F1">
        <w:rPr>
          <w:rStyle w:val="markedcontent"/>
        </w:rPr>
        <w:t>Jestliže</w:t>
      </w:r>
      <w:r w:rsidR="00FA0BD9">
        <w:rPr>
          <w:rStyle w:val="markedcontent"/>
        </w:rPr>
        <w:t> </w:t>
      </w:r>
      <w:r w:rsidRPr="009978F1">
        <w:rPr>
          <w:rStyle w:val="markedcontent"/>
        </w:rPr>
        <w:t>zaznamenáte jakékoliv nežádoucí účinky, a to i takové, které nejsou uvedeny v této příbalové</w:t>
      </w:r>
      <w:r w:rsidR="00FA0BD9">
        <w:rPr>
          <w:rStyle w:val="markedcontent"/>
        </w:rPr>
        <w:t xml:space="preserve"> </w:t>
      </w:r>
      <w:r w:rsidRPr="009978F1">
        <w:rPr>
          <w:rStyle w:val="markedcontent"/>
        </w:rPr>
        <w:t>informaci, nebo si myslíte, že léčivo nefunguje, obraťte se prosím nejprve na svého veterinárního</w:t>
      </w:r>
      <w:r w:rsidR="00FA0BD9">
        <w:rPr>
          <w:rStyle w:val="markedcontent"/>
        </w:rPr>
        <w:t xml:space="preserve"> </w:t>
      </w:r>
      <w:r w:rsidRPr="009978F1">
        <w:rPr>
          <w:rStyle w:val="markedcontent"/>
        </w:rPr>
        <w:t>lékaře. Nežádoucí účinky můžete hlásit také držitel rozhodnutí o registraci nebo místnímu zástupci</w:t>
      </w:r>
      <w:r w:rsidR="00FA0BD9">
        <w:rPr>
          <w:rStyle w:val="markedcontent"/>
        </w:rPr>
        <w:t xml:space="preserve"> </w:t>
      </w:r>
      <w:r w:rsidRPr="009978F1">
        <w:rPr>
          <w:rStyle w:val="markedcontent"/>
        </w:rPr>
        <w:t>držitele rozhodnutí o registraci s využitím kontaktních údajů uvedených na konci této příbalové</w:t>
      </w:r>
      <w:r w:rsidR="00FA0BD9">
        <w:rPr>
          <w:rStyle w:val="markedcontent"/>
        </w:rPr>
        <w:t xml:space="preserve"> </w:t>
      </w:r>
      <w:r w:rsidRPr="009978F1">
        <w:rPr>
          <w:rStyle w:val="markedcontent"/>
        </w:rPr>
        <w:t>informace nebo</w:t>
      </w:r>
      <w:r w:rsidR="00FA0BD9">
        <w:rPr>
          <w:rStyle w:val="markedcontent"/>
        </w:rPr>
        <w:t> </w:t>
      </w:r>
      <w:r w:rsidRPr="009978F1">
        <w:rPr>
          <w:rStyle w:val="markedcontent"/>
        </w:rPr>
        <w:t>prostřednictvím národního systému hlášení nežádoucích účinků:</w:t>
      </w:r>
    </w:p>
    <w:p w14:paraId="3EF82CE7" w14:textId="77777777" w:rsidR="00B87D79" w:rsidRPr="009978F1" w:rsidRDefault="00B87D79" w:rsidP="007340C9">
      <w:pPr>
        <w:spacing w:line="240" w:lineRule="auto"/>
        <w:jc w:val="both"/>
        <w:rPr>
          <w:kern w:val="3"/>
          <w:lang w:eastAsia="zh-CN" w:bidi="hi-IN"/>
        </w:rPr>
      </w:pPr>
      <w:r w:rsidRPr="009978F1">
        <w:rPr>
          <w:kern w:val="3"/>
          <w:lang w:eastAsia="zh-CN" w:bidi="hi-IN"/>
        </w:rPr>
        <w:t xml:space="preserve">Ústav pro státní kontrolu veterinárních biopreparátů a léčiv </w:t>
      </w:r>
    </w:p>
    <w:p w14:paraId="51DF660B" w14:textId="77777777" w:rsidR="00B87D79" w:rsidRPr="009978F1" w:rsidRDefault="00B87D79" w:rsidP="007340C9">
      <w:pPr>
        <w:spacing w:line="240" w:lineRule="auto"/>
        <w:jc w:val="both"/>
        <w:rPr>
          <w:kern w:val="3"/>
          <w:lang w:eastAsia="zh-CN" w:bidi="hi-IN"/>
        </w:rPr>
      </w:pPr>
      <w:r w:rsidRPr="009978F1">
        <w:rPr>
          <w:kern w:val="3"/>
          <w:lang w:eastAsia="zh-CN" w:bidi="hi-IN"/>
        </w:rPr>
        <w:t xml:space="preserve">Hudcova </w:t>
      </w:r>
      <w:proofErr w:type="gramStart"/>
      <w:r w:rsidRPr="009978F1">
        <w:rPr>
          <w:kern w:val="3"/>
          <w:lang w:eastAsia="zh-CN" w:bidi="hi-IN"/>
        </w:rPr>
        <w:t>56a</w:t>
      </w:r>
      <w:proofErr w:type="gramEnd"/>
    </w:p>
    <w:p w14:paraId="025AA2D2" w14:textId="77777777" w:rsidR="00B87D79" w:rsidRPr="009978F1" w:rsidRDefault="00B87D79" w:rsidP="007340C9">
      <w:pPr>
        <w:spacing w:line="240" w:lineRule="auto"/>
        <w:jc w:val="both"/>
        <w:rPr>
          <w:kern w:val="3"/>
          <w:lang w:eastAsia="zh-CN" w:bidi="hi-IN"/>
        </w:rPr>
      </w:pPr>
      <w:r w:rsidRPr="009978F1">
        <w:rPr>
          <w:kern w:val="3"/>
          <w:lang w:eastAsia="zh-CN" w:bidi="hi-IN"/>
        </w:rPr>
        <w:t xml:space="preserve">621 00 Brno </w:t>
      </w:r>
    </w:p>
    <w:p w14:paraId="6A24F833" w14:textId="77777777" w:rsidR="00B87D79" w:rsidRPr="009978F1" w:rsidRDefault="00B87D79" w:rsidP="007340C9">
      <w:pPr>
        <w:spacing w:line="240" w:lineRule="auto"/>
        <w:jc w:val="both"/>
        <w:rPr>
          <w:kern w:val="3"/>
          <w:lang w:eastAsia="zh-CN" w:bidi="hi-IN"/>
        </w:rPr>
      </w:pPr>
      <w:r w:rsidRPr="009978F1">
        <w:rPr>
          <w:kern w:val="3"/>
          <w:lang w:eastAsia="zh-CN" w:bidi="hi-IN"/>
        </w:rPr>
        <w:t>Mail: adr@uskvbl.cz</w:t>
      </w:r>
    </w:p>
    <w:p w14:paraId="2752B94A" w14:textId="77777777" w:rsidR="00B87D79" w:rsidRPr="009978F1" w:rsidRDefault="00B87D79" w:rsidP="007340C9">
      <w:pPr>
        <w:spacing w:line="240" w:lineRule="auto"/>
        <w:jc w:val="both"/>
        <w:rPr>
          <w:kern w:val="3"/>
          <w:lang w:eastAsia="zh-CN" w:bidi="hi-IN"/>
        </w:rPr>
      </w:pPr>
      <w:r w:rsidRPr="009978F1">
        <w:rPr>
          <w:kern w:val="3"/>
          <w:lang w:eastAsia="zh-CN" w:bidi="hi-IN"/>
        </w:rPr>
        <w:t>Webové stránky: http://www.uskvbl.cz/cs/farmakovigilance</w:t>
      </w:r>
    </w:p>
    <w:p w14:paraId="45F29FC5" w14:textId="77777777" w:rsidR="00F520FE" w:rsidRPr="009978F1" w:rsidRDefault="00F520FE" w:rsidP="005B6271">
      <w:pPr>
        <w:tabs>
          <w:tab w:val="clear" w:pos="567"/>
        </w:tabs>
        <w:spacing w:line="240" w:lineRule="auto"/>
        <w:rPr>
          <w:iCs/>
          <w:szCs w:val="22"/>
        </w:rPr>
      </w:pPr>
    </w:p>
    <w:p w14:paraId="07E81E97" w14:textId="77777777" w:rsidR="00C114FF" w:rsidRPr="009978F1" w:rsidRDefault="00AC3CC1">
      <w:pPr>
        <w:pStyle w:val="Style1"/>
      </w:pPr>
      <w:r w:rsidRPr="009978F1">
        <w:rPr>
          <w:highlight w:val="lightGray"/>
        </w:rPr>
        <w:t>8.</w:t>
      </w:r>
      <w:r w:rsidRPr="009978F1">
        <w:tab/>
        <w:t>Dávkování pro každý druh, cesty a způsob podání</w:t>
      </w:r>
    </w:p>
    <w:p w14:paraId="162D65C0" w14:textId="77777777" w:rsidR="00B87D79" w:rsidRPr="009978F1" w:rsidRDefault="00B87D79" w:rsidP="007340C9">
      <w:pPr>
        <w:spacing w:line="240" w:lineRule="auto"/>
        <w:jc w:val="both"/>
        <w:rPr>
          <w:szCs w:val="22"/>
        </w:rPr>
      </w:pPr>
    </w:p>
    <w:p w14:paraId="76C181A3" w14:textId="77777777" w:rsidR="00B87D79" w:rsidRPr="009978F1" w:rsidRDefault="00B87D79" w:rsidP="007340C9">
      <w:pPr>
        <w:spacing w:line="240" w:lineRule="auto"/>
        <w:jc w:val="both"/>
        <w:rPr>
          <w:szCs w:val="22"/>
        </w:rPr>
      </w:pPr>
      <w:r w:rsidRPr="009978F1">
        <w:rPr>
          <w:szCs w:val="22"/>
        </w:rPr>
        <w:t>Přípravek určen pro:</w:t>
      </w:r>
    </w:p>
    <w:p w14:paraId="78975102" w14:textId="77777777" w:rsidR="00B87D79" w:rsidRPr="009978F1" w:rsidRDefault="00B87D79" w:rsidP="007340C9">
      <w:pPr>
        <w:spacing w:line="240" w:lineRule="auto"/>
        <w:jc w:val="both"/>
        <w:rPr>
          <w:szCs w:val="22"/>
        </w:rPr>
      </w:pPr>
    </w:p>
    <w:p w14:paraId="600BB13C" w14:textId="77777777" w:rsidR="00B87D79" w:rsidRPr="009978F1" w:rsidRDefault="00B87D79" w:rsidP="007340C9">
      <w:pPr>
        <w:numPr>
          <w:ilvl w:val="0"/>
          <w:numId w:val="41"/>
        </w:numPr>
        <w:tabs>
          <w:tab w:val="clear" w:pos="567"/>
          <w:tab w:val="left" w:pos="820"/>
        </w:tabs>
        <w:spacing w:line="240" w:lineRule="auto"/>
        <w:jc w:val="both"/>
        <w:rPr>
          <w:szCs w:val="22"/>
        </w:rPr>
      </w:pPr>
      <w:r w:rsidRPr="009978F1">
        <w:rPr>
          <w:szCs w:val="22"/>
        </w:rPr>
        <w:t>Psi: intravenózní nebo intramuskulární podání</w:t>
      </w:r>
    </w:p>
    <w:p w14:paraId="3B9B4036" w14:textId="77777777" w:rsidR="00B87D79" w:rsidRPr="009978F1" w:rsidRDefault="00B87D79" w:rsidP="007340C9">
      <w:pPr>
        <w:spacing w:line="240" w:lineRule="auto"/>
        <w:jc w:val="both"/>
        <w:rPr>
          <w:szCs w:val="22"/>
        </w:rPr>
      </w:pPr>
    </w:p>
    <w:p w14:paraId="4DFB234B" w14:textId="77777777" w:rsidR="00B87D79" w:rsidRPr="009978F1" w:rsidRDefault="00B87D79" w:rsidP="007340C9">
      <w:pPr>
        <w:numPr>
          <w:ilvl w:val="0"/>
          <w:numId w:val="41"/>
        </w:numPr>
        <w:tabs>
          <w:tab w:val="clear" w:pos="567"/>
          <w:tab w:val="left" w:pos="820"/>
        </w:tabs>
        <w:spacing w:line="240" w:lineRule="auto"/>
        <w:jc w:val="both"/>
        <w:rPr>
          <w:szCs w:val="22"/>
        </w:rPr>
      </w:pPr>
      <w:r w:rsidRPr="009978F1">
        <w:rPr>
          <w:szCs w:val="22"/>
        </w:rPr>
        <w:t>Kočky: intramuskulární podání</w:t>
      </w:r>
    </w:p>
    <w:p w14:paraId="3685DF9F" w14:textId="77777777" w:rsidR="00B87D79" w:rsidRPr="009978F1" w:rsidRDefault="00B87D79" w:rsidP="007340C9">
      <w:pPr>
        <w:spacing w:line="240" w:lineRule="auto"/>
        <w:jc w:val="both"/>
        <w:rPr>
          <w:szCs w:val="22"/>
        </w:rPr>
      </w:pPr>
    </w:p>
    <w:p w14:paraId="48E09567" w14:textId="77777777" w:rsidR="00B87D79" w:rsidRPr="009978F1" w:rsidRDefault="00B87D79" w:rsidP="007340C9">
      <w:pPr>
        <w:spacing w:line="240" w:lineRule="auto"/>
        <w:jc w:val="both"/>
        <w:rPr>
          <w:szCs w:val="22"/>
        </w:rPr>
      </w:pPr>
      <w:r w:rsidRPr="009978F1">
        <w:rPr>
          <w:szCs w:val="22"/>
        </w:rPr>
        <w:t>Přípravek je určen pouze k jednorázovému injekčnímu podání.</w:t>
      </w:r>
    </w:p>
    <w:p w14:paraId="6AD0648F" w14:textId="77777777" w:rsidR="00B87D79" w:rsidRPr="009978F1" w:rsidRDefault="00B87D79" w:rsidP="007340C9">
      <w:pPr>
        <w:spacing w:line="240" w:lineRule="auto"/>
        <w:jc w:val="both"/>
        <w:rPr>
          <w:szCs w:val="22"/>
        </w:rPr>
      </w:pPr>
    </w:p>
    <w:p w14:paraId="57AEC17A" w14:textId="77777777" w:rsidR="00B87D79" w:rsidRPr="009978F1" w:rsidRDefault="00B87D79" w:rsidP="007340C9">
      <w:pPr>
        <w:spacing w:line="240" w:lineRule="auto"/>
        <w:jc w:val="both"/>
        <w:rPr>
          <w:szCs w:val="22"/>
        </w:rPr>
      </w:pPr>
      <w:r w:rsidRPr="009978F1">
        <w:rPr>
          <w:szCs w:val="22"/>
        </w:rPr>
        <w:t>Dávkování: doporučeny jsou následující dávky:</w:t>
      </w:r>
    </w:p>
    <w:p w14:paraId="66414500" w14:textId="77777777" w:rsidR="00B87D79" w:rsidRPr="009978F1" w:rsidRDefault="00B87D79" w:rsidP="007340C9">
      <w:pPr>
        <w:spacing w:line="240" w:lineRule="auto"/>
        <w:jc w:val="both"/>
        <w:rPr>
          <w:szCs w:val="22"/>
        </w:rPr>
      </w:pPr>
    </w:p>
    <w:p w14:paraId="71010F7A" w14:textId="77777777" w:rsidR="00B87D79" w:rsidRPr="009978F1" w:rsidRDefault="00B87D79" w:rsidP="007340C9">
      <w:pPr>
        <w:spacing w:line="240" w:lineRule="auto"/>
        <w:jc w:val="both"/>
        <w:rPr>
          <w:b/>
          <w:szCs w:val="22"/>
        </w:rPr>
      </w:pPr>
      <w:r w:rsidRPr="009978F1">
        <w:rPr>
          <w:b/>
          <w:szCs w:val="22"/>
        </w:rPr>
        <w:t>PSI:</w:t>
      </w:r>
    </w:p>
    <w:p w14:paraId="50BBAC89" w14:textId="77777777" w:rsidR="00B87D79" w:rsidRPr="009978F1" w:rsidRDefault="00B87D79" w:rsidP="007340C9">
      <w:pPr>
        <w:spacing w:line="240" w:lineRule="auto"/>
        <w:jc w:val="both"/>
        <w:rPr>
          <w:szCs w:val="22"/>
        </w:rPr>
      </w:pPr>
    </w:p>
    <w:p w14:paraId="4AD6EF4B" w14:textId="77777777" w:rsidR="00B87D79" w:rsidRPr="009978F1" w:rsidRDefault="00B87D79" w:rsidP="007340C9">
      <w:pPr>
        <w:spacing w:line="240" w:lineRule="auto"/>
        <w:ind w:right="480"/>
        <w:jc w:val="both"/>
        <w:rPr>
          <w:szCs w:val="22"/>
        </w:rPr>
      </w:pPr>
      <w:r w:rsidRPr="009978F1">
        <w:rPr>
          <w:szCs w:val="22"/>
        </w:rPr>
        <w:t xml:space="preserve">Určení dávky pro psy je založeno na velikosti tělesného povrchu. </w:t>
      </w:r>
    </w:p>
    <w:p w14:paraId="32A6DCD3" w14:textId="77777777" w:rsidR="00B87D79" w:rsidRPr="009978F1" w:rsidRDefault="00B87D79" w:rsidP="007340C9">
      <w:pPr>
        <w:spacing w:line="240" w:lineRule="auto"/>
        <w:ind w:right="480"/>
        <w:jc w:val="both"/>
        <w:rPr>
          <w:szCs w:val="22"/>
        </w:rPr>
      </w:pPr>
    </w:p>
    <w:p w14:paraId="4672568E" w14:textId="77777777" w:rsidR="00B87D79" w:rsidRPr="009978F1" w:rsidRDefault="00B87D79" w:rsidP="007340C9">
      <w:pPr>
        <w:spacing w:line="240" w:lineRule="auto"/>
        <w:ind w:right="780"/>
        <w:jc w:val="both"/>
        <w:rPr>
          <w:szCs w:val="22"/>
        </w:rPr>
      </w:pPr>
      <w:r w:rsidRPr="009978F1">
        <w:rPr>
          <w:szCs w:val="22"/>
        </w:rPr>
        <w:t>Intravenózně: až 375 mikrogramů/metr čtvereční tělesného povrchu</w:t>
      </w:r>
    </w:p>
    <w:p w14:paraId="2B6F5F80" w14:textId="77777777" w:rsidR="00B87D79" w:rsidRPr="009978F1" w:rsidRDefault="00B87D79" w:rsidP="007340C9">
      <w:pPr>
        <w:spacing w:line="240" w:lineRule="auto"/>
        <w:jc w:val="both"/>
        <w:rPr>
          <w:szCs w:val="22"/>
        </w:rPr>
      </w:pPr>
      <w:r w:rsidRPr="009978F1">
        <w:rPr>
          <w:szCs w:val="22"/>
        </w:rPr>
        <w:t>Intramuskulárně: až 500 mikrogramů/metr čtvereční tělesného povrchu</w:t>
      </w:r>
    </w:p>
    <w:p w14:paraId="6AAF8A23" w14:textId="77777777" w:rsidR="00B87D79" w:rsidRPr="009978F1" w:rsidRDefault="00B87D79" w:rsidP="007340C9">
      <w:pPr>
        <w:spacing w:line="240" w:lineRule="auto"/>
        <w:jc w:val="both"/>
        <w:rPr>
          <w:szCs w:val="22"/>
        </w:rPr>
      </w:pPr>
    </w:p>
    <w:p w14:paraId="6B535C58" w14:textId="77777777" w:rsidR="00B87D79" w:rsidRPr="009978F1" w:rsidRDefault="00B87D79" w:rsidP="007340C9">
      <w:pPr>
        <w:spacing w:line="240" w:lineRule="auto"/>
        <w:jc w:val="both"/>
        <w:rPr>
          <w:szCs w:val="22"/>
        </w:rPr>
      </w:pPr>
      <w:r w:rsidRPr="009978F1">
        <w:rPr>
          <w:szCs w:val="22"/>
        </w:rPr>
        <w:t xml:space="preserve">Při podání současně s </w:t>
      </w:r>
      <w:proofErr w:type="spellStart"/>
      <w:r w:rsidRPr="009978F1">
        <w:rPr>
          <w:szCs w:val="22"/>
        </w:rPr>
        <w:t>butorfanolem</w:t>
      </w:r>
      <w:proofErr w:type="spellEnd"/>
      <w:r w:rsidRPr="009978F1">
        <w:rPr>
          <w:szCs w:val="22"/>
        </w:rPr>
        <w:t xml:space="preserve"> (0,1 mg/kg) k navození hluboké </w:t>
      </w:r>
      <w:proofErr w:type="spellStart"/>
      <w:r w:rsidRPr="009978F1">
        <w:rPr>
          <w:szCs w:val="22"/>
        </w:rPr>
        <w:t>sedace</w:t>
      </w:r>
      <w:proofErr w:type="spellEnd"/>
      <w:r w:rsidRPr="009978F1">
        <w:rPr>
          <w:szCs w:val="22"/>
        </w:rPr>
        <w:t xml:space="preserve"> a analgezie je intramuskulární dávka </w:t>
      </w:r>
      <w:proofErr w:type="spellStart"/>
      <w:r w:rsidRPr="009978F1">
        <w:rPr>
          <w:szCs w:val="22"/>
        </w:rPr>
        <w:t>dexmedetomidinu</w:t>
      </w:r>
      <w:proofErr w:type="spellEnd"/>
      <w:r w:rsidRPr="009978F1">
        <w:rPr>
          <w:szCs w:val="22"/>
        </w:rPr>
        <w:t xml:space="preserve"> 300 mikrogramů/metr čtvereční tělesného povrchu. Premedikační dávka </w:t>
      </w:r>
      <w:proofErr w:type="spellStart"/>
      <w:r w:rsidRPr="009978F1">
        <w:rPr>
          <w:szCs w:val="22"/>
        </w:rPr>
        <w:t>dexmedetomidinu</w:t>
      </w:r>
      <w:proofErr w:type="spellEnd"/>
      <w:r w:rsidRPr="009978F1">
        <w:rPr>
          <w:szCs w:val="22"/>
        </w:rPr>
        <w:t xml:space="preserve"> je 125–375 mikrogramů/metr čtvereční tělesného povrchu, podaná 20 minut před započetím postupů vyžadovaných pro anestézii. Dávka by měla být přizpůsobena typu chirurgického výkonu, délce výkonu a temperamentu pacienta.</w:t>
      </w:r>
    </w:p>
    <w:p w14:paraId="780A90EE" w14:textId="77777777" w:rsidR="00B87D79" w:rsidRPr="009978F1" w:rsidRDefault="00B87D79" w:rsidP="007340C9">
      <w:pPr>
        <w:spacing w:line="240" w:lineRule="auto"/>
        <w:jc w:val="both"/>
        <w:rPr>
          <w:szCs w:val="22"/>
        </w:rPr>
      </w:pPr>
    </w:p>
    <w:p w14:paraId="4866E921" w14:textId="1E651EE9" w:rsidR="00B87D79" w:rsidRPr="009978F1" w:rsidRDefault="00B87D79" w:rsidP="007340C9">
      <w:pPr>
        <w:spacing w:line="240" w:lineRule="auto"/>
        <w:jc w:val="both"/>
        <w:rPr>
          <w:szCs w:val="22"/>
        </w:rPr>
      </w:pPr>
      <w:r w:rsidRPr="009978F1">
        <w:rPr>
          <w:szCs w:val="22"/>
        </w:rPr>
        <w:t xml:space="preserve">Současné podání </w:t>
      </w:r>
      <w:proofErr w:type="spellStart"/>
      <w:r w:rsidRPr="009978F1">
        <w:rPr>
          <w:szCs w:val="22"/>
        </w:rPr>
        <w:t>dexmedetomidinu</w:t>
      </w:r>
      <w:proofErr w:type="spellEnd"/>
      <w:r w:rsidRPr="009978F1">
        <w:rPr>
          <w:szCs w:val="22"/>
        </w:rPr>
        <w:t xml:space="preserve"> a </w:t>
      </w:r>
      <w:proofErr w:type="spellStart"/>
      <w:r w:rsidRPr="009978F1">
        <w:rPr>
          <w:szCs w:val="22"/>
        </w:rPr>
        <w:t>butorfanolu</w:t>
      </w:r>
      <w:proofErr w:type="spellEnd"/>
      <w:r w:rsidRPr="009978F1">
        <w:rPr>
          <w:szCs w:val="22"/>
        </w:rPr>
        <w:t xml:space="preserve"> vyvolává sedativní a analgetické účinky nastupující nejpozději za 15 minut po podání. Maximálního sedativního a analgetického účinku je dosaženo </w:t>
      </w:r>
      <w:r w:rsidRPr="009978F1">
        <w:rPr>
          <w:szCs w:val="22"/>
        </w:rPr>
        <w:lastRenderedPageBreak/>
        <w:t>za</w:t>
      </w:r>
      <w:r w:rsidR="00FA0BD9">
        <w:rPr>
          <w:szCs w:val="22"/>
        </w:rPr>
        <w:t> </w:t>
      </w:r>
      <w:r w:rsidRPr="009978F1">
        <w:rPr>
          <w:szCs w:val="22"/>
        </w:rPr>
        <w:t>30</w:t>
      </w:r>
      <w:r w:rsidR="00FA0BD9">
        <w:rPr>
          <w:szCs w:val="22"/>
        </w:rPr>
        <w:t> </w:t>
      </w:r>
      <w:r w:rsidRPr="009978F1">
        <w:rPr>
          <w:szCs w:val="22"/>
        </w:rPr>
        <w:t xml:space="preserve">minut od podání. </w:t>
      </w:r>
      <w:proofErr w:type="spellStart"/>
      <w:r w:rsidRPr="009978F1">
        <w:rPr>
          <w:szCs w:val="22"/>
        </w:rPr>
        <w:t>Sedace</w:t>
      </w:r>
      <w:proofErr w:type="spellEnd"/>
      <w:r w:rsidRPr="009978F1">
        <w:rPr>
          <w:szCs w:val="22"/>
        </w:rPr>
        <w:t xml:space="preserve"> trvá nejméně 120 minut od podání, analgezie nejméně 90 minut od</w:t>
      </w:r>
      <w:r w:rsidR="00FA0BD9">
        <w:rPr>
          <w:szCs w:val="22"/>
        </w:rPr>
        <w:t> </w:t>
      </w:r>
      <w:r w:rsidRPr="009978F1">
        <w:rPr>
          <w:szCs w:val="22"/>
        </w:rPr>
        <w:t>podání. Ke spontánnímu zotavení dojde do 3 hodin.</w:t>
      </w:r>
    </w:p>
    <w:p w14:paraId="2F0A7BC5" w14:textId="77777777" w:rsidR="00B87D79" w:rsidRPr="009978F1" w:rsidRDefault="00B87D79" w:rsidP="007340C9">
      <w:pPr>
        <w:spacing w:line="240" w:lineRule="auto"/>
        <w:jc w:val="both"/>
        <w:rPr>
          <w:szCs w:val="22"/>
        </w:rPr>
      </w:pPr>
    </w:p>
    <w:p w14:paraId="403AF3CE" w14:textId="3365A0D4" w:rsidR="00B87D79" w:rsidRPr="009978F1" w:rsidRDefault="00B87D79" w:rsidP="007340C9">
      <w:pPr>
        <w:spacing w:line="240" w:lineRule="auto"/>
        <w:jc w:val="both"/>
        <w:rPr>
          <w:szCs w:val="22"/>
        </w:rPr>
      </w:pPr>
      <w:r w:rsidRPr="009978F1">
        <w:rPr>
          <w:szCs w:val="22"/>
        </w:rPr>
        <w:t xml:space="preserve">Premedikace </w:t>
      </w:r>
      <w:proofErr w:type="spellStart"/>
      <w:r w:rsidRPr="009978F1">
        <w:rPr>
          <w:szCs w:val="22"/>
        </w:rPr>
        <w:t>dexmedetomidinem</w:t>
      </w:r>
      <w:proofErr w:type="spellEnd"/>
      <w:r w:rsidRPr="009978F1">
        <w:rPr>
          <w:szCs w:val="22"/>
        </w:rPr>
        <w:t xml:space="preserve"> signifikantně sníží potřebnou dávku léčiva indukujícího anestézii </w:t>
      </w:r>
      <w:r w:rsidR="00686E97" w:rsidRPr="009978F1">
        <w:rPr>
          <w:szCs w:val="22"/>
        </w:rPr>
        <w:t>a </w:t>
      </w:r>
      <w:r w:rsidRPr="009978F1">
        <w:rPr>
          <w:szCs w:val="22"/>
        </w:rPr>
        <w:t xml:space="preserve">sníží také nároky na </w:t>
      </w:r>
      <w:proofErr w:type="spellStart"/>
      <w:r w:rsidRPr="009978F1">
        <w:rPr>
          <w:szCs w:val="22"/>
        </w:rPr>
        <w:t>volatilní</w:t>
      </w:r>
      <w:proofErr w:type="spellEnd"/>
      <w:r w:rsidRPr="009978F1">
        <w:rPr>
          <w:szCs w:val="22"/>
        </w:rPr>
        <w:t xml:space="preserve"> anestetikum potřebné k udržení anestézie. V klinické studii byly nároky na </w:t>
      </w:r>
      <w:proofErr w:type="spellStart"/>
      <w:r w:rsidRPr="009978F1">
        <w:rPr>
          <w:szCs w:val="22"/>
        </w:rPr>
        <w:t>propofol</w:t>
      </w:r>
      <w:proofErr w:type="spellEnd"/>
      <w:r w:rsidRPr="009978F1">
        <w:rPr>
          <w:szCs w:val="22"/>
        </w:rPr>
        <w:t xml:space="preserve"> a </w:t>
      </w:r>
      <w:proofErr w:type="spellStart"/>
      <w:r w:rsidRPr="009978F1">
        <w:rPr>
          <w:szCs w:val="22"/>
        </w:rPr>
        <w:t>thiopental</w:t>
      </w:r>
      <w:proofErr w:type="spellEnd"/>
      <w:r w:rsidRPr="009978F1">
        <w:rPr>
          <w:szCs w:val="22"/>
        </w:rPr>
        <w:t xml:space="preserve"> sníženy o 30 % respektive 60 %. Všechny látky použité k indukci nebo udržení anestézie by měly být podávány, dokud není dosaženo jejich účinku. V klinické studii přispěl </w:t>
      </w:r>
      <w:proofErr w:type="spellStart"/>
      <w:r w:rsidRPr="009978F1">
        <w:rPr>
          <w:szCs w:val="22"/>
        </w:rPr>
        <w:t>dexmedetomidin</w:t>
      </w:r>
      <w:proofErr w:type="spellEnd"/>
      <w:r w:rsidRPr="009978F1">
        <w:rPr>
          <w:szCs w:val="22"/>
        </w:rPr>
        <w:t xml:space="preserve"> k pooperační analgezii v rozsahu 0,5 – 4 hodin. Její trvání je však závislé na mnoha faktorech a v souladu s klinickým posouzením by měla být podána další analgezie. </w:t>
      </w:r>
    </w:p>
    <w:p w14:paraId="30A80B5D" w14:textId="77777777" w:rsidR="00B87D79" w:rsidRPr="009978F1" w:rsidRDefault="00B87D79" w:rsidP="007340C9">
      <w:pPr>
        <w:spacing w:line="240" w:lineRule="auto"/>
        <w:jc w:val="both"/>
        <w:rPr>
          <w:szCs w:val="22"/>
        </w:rPr>
      </w:pPr>
    </w:p>
    <w:p w14:paraId="39C8CD58" w14:textId="77777777" w:rsidR="00B87D79" w:rsidRPr="009978F1" w:rsidRDefault="00B87D79" w:rsidP="007340C9">
      <w:pPr>
        <w:spacing w:line="240" w:lineRule="auto"/>
        <w:jc w:val="both"/>
        <w:rPr>
          <w:szCs w:val="22"/>
        </w:rPr>
      </w:pPr>
      <w:r w:rsidRPr="009978F1">
        <w:rPr>
          <w:szCs w:val="22"/>
        </w:rPr>
        <w:t>Odpovídající dávky podle tělesné hmotnosti jsou popsány v následujících tabulkách. Pro zajištění přesného dávkování při podávání malých objemů je doporučeno používat vhodně kalibrované injekční stříkačky.</w:t>
      </w:r>
    </w:p>
    <w:p w14:paraId="677A8BA6" w14:textId="77777777" w:rsidR="00B87D79" w:rsidRPr="009978F1" w:rsidRDefault="00B87D79" w:rsidP="007340C9">
      <w:pPr>
        <w:spacing w:line="240" w:lineRule="auto"/>
        <w:jc w:val="both"/>
        <w:rPr>
          <w:szCs w:val="22"/>
        </w:rPr>
      </w:pPr>
    </w:p>
    <w:p w14:paraId="634C419C" w14:textId="5CD7B736" w:rsidR="00B87D79" w:rsidRPr="009978F1" w:rsidRDefault="00B87D79" w:rsidP="007340C9">
      <w:pPr>
        <w:spacing w:line="240" w:lineRule="auto"/>
        <w:jc w:val="both"/>
        <w:rPr>
          <w:szCs w:val="22"/>
        </w:rPr>
      </w:pPr>
      <w:r w:rsidRPr="009978F1">
        <w:rPr>
          <w:szCs w:val="22"/>
        </w:rPr>
        <w:t xml:space="preserve">Odpovídající dávky podle </w:t>
      </w:r>
      <w:r w:rsidR="005A2A75" w:rsidRPr="009978F1">
        <w:rPr>
          <w:szCs w:val="22"/>
        </w:rPr>
        <w:t xml:space="preserve">živé </w:t>
      </w:r>
      <w:r w:rsidRPr="009978F1">
        <w:rPr>
          <w:szCs w:val="22"/>
        </w:rPr>
        <w:t>hmotnosti jsou popsány v následujících tabulkách.</w:t>
      </w:r>
    </w:p>
    <w:p w14:paraId="7F7DE37F" w14:textId="77777777" w:rsidR="00B87D79" w:rsidRPr="009978F1" w:rsidRDefault="00B87D79" w:rsidP="007340C9">
      <w:pPr>
        <w:spacing w:line="240" w:lineRule="auto"/>
        <w:jc w:val="both"/>
        <w:rPr>
          <w:szCs w:val="22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324"/>
        <w:gridCol w:w="1307"/>
        <w:gridCol w:w="1266"/>
        <w:gridCol w:w="1307"/>
        <w:gridCol w:w="1266"/>
        <w:gridCol w:w="1307"/>
        <w:gridCol w:w="1264"/>
      </w:tblGrid>
      <w:tr w:rsidR="00B87D79" w:rsidRPr="009978F1" w14:paraId="3959A59C" w14:textId="77777777" w:rsidTr="007340C9">
        <w:tc>
          <w:tcPr>
            <w:tcW w:w="732" w:type="pct"/>
            <w:vMerge w:val="restart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8D7992" w14:textId="77777777" w:rsidR="00B87D79" w:rsidRPr="009978F1" w:rsidRDefault="00B87D79" w:rsidP="007340C9">
            <w:pPr>
              <w:spacing w:line="240" w:lineRule="auto"/>
              <w:jc w:val="both"/>
              <w:rPr>
                <w:b/>
                <w:bCs/>
                <w:szCs w:val="22"/>
              </w:rPr>
            </w:pPr>
            <w:r w:rsidRPr="009978F1">
              <w:rPr>
                <w:b/>
                <w:bCs/>
                <w:szCs w:val="22"/>
              </w:rPr>
              <w:t>Hmotnost psa</w:t>
            </w:r>
          </w:p>
          <w:p w14:paraId="1D7DA83D" w14:textId="77777777" w:rsidR="00B87D79" w:rsidRPr="009978F1" w:rsidRDefault="00B87D79" w:rsidP="007340C9">
            <w:pPr>
              <w:spacing w:line="240" w:lineRule="auto"/>
              <w:jc w:val="both"/>
              <w:rPr>
                <w:szCs w:val="22"/>
              </w:rPr>
            </w:pPr>
            <w:r w:rsidRPr="009978F1">
              <w:rPr>
                <w:b/>
                <w:bCs/>
                <w:szCs w:val="22"/>
              </w:rPr>
              <w:t>(kg)</w:t>
            </w:r>
          </w:p>
        </w:tc>
        <w:tc>
          <w:tcPr>
            <w:tcW w:w="1423" w:type="pct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8ABE999" w14:textId="77777777" w:rsidR="00B87D79" w:rsidRPr="009978F1" w:rsidRDefault="00B87D79" w:rsidP="007340C9">
            <w:pPr>
              <w:spacing w:line="240" w:lineRule="auto"/>
              <w:jc w:val="both"/>
              <w:rPr>
                <w:b/>
                <w:bCs/>
                <w:szCs w:val="22"/>
              </w:rPr>
            </w:pPr>
            <w:proofErr w:type="spellStart"/>
            <w:r w:rsidRPr="009978F1">
              <w:rPr>
                <w:b/>
                <w:bCs/>
                <w:szCs w:val="22"/>
              </w:rPr>
              <w:t>Dexmedetomidin</w:t>
            </w:r>
            <w:proofErr w:type="spellEnd"/>
          </w:p>
          <w:p w14:paraId="762D90AF" w14:textId="5A9C766C" w:rsidR="00B87D79" w:rsidRPr="009978F1" w:rsidRDefault="00B87D79" w:rsidP="007340C9">
            <w:pPr>
              <w:spacing w:line="240" w:lineRule="auto"/>
              <w:jc w:val="both"/>
              <w:rPr>
                <w:szCs w:val="22"/>
              </w:rPr>
            </w:pPr>
            <w:r w:rsidRPr="009978F1">
              <w:rPr>
                <w:b/>
                <w:bCs/>
                <w:szCs w:val="22"/>
              </w:rPr>
              <w:t xml:space="preserve">125 </w:t>
            </w:r>
            <w:r w:rsidR="005A2A75" w:rsidRPr="009978F1">
              <w:rPr>
                <w:b/>
                <w:bCs/>
                <w:szCs w:val="22"/>
              </w:rPr>
              <w:t>µg</w:t>
            </w:r>
            <w:r w:rsidRPr="009978F1">
              <w:rPr>
                <w:b/>
                <w:bCs/>
                <w:szCs w:val="22"/>
              </w:rPr>
              <w:t>/m</w:t>
            </w:r>
            <w:r w:rsidRPr="009978F1">
              <w:rPr>
                <w:b/>
                <w:bCs/>
                <w:szCs w:val="22"/>
                <w:vertAlign w:val="superscript"/>
              </w:rPr>
              <w:t>2</w:t>
            </w:r>
          </w:p>
        </w:tc>
        <w:tc>
          <w:tcPr>
            <w:tcW w:w="1423" w:type="pct"/>
            <w:gridSpan w:val="2"/>
            <w:tcBorders>
              <w:top w:val="single" w:sz="1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D147E63" w14:textId="3F77E4FA" w:rsidR="00B87D79" w:rsidRPr="009978F1" w:rsidRDefault="00B87D79" w:rsidP="007340C9">
            <w:pPr>
              <w:spacing w:line="240" w:lineRule="auto"/>
              <w:jc w:val="both"/>
              <w:rPr>
                <w:szCs w:val="22"/>
              </w:rPr>
            </w:pPr>
            <w:proofErr w:type="spellStart"/>
            <w:r w:rsidRPr="009978F1">
              <w:rPr>
                <w:b/>
                <w:bCs/>
                <w:szCs w:val="22"/>
              </w:rPr>
              <w:t>Dexmedetomidin</w:t>
            </w:r>
            <w:proofErr w:type="spellEnd"/>
            <w:r w:rsidRPr="009978F1">
              <w:rPr>
                <w:b/>
                <w:bCs/>
                <w:szCs w:val="22"/>
              </w:rPr>
              <w:t xml:space="preserve"> </w:t>
            </w:r>
            <w:r w:rsidRPr="009978F1">
              <w:rPr>
                <w:b/>
                <w:bCs/>
                <w:szCs w:val="22"/>
              </w:rPr>
              <w:br/>
              <w:t xml:space="preserve">375 </w:t>
            </w:r>
            <w:r w:rsidR="005A2A75" w:rsidRPr="009978F1">
              <w:rPr>
                <w:b/>
                <w:bCs/>
                <w:szCs w:val="22"/>
              </w:rPr>
              <w:t>µg</w:t>
            </w:r>
            <w:r w:rsidRPr="009978F1">
              <w:rPr>
                <w:b/>
                <w:bCs/>
                <w:szCs w:val="22"/>
              </w:rPr>
              <w:t>/m</w:t>
            </w:r>
            <w:r w:rsidRPr="009978F1">
              <w:rPr>
                <w:b/>
                <w:bCs/>
                <w:szCs w:val="22"/>
                <w:vertAlign w:val="superscript"/>
              </w:rPr>
              <w:t>2</w:t>
            </w:r>
          </w:p>
        </w:tc>
        <w:tc>
          <w:tcPr>
            <w:tcW w:w="1423" w:type="pct"/>
            <w:gridSpan w:val="2"/>
            <w:tcBorders>
              <w:top w:val="single" w:sz="12" w:space="0" w:color="auto"/>
              <w:left w:val="single" w:sz="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6417CB3" w14:textId="75981931" w:rsidR="00B87D79" w:rsidRPr="009978F1" w:rsidRDefault="00B87D79" w:rsidP="007340C9">
            <w:pPr>
              <w:spacing w:line="240" w:lineRule="auto"/>
              <w:jc w:val="both"/>
              <w:rPr>
                <w:szCs w:val="22"/>
              </w:rPr>
            </w:pPr>
            <w:proofErr w:type="spellStart"/>
            <w:r w:rsidRPr="009978F1">
              <w:rPr>
                <w:b/>
                <w:bCs/>
                <w:szCs w:val="22"/>
              </w:rPr>
              <w:t>Dexmedetomidin</w:t>
            </w:r>
            <w:proofErr w:type="spellEnd"/>
            <w:r w:rsidRPr="009978F1">
              <w:rPr>
                <w:b/>
                <w:bCs/>
                <w:szCs w:val="22"/>
              </w:rPr>
              <w:t xml:space="preserve"> </w:t>
            </w:r>
            <w:r w:rsidRPr="009978F1">
              <w:rPr>
                <w:b/>
                <w:bCs/>
                <w:szCs w:val="22"/>
              </w:rPr>
              <w:br/>
              <w:t xml:space="preserve">500 </w:t>
            </w:r>
            <w:r w:rsidR="005A2A75" w:rsidRPr="009978F1">
              <w:rPr>
                <w:b/>
                <w:bCs/>
                <w:szCs w:val="22"/>
              </w:rPr>
              <w:t>µg</w:t>
            </w:r>
            <w:r w:rsidRPr="009978F1">
              <w:rPr>
                <w:b/>
                <w:bCs/>
                <w:szCs w:val="22"/>
              </w:rPr>
              <w:t>/m</w:t>
            </w:r>
            <w:r w:rsidRPr="009978F1">
              <w:rPr>
                <w:b/>
                <w:bCs/>
                <w:szCs w:val="22"/>
                <w:vertAlign w:val="superscript"/>
              </w:rPr>
              <w:t>2</w:t>
            </w:r>
          </w:p>
        </w:tc>
      </w:tr>
      <w:tr w:rsidR="00B87D79" w:rsidRPr="009978F1" w14:paraId="655EA5FF" w14:textId="77777777" w:rsidTr="007340C9">
        <w:trPr>
          <w:trHeight w:val="363"/>
        </w:trPr>
        <w:tc>
          <w:tcPr>
            <w:tcW w:w="732" w:type="pct"/>
            <w:vMerge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332F8F" w14:textId="77777777" w:rsidR="00B87D79" w:rsidRPr="009978F1" w:rsidRDefault="00B87D79" w:rsidP="007340C9">
            <w:pPr>
              <w:spacing w:line="240" w:lineRule="auto"/>
              <w:jc w:val="both"/>
              <w:rPr>
                <w:szCs w:val="22"/>
              </w:rPr>
            </w:pPr>
          </w:p>
        </w:tc>
        <w:tc>
          <w:tcPr>
            <w:tcW w:w="723" w:type="pct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9B44B48" w14:textId="77777777" w:rsidR="00B87D79" w:rsidRPr="009978F1" w:rsidRDefault="00B87D79" w:rsidP="007340C9">
            <w:pPr>
              <w:spacing w:line="240" w:lineRule="auto"/>
              <w:jc w:val="both"/>
              <w:rPr>
                <w:szCs w:val="22"/>
              </w:rPr>
            </w:pPr>
            <w:r w:rsidRPr="009978F1">
              <w:rPr>
                <w:b/>
                <w:bCs/>
                <w:szCs w:val="22"/>
              </w:rPr>
              <w:t>µg/kg</w:t>
            </w:r>
          </w:p>
        </w:tc>
        <w:tc>
          <w:tcPr>
            <w:tcW w:w="699" w:type="pct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4B8C3D4" w14:textId="77777777" w:rsidR="00B87D79" w:rsidRPr="009978F1" w:rsidRDefault="00B87D79" w:rsidP="007340C9">
            <w:pPr>
              <w:spacing w:line="240" w:lineRule="auto"/>
              <w:jc w:val="both"/>
              <w:rPr>
                <w:szCs w:val="22"/>
              </w:rPr>
            </w:pPr>
            <w:r w:rsidRPr="009978F1">
              <w:rPr>
                <w:b/>
                <w:bCs/>
                <w:szCs w:val="22"/>
              </w:rPr>
              <w:t>ml</w:t>
            </w:r>
          </w:p>
        </w:tc>
        <w:tc>
          <w:tcPr>
            <w:tcW w:w="723" w:type="pct"/>
            <w:tcBorders>
              <w:top w:val="dotted" w:sz="4" w:space="0" w:color="auto"/>
              <w:left w:val="single" w:sz="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F3D581C" w14:textId="77777777" w:rsidR="00B87D79" w:rsidRPr="009978F1" w:rsidRDefault="00B87D79" w:rsidP="007340C9">
            <w:pPr>
              <w:spacing w:line="240" w:lineRule="auto"/>
              <w:jc w:val="both"/>
              <w:rPr>
                <w:szCs w:val="22"/>
              </w:rPr>
            </w:pPr>
            <w:r w:rsidRPr="009978F1">
              <w:rPr>
                <w:b/>
                <w:bCs/>
                <w:szCs w:val="22"/>
              </w:rPr>
              <w:t>µg/kg</w:t>
            </w:r>
          </w:p>
        </w:tc>
        <w:tc>
          <w:tcPr>
            <w:tcW w:w="699" w:type="pct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F69F793" w14:textId="77777777" w:rsidR="00B87D79" w:rsidRPr="009978F1" w:rsidRDefault="00B87D79" w:rsidP="007340C9">
            <w:pPr>
              <w:spacing w:line="240" w:lineRule="auto"/>
              <w:jc w:val="both"/>
              <w:rPr>
                <w:szCs w:val="22"/>
              </w:rPr>
            </w:pPr>
            <w:r w:rsidRPr="009978F1">
              <w:rPr>
                <w:b/>
                <w:bCs/>
                <w:szCs w:val="22"/>
              </w:rPr>
              <w:t>ml</w:t>
            </w:r>
          </w:p>
        </w:tc>
        <w:tc>
          <w:tcPr>
            <w:tcW w:w="723" w:type="pct"/>
            <w:tcBorders>
              <w:top w:val="dotted" w:sz="4" w:space="0" w:color="auto"/>
              <w:left w:val="single" w:sz="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F4B8E3C" w14:textId="77777777" w:rsidR="00B87D79" w:rsidRPr="009978F1" w:rsidRDefault="00B87D79" w:rsidP="007340C9">
            <w:pPr>
              <w:spacing w:line="240" w:lineRule="auto"/>
              <w:jc w:val="both"/>
              <w:rPr>
                <w:szCs w:val="22"/>
              </w:rPr>
            </w:pPr>
            <w:r w:rsidRPr="009978F1">
              <w:rPr>
                <w:b/>
                <w:bCs/>
                <w:szCs w:val="22"/>
              </w:rPr>
              <w:t>µg/kg</w:t>
            </w:r>
          </w:p>
        </w:tc>
        <w:tc>
          <w:tcPr>
            <w:tcW w:w="699" w:type="pct"/>
            <w:tcBorders>
              <w:top w:val="dotted" w:sz="4" w:space="0" w:color="auto"/>
              <w:left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09C4061" w14:textId="77777777" w:rsidR="00B87D79" w:rsidRPr="009978F1" w:rsidRDefault="00B87D79" w:rsidP="007340C9">
            <w:pPr>
              <w:spacing w:line="240" w:lineRule="auto"/>
              <w:jc w:val="both"/>
              <w:rPr>
                <w:szCs w:val="22"/>
              </w:rPr>
            </w:pPr>
            <w:r w:rsidRPr="009978F1">
              <w:rPr>
                <w:b/>
                <w:bCs/>
                <w:szCs w:val="22"/>
              </w:rPr>
              <w:t>ml</w:t>
            </w:r>
          </w:p>
        </w:tc>
      </w:tr>
      <w:tr w:rsidR="00B87D79" w:rsidRPr="009978F1" w14:paraId="5C43361E" w14:textId="77777777" w:rsidTr="007340C9">
        <w:tc>
          <w:tcPr>
            <w:tcW w:w="732" w:type="pct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1322E4" w14:textId="77777777" w:rsidR="00B87D79" w:rsidRPr="009978F1" w:rsidRDefault="00B87D79" w:rsidP="007340C9">
            <w:pPr>
              <w:spacing w:line="240" w:lineRule="auto"/>
              <w:jc w:val="both"/>
              <w:rPr>
                <w:szCs w:val="22"/>
              </w:rPr>
            </w:pPr>
            <w:r w:rsidRPr="009978F1">
              <w:rPr>
                <w:szCs w:val="22"/>
              </w:rPr>
              <w:t>2-3</w:t>
            </w:r>
          </w:p>
        </w:tc>
        <w:tc>
          <w:tcPr>
            <w:tcW w:w="723" w:type="pc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82E7D51" w14:textId="77777777" w:rsidR="00B87D79" w:rsidRPr="009978F1" w:rsidRDefault="00B87D79" w:rsidP="007340C9">
            <w:pPr>
              <w:spacing w:line="240" w:lineRule="auto"/>
              <w:jc w:val="both"/>
              <w:rPr>
                <w:szCs w:val="22"/>
              </w:rPr>
            </w:pPr>
            <w:r w:rsidRPr="009978F1">
              <w:rPr>
                <w:szCs w:val="22"/>
              </w:rPr>
              <w:t>9,4</w:t>
            </w:r>
          </w:p>
        </w:tc>
        <w:tc>
          <w:tcPr>
            <w:tcW w:w="699" w:type="pct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A42E7" w14:textId="77777777" w:rsidR="00B87D79" w:rsidRPr="009978F1" w:rsidRDefault="00B87D79" w:rsidP="007340C9">
            <w:pPr>
              <w:spacing w:line="240" w:lineRule="auto"/>
              <w:jc w:val="both"/>
              <w:rPr>
                <w:szCs w:val="22"/>
              </w:rPr>
            </w:pPr>
            <w:r w:rsidRPr="009978F1">
              <w:rPr>
                <w:szCs w:val="22"/>
              </w:rPr>
              <w:t>0,04</w:t>
            </w:r>
          </w:p>
        </w:tc>
        <w:tc>
          <w:tcPr>
            <w:tcW w:w="72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5354D6B" w14:textId="77777777" w:rsidR="00B87D79" w:rsidRPr="009978F1" w:rsidRDefault="00B87D79" w:rsidP="007340C9">
            <w:pPr>
              <w:spacing w:line="240" w:lineRule="auto"/>
              <w:jc w:val="both"/>
              <w:rPr>
                <w:szCs w:val="22"/>
              </w:rPr>
            </w:pPr>
            <w:r w:rsidRPr="009978F1">
              <w:rPr>
                <w:szCs w:val="22"/>
              </w:rPr>
              <w:t>28,1</w:t>
            </w:r>
          </w:p>
        </w:tc>
        <w:tc>
          <w:tcPr>
            <w:tcW w:w="699" w:type="pct"/>
            <w:tcBorders>
              <w:top w:val="single" w:sz="12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E7CFE0" w14:textId="77777777" w:rsidR="00B87D79" w:rsidRPr="009978F1" w:rsidRDefault="00B87D79" w:rsidP="007340C9">
            <w:pPr>
              <w:spacing w:line="240" w:lineRule="auto"/>
              <w:jc w:val="both"/>
              <w:rPr>
                <w:szCs w:val="22"/>
              </w:rPr>
            </w:pPr>
            <w:r w:rsidRPr="009978F1">
              <w:rPr>
                <w:szCs w:val="22"/>
              </w:rPr>
              <w:t>0,12</w:t>
            </w:r>
          </w:p>
        </w:tc>
        <w:tc>
          <w:tcPr>
            <w:tcW w:w="723" w:type="pct"/>
            <w:tcBorders>
              <w:top w:val="single" w:sz="1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01E7B39" w14:textId="77777777" w:rsidR="00B87D79" w:rsidRPr="009978F1" w:rsidRDefault="00B87D79" w:rsidP="007340C9">
            <w:pPr>
              <w:spacing w:line="240" w:lineRule="auto"/>
              <w:jc w:val="both"/>
              <w:rPr>
                <w:szCs w:val="22"/>
              </w:rPr>
            </w:pPr>
            <w:r w:rsidRPr="009978F1">
              <w:rPr>
                <w:szCs w:val="22"/>
              </w:rPr>
              <w:t>40</w:t>
            </w:r>
          </w:p>
        </w:tc>
        <w:tc>
          <w:tcPr>
            <w:tcW w:w="699" w:type="pct"/>
            <w:tcBorders>
              <w:top w:val="single" w:sz="12" w:space="0" w:color="auto"/>
              <w:left w:val="dotted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C6A120D" w14:textId="77777777" w:rsidR="00B87D79" w:rsidRPr="009978F1" w:rsidRDefault="00B87D79" w:rsidP="007340C9">
            <w:pPr>
              <w:spacing w:line="240" w:lineRule="auto"/>
              <w:jc w:val="both"/>
              <w:rPr>
                <w:szCs w:val="22"/>
              </w:rPr>
            </w:pPr>
            <w:r w:rsidRPr="009978F1">
              <w:rPr>
                <w:szCs w:val="22"/>
              </w:rPr>
              <w:t>0,15</w:t>
            </w:r>
          </w:p>
        </w:tc>
      </w:tr>
      <w:tr w:rsidR="00B87D79" w:rsidRPr="009978F1" w14:paraId="06A3706C" w14:textId="77777777" w:rsidTr="007340C9">
        <w:tc>
          <w:tcPr>
            <w:tcW w:w="732" w:type="pct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7FFBFC" w14:textId="77777777" w:rsidR="00B87D79" w:rsidRPr="009978F1" w:rsidRDefault="00B87D79" w:rsidP="007340C9">
            <w:pPr>
              <w:spacing w:line="240" w:lineRule="auto"/>
              <w:jc w:val="both"/>
              <w:rPr>
                <w:szCs w:val="22"/>
              </w:rPr>
            </w:pPr>
            <w:r w:rsidRPr="009978F1">
              <w:rPr>
                <w:szCs w:val="22"/>
              </w:rPr>
              <w:t>3-4</w:t>
            </w:r>
          </w:p>
        </w:tc>
        <w:tc>
          <w:tcPr>
            <w:tcW w:w="723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DF2B947" w14:textId="77777777" w:rsidR="00B87D79" w:rsidRPr="009978F1" w:rsidRDefault="00B87D79" w:rsidP="007340C9">
            <w:pPr>
              <w:spacing w:line="240" w:lineRule="auto"/>
              <w:jc w:val="both"/>
              <w:rPr>
                <w:szCs w:val="22"/>
              </w:rPr>
            </w:pPr>
            <w:r w:rsidRPr="009978F1">
              <w:rPr>
                <w:szCs w:val="22"/>
              </w:rPr>
              <w:t>8,3</w:t>
            </w:r>
          </w:p>
        </w:tc>
        <w:tc>
          <w:tcPr>
            <w:tcW w:w="699" w:type="pct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AC49D" w14:textId="77777777" w:rsidR="00B87D79" w:rsidRPr="009978F1" w:rsidRDefault="00B87D79" w:rsidP="007340C9">
            <w:pPr>
              <w:spacing w:line="240" w:lineRule="auto"/>
              <w:jc w:val="both"/>
              <w:rPr>
                <w:szCs w:val="22"/>
              </w:rPr>
            </w:pPr>
            <w:r w:rsidRPr="009978F1">
              <w:rPr>
                <w:szCs w:val="22"/>
              </w:rPr>
              <w:t>0,05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F15A37C" w14:textId="77777777" w:rsidR="00B87D79" w:rsidRPr="009978F1" w:rsidRDefault="00B87D79" w:rsidP="007340C9">
            <w:pPr>
              <w:spacing w:line="240" w:lineRule="auto"/>
              <w:jc w:val="both"/>
              <w:rPr>
                <w:szCs w:val="22"/>
              </w:rPr>
            </w:pPr>
            <w:r w:rsidRPr="009978F1">
              <w:rPr>
                <w:szCs w:val="22"/>
              </w:rPr>
              <w:t>25</w:t>
            </w:r>
          </w:p>
        </w:tc>
        <w:tc>
          <w:tcPr>
            <w:tcW w:w="699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2DADD4" w14:textId="77777777" w:rsidR="00B87D79" w:rsidRPr="009978F1" w:rsidRDefault="00B87D79" w:rsidP="007340C9">
            <w:pPr>
              <w:spacing w:line="240" w:lineRule="auto"/>
              <w:jc w:val="both"/>
              <w:rPr>
                <w:szCs w:val="22"/>
              </w:rPr>
            </w:pPr>
            <w:r w:rsidRPr="009978F1">
              <w:rPr>
                <w:szCs w:val="22"/>
              </w:rPr>
              <w:t>0,17</w:t>
            </w:r>
          </w:p>
        </w:tc>
        <w:tc>
          <w:tcPr>
            <w:tcW w:w="723" w:type="pct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F727980" w14:textId="77777777" w:rsidR="00B87D79" w:rsidRPr="009978F1" w:rsidRDefault="00B87D79" w:rsidP="007340C9">
            <w:pPr>
              <w:spacing w:line="240" w:lineRule="auto"/>
              <w:jc w:val="both"/>
              <w:rPr>
                <w:szCs w:val="22"/>
              </w:rPr>
            </w:pPr>
            <w:r w:rsidRPr="009978F1">
              <w:rPr>
                <w:szCs w:val="22"/>
              </w:rPr>
              <w:t>35</w:t>
            </w:r>
          </w:p>
        </w:tc>
        <w:tc>
          <w:tcPr>
            <w:tcW w:w="699" w:type="pct"/>
            <w:tcBorders>
              <w:top w:val="single" w:sz="2" w:space="0" w:color="auto"/>
              <w:left w:val="dotted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5AC1B63" w14:textId="77777777" w:rsidR="00B87D79" w:rsidRPr="009978F1" w:rsidRDefault="00B87D79" w:rsidP="007340C9">
            <w:pPr>
              <w:spacing w:line="240" w:lineRule="auto"/>
              <w:jc w:val="both"/>
              <w:rPr>
                <w:szCs w:val="22"/>
              </w:rPr>
            </w:pPr>
            <w:r w:rsidRPr="009978F1">
              <w:rPr>
                <w:szCs w:val="22"/>
              </w:rPr>
              <w:t>0,2</w:t>
            </w:r>
          </w:p>
        </w:tc>
      </w:tr>
      <w:tr w:rsidR="00B87D79" w:rsidRPr="009978F1" w14:paraId="4FCCFACC" w14:textId="77777777" w:rsidTr="007340C9">
        <w:tc>
          <w:tcPr>
            <w:tcW w:w="732" w:type="pct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1C8F57" w14:textId="77777777" w:rsidR="00B87D79" w:rsidRPr="009978F1" w:rsidRDefault="00B87D79" w:rsidP="007340C9">
            <w:pPr>
              <w:spacing w:line="240" w:lineRule="auto"/>
              <w:jc w:val="both"/>
              <w:rPr>
                <w:szCs w:val="22"/>
              </w:rPr>
            </w:pPr>
            <w:r w:rsidRPr="009978F1">
              <w:rPr>
                <w:szCs w:val="22"/>
              </w:rPr>
              <w:t>4-5</w:t>
            </w:r>
          </w:p>
        </w:tc>
        <w:tc>
          <w:tcPr>
            <w:tcW w:w="723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DB3C79C" w14:textId="77777777" w:rsidR="00B87D79" w:rsidRPr="009978F1" w:rsidRDefault="00B87D79" w:rsidP="007340C9">
            <w:pPr>
              <w:spacing w:line="240" w:lineRule="auto"/>
              <w:jc w:val="both"/>
              <w:rPr>
                <w:szCs w:val="22"/>
              </w:rPr>
            </w:pPr>
            <w:r w:rsidRPr="009978F1">
              <w:rPr>
                <w:szCs w:val="22"/>
              </w:rPr>
              <w:t>7,7</w:t>
            </w:r>
          </w:p>
        </w:tc>
        <w:tc>
          <w:tcPr>
            <w:tcW w:w="699" w:type="pct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D7EB1" w14:textId="77777777" w:rsidR="00B87D79" w:rsidRPr="009978F1" w:rsidRDefault="00B87D79" w:rsidP="007340C9">
            <w:pPr>
              <w:spacing w:line="240" w:lineRule="auto"/>
              <w:jc w:val="both"/>
              <w:rPr>
                <w:szCs w:val="22"/>
              </w:rPr>
            </w:pPr>
            <w:r w:rsidRPr="009978F1">
              <w:rPr>
                <w:szCs w:val="22"/>
              </w:rPr>
              <w:t>0,07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BF23007" w14:textId="77777777" w:rsidR="00B87D79" w:rsidRPr="009978F1" w:rsidRDefault="00B87D79" w:rsidP="007340C9">
            <w:pPr>
              <w:spacing w:line="240" w:lineRule="auto"/>
              <w:jc w:val="both"/>
              <w:rPr>
                <w:szCs w:val="22"/>
              </w:rPr>
            </w:pPr>
            <w:r w:rsidRPr="009978F1">
              <w:rPr>
                <w:szCs w:val="22"/>
              </w:rPr>
              <w:t>23</w:t>
            </w:r>
          </w:p>
        </w:tc>
        <w:tc>
          <w:tcPr>
            <w:tcW w:w="699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2973AE" w14:textId="77777777" w:rsidR="00B87D79" w:rsidRPr="009978F1" w:rsidRDefault="00B87D79" w:rsidP="007340C9">
            <w:pPr>
              <w:spacing w:line="240" w:lineRule="auto"/>
              <w:jc w:val="both"/>
              <w:rPr>
                <w:szCs w:val="22"/>
              </w:rPr>
            </w:pPr>
            <w:r w:rsidRPr="009978F1">
              <w:rPr>
                <w:szCs w:val="22"/>
              </w:rPr>
              <w:t>0,2</w:t>
            </w:r>
          </w:p>
        </w:tc>
        <w:tc>
          <w:tcPr>
            <w:tcW w:w="723" w:type="pct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247ACB5" w14:textId="77777777" w:rsidR="00B87D79" w:rsidRPr="009978F1" w:rsidRDefault="00B87D79" w:rsidP="007340C9">
            <w:pPr>
              <w:spacing w:line="240" w:lineRule="auto"/>
              <w:jc w:val="both"/>
              <w:rPr>
                <w:szCs w:val="22"/>
              </w:rPr>
            </w:pPr>
            <w:r w:rsidRPr="009978F1">
              <w:rPr>
                <w:szCs w:val="22"/>
              </w:rPr>
              <w:t>30</w:t>
            </w:r>
          </w:p>
        </w:tc>
        <w:tc>
          <w:tcPr>
            <w:tcW w:w="699" w:type="pct"/>
            <w:tcBorders>
              <w:top w:val="single" w:sz="2" w:space="0" w:color="auto"/>
              <w:left w:val="dotted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2B97511" w14:textId="77777777" w:rsidR="00B87D79" w:rsidRPr="009978F1" w:rsidRDefault="00B87D79" w:rsidP="007340C9">
            <w:pPr>
              <w:spacing w:line="240" w:lineRule="auto"/>
              <w:jc w:val="both"/>
              <w:rPr>
                <w:szCs w:val="22"/>
              </w:rPr>
            </w:pPr>
            <w:r w:rsidRPr="009978F1">
              <w:rPr>
                <w:szCs w:val="22"/>
              </w:rPr>
              <w:t>0,3</w:t>
            </w:r>
          </w:p>
        </w:tc>
      </w:tr>
      <w:tr w:rsidR="00B87D79" w:rsidRPr="009978F1" w14:paraId="3EB7CCBB" w14:textId="77777777" w:rsidTr="007340C9">
        <w:tc>
          <w:tcPr>
            <w:tcW w:w="732" w:type="pct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BE3410" w14:textId="77777777" w:rsidR="00B87D79" w:rsidRPr="009978F1" w:rsidRDefault="00B87D79" w:rsidP="007340C9">
            <w:pPr>
              <w:spacing w:line="240" w:lineRule="auto"/>
              <w:jc w:val="both"/>
              <w:rPr>
                <w:szCs w:val="22"/>
              </w:rPr>
            </w:pPr>
            <w:r w:rsidRPr="009978F1">
              <w:rPr>
                <w:szCs w:val="22"/>
              </w:rPr>
              <w:t>5-10</w:t>
            </w:r>
          </w:p>
        </w:tc>
        <w:tc>
          <w:tcPr>
            <w:tcW w:w="723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CDFF605" w14:textId="77777777" w:rsidR="00B87D79" w:rsidRPr="009978F1" w:rsidRDefault="00B87D79" w:rsidP="007340C9">
            <w:pPr>
              <w:spacing w:line="240" w:lineRule="auto"/>
              <w:jc w:val="both"/>
              <w:rPr>
                <w:szCs w:val="22"/>
              </w:rPr>
            </w:pPr>
            <w:r w:rsidRPr="009978F1">
              <w:rPr>
                <w:szCs w:val="22"/>
              </w:rPr>
              <w:t>6,5</w:t>
            </w:r>
          </w:p>
        </w:tc>
        <w:tc>
          <w:tcPr>
            <w:tcW w:w="699" w:type="pct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DFE19" w14:textId="77777777" w:rsidR="00B87D79" w:rsidRPr="009978F1" w:rsidRDefault="00B87D79" w:rsidP="007340C9">
            <w:pPr>
              <w:spacing w:line="240" w:lineRule="auto"/>
              <w:jc w:val="both"/>
              <w:rPr>
                <w:szCs w:val="22"/>
              </w:rPr>
            </w:pPr>
            <w:r w:rsidRPr="009978F1">
              <w:rPr>
                <w:szCs w:val="22"/>
              </w:rPr>
              <w:t>0,1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339EEA8" w14:textId="77777777" w:rsidR="00B87D79" w:rsidRPr="009978F1" w:rsidRDefault="00B87D79" w:rsidP="007340C9">
            <w:pPr>
              <w:spacing w:line="240" w:lineRule="auto"/>
              <w:jc w:val="both"/>
              <w:rPr>
                <w:szCs w:val="22"/>
              </w:rPr>
            </w:pPr>
            <w:r w:rsidRPr="009978F1">
              <w:rPr>
                <w:szCs w:val="22"/>
              </w:rPr>
              <w:t>19,6</w:t>
            </w:r>
          </w:p>
        </w:tc>
        <w:tc>
          <w:tcPr>
            <w:tcW w:w="699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857A3F" w14:textId="77777777" w:rsidR="00B87D79" w:rsidRPr="009978F1" w:rsidRDefault="00B87D79" w:rsidP="007340C9">
            <w:pPr>
              <w:spacing w:line="240" w:lineRule="auto"/>
              <w:jc w:val="both"/>
              <w:rPr>
                <w:szCs w:val="22"/>
              </w:rPr>
            </w:pPr>
            <w:r w:rsidRPr="009978F1">
              <w:rPr>
                <w:szCs w:val="22"/>
              </w:rPr>
              <w:t>0,29</w:t>
            </w:r>
          </w:p>
        </w:tc>
        <w:tc>
          <w:tcPr>
            <w:tcW w:w="723" w:type="pct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BAFAD36" w14:textId="77777777" w:rsidR="00B87D79" w:rsidRPr="009978F1" w:rsidRDefault="00B87D79" w:rsidP="007340C9">
            <w:pPr>
              <w:spacing w:line="240" w:lineRule="auto"/>
              <w:jc w:val="both"/>
              <w:rPr>
                <w:szCs w:val="22"/>
              </w:rPr>
            </w:pPr>
            <w:r w:rsidRPr="009978F1">
              <w:rPr>
                <w:szCs w:val="22"/>
              </w:rPr>
              <w:t>25</w:t>
            </w:r>
          </w:p>
        </w:tc>
        <w:tc>
          <w:tcPr>
            <w:tcW w:w="699" w:type="pct"/>
            <w:tcBorders>
              <w:top w:val="single" w:sz="2" w:space="0" w:color="auto"/>
              <w:left w:val="dotted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D94C0DE" w14:textId="77777777" w:rsidR="00B87D79" w:rsidRPr="009978F1" w:rsidRDefault="00B87D79" w:rsidP="007340C9">
            <w:pPr>
              <w:spacing w:line="240" w:lineRule="auto"/>
              <w:jc w:val="both"/>
              <w:rPr>
                <w:szCs w:val="22"/>
              </w:rPr>
            </w:pPr>
            <w:r w:rsidRPr="009978F1">
              <w:rPr>
                <w:szCs w:val="22"/>
              </w:rPr>
              <w:t>0,4</w:t>
            </w:r>
          </w:p>
        </w:tc>
      </w:tr>
      <w:tr w:rsidR="00B87D79" w:rsidRPr="009978F1" w14:paraId="6021D4D7" w14:textId="77777777" w:rsidTr="007340C9">
        <w:tc>
          <w:tcPr>
            <w:tcW w:w="732" w:type="pct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35F1BC" w14:textId="77777777" w:rsidR="00B87D79" w:rsidRPr="009978F1" w:rsidRDefault="00B87D79" w:rsidP="007340C9">
            <w:pPr>
              <w:spacing w:line="240" w:lineRule="auto"/>
              <w:jc w:val="both"/>
              <w:rPr>
                <w:szCs w:val="22"/>
              </w:rPr>
            </w:pPr>
            <w:r w:rsidRPr="009978F1">
              <w:rPr>
                <w:szCs w:val="22"/>
              </w:rPr>
              <w:t>10-13</w:t>
            </w:r>
          </w:p>
        </w:tc>
        <w:tc>
          <w:tcPr>
            <w:tcW w:w="723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C877DEF" w14:textId="77777777" w:rsidR="00B87D79" w:rsidRPr="009978F1" w:rsidRDefault="00B87D79" w:rsidP="007340C9">
            <w:pPr>
              <w:spacing w:line="240" w:lineRule="auto"/>
              <w:jc w:val="both"/>
              <w:rPr>
                <w:szCs w:val="22"/>
              </w:rPr>
            </w:pPr>
            <w:r w:rsidRPr="009978F1">
              <w:rPr>
                <w:szCs w:val="22"/>
              </w:rPr>
              <w:t>5,6</w:t>
            </w:r>
          </w:p>
        </w:tc>
        <w:tc>
          <w:tcPr>
            <w:tcW w:w="699" w:type="pct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6FBFC" w14:textId="77777777" w:rsidR="00B87D79" w:rsidRPr="009978F1" w:rsidRDefault="00B87D79" w:rsidP="007340C9">
            <w:pPr>
              <w:spacing w:line="240" w:lineRule="auto"/>
              <w:jc w:val="both"/>
              <w:rPr>
                <w:szCs w:val="22"/>
              </w:rPr>
            </w:pPr>
            <w:r w:rsidRPr="009978F1">
              <w:rPr>
                <w:szCs w:val="22"/>
              </w:rPr>
              <w:t>0,13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22DDB4B" w14:textId="77777777" w:rsidR="00B87D79" w:rsidRPr="009978F1" w:rsidRDefault="00B87D79" w:rsidP="007340C9">
            <w:pPr>
              <w:spacing w:line="240" w:lineRule="auto"/>
              <w:jc w:val="both"/>
              <w:rPr>
                <w:szCs w:val="22"/>
              </w:rPr>
            </w:pPr>
            <w:r w:rsidRPr="009978F1">
              <w:rPr>
                <w:szCs w:val="22"/>
              </w:rPr>
              <w:t>16,8</w:t>
            </w:r>
          </w:p>
        </w:tc>
        <w:tc>
          <w:tcPr>
            <w:tcW w:w="699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42C9E6" w14:textId="77777777" w:rsidR="00B87D79" w:rsidRPr="009978F1" w:rsidRDefault="00B87D79" w:rsidP="007340C9">
            <w:pPr>
              <w:spacing w:line="240" w:lineRule="auto"/>
              <w:jc w:val="both"/>
              <w:rPr>
                <w:szCs w:val="22"/>
              </w:rPr>
            </w:pPr>
            <w:r w:rsidRPr="009978F1">
              <w:rPr>
                <w:szCs w:val="22"/>
              </w:rPr>
              <w:t>0,38</w:t>
            </w:r>
          </w:p>
        </w:tc>
        <w:tc>
          <w:tcPr>
            <w:tcW w:w="723" w:type="pct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1486DEB" w14:textId="77777777" w:rsidR="00B87D79" w:rsidRPr="009978F1" w:rsidRDefault="00B87D79" w:rsidP="007340C9">
            <w:pPr>
              <w:spacing w:line="240" w:lineRule="auto"/>
              <w:jc w:val="both"/>
              <w:rPr>
                <w:szCs w:val="22"/>
              </w:rPr>
            </w:pPr>
            <w:r w:rsidRPr="009978F1">
              <w:rPr>
                <w:szCs w:val="22"/>
              </w:rPr>
              <w:t>23</w:t>
            </w:r>
          </w:p>
        </w:tc>
        <w:tc>
          <w:tcPr>
            <w:tcW w:w="699" w:type="pct"/>
            <w:tcBorders>
              <w:top w:val="single" w:sz="2" w:space="0" w:color="auto"/>
              <w:left w:val="dotted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2ADC9C2" w14:textId="77777777" w:rsidR="00B87D79" w:rsidRPr="009978F1" w:rsidRDefault="00B87D79" w:rsidP="007340C9">
            <w:pPr>
              <w:spacing w:line="240" w:lineRule="auto"/>
              <w:jc w:val="both"/>
              <w:rPr>
                <w:szCs w:val="22"/>
              </w:rPr>
            </w:pPr>
            <w:r w:rsidRPr="009978F1">
              <w:rPr>
                <w:szCs w:val="22"/>
              </w:rPr>
              <w:t>0,5</w:t>
            </w:r>
          </w:p>
        </w:tc>
      </w:tr>
      <w:tr w:rsidR="00B87D79" w:rsidRPr="009978F1" w14:paraId="2B26349C" w14:textId="77777777" w:rsidTr="007340C9">
        <w:tc>
          <w:tcPr>
            <w:tcW w:w="732" w:type="pct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EF333F" w14:textId="77777777" w:rsidR="00B87D79" w:rsidRPr="009978F1" w:rsidRDefault="00B87D79" w:rsidP="007340C9">
            <w:pPr>
              <w:spacing w:line="240" w:lineRule="auto"/>
              <w:jc w:val="both"/>
              <w:rPr>
                <w:szCs w:val="22"/>
              </w:rPr>
            </w:pPr>
            <w:r w:rsidRPr="009978F1">
              <w:rPr>
                <w:szCs w:val="22"/>
              </w:rPr>
              <w:t>13-15</w:t>
            </w:r>
          </w:p>
        </w:tc>
        <w:tc>
          <w:tcPr>
            <w:tcW w:w="723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F8DBB06" w14:textId="77777777" w:rsidR="00B87D79" w:rsidRPr="009978F1" w:rsidRDefault="00B87D79" w:rsidP="007340C9">
            <w:pPr>
              <w:spacing w:line="240" w:lineRule="auto"/>
              <w:jc w:val="both"/>
              <w:rPr>
                <w:szCs w:val="22"/>
              </w:rPr>
            </w:pPr>
            <w:r w:rsidRPr="009978F1">
              <w:rPr>
                <w:szCs w:val="22"/>
              </w:rPr>
              <w:t>5,2</w:t>
            </w:r>
          </w:p>
        </w:tc>
        <w:tc>
          <w:tcPr>
            <w:tcW w:w="699" w:type="pct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CA56E" w14:textId="77777777" w:rsidR="00B87D79" w:rsidRPr="009978F1" w:rsidRDefault="00B87D79" w:rsidP="007340C9">
            <w:pPr>
              <w:spacing w:line="240" w:lineRule="auto"/>
              <w:jc w:val="both"/>
              <w:rPr>
                <w:szCs w:val="22"/>
              </w:rPr>
            </w:pPr>
            <w:r w:rsidRPr="009978F1">
              <w:rPr>
                <w:szCs w:val="22"/>
              </w:rPr>
              <w:t>0,15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673350B" w14:textId="77777777" w:rsidR="00B87D79" w:rsidRPr="009978F1" w:rsidRDefault="00B87D79" w:rsidP="007340C9">
            <w:pPr>
              <w:spacing w:line="240" w:lineRule="auto"/>
              <w:jc w:val="both"/>
              <w:rPr>
                <w:szCs w:val="22"/>
              </w:rPr>
            </w:pPr>
            <w:r w:rsidRPr="009978F1">
              <w:rPr>
                <w:szCs w:val="22"/>
              </w:rPr>
              <w:t>15,7</w:t>
            </w:r>
          </w:p>
        </w:tc>
        <w:tc>
          <w:tcPr>
            <w:tcW w:w="699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C6B6CB" w14:textId="77777777" w:rsidR="00B87D79" w:rsidRPr="009978F1" w:rsidRDefault="00B87D79" w:rsidP="007340C9">
            <w:pPr>
              <w:spacing w:line="240" w:lineRule="auto"/>
              <w:jc w:val="both"/>
              <w:rPr>
                <w:szCs w:val="22"/>
              </w:rPr>
            </w:pPr>
            <w:r w:rsidRPr="009978F1">
              <w:rPr>
                <w:szCs w:val="22"/>
              </w:rPr>
              <w:t>0,44</w:t>
            </w:r>
          </w:p>
        </w:tc>
        <w:tc>
          <w:tcPr>
            <w:tcW w:w="723" w:type="pct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E5F74BE" w14:textId="77777777" w:rsidR="00B87D79" w:rsidRPr="009978F1" w:rsidRDefault="00B87D79" w:rsidP="007340C9">
            <w:pPr>
              <w:spacing w:line="240" w:lineRule="auto"/>
              <w:jc w:val="both"/>
              <w:rPr>
                <w:szCs w:val="22"/>
              </w:rPr>
            </w:pPr>
            <w:r w:rsidRPr="009978F1">
              <w:rPr>
                <w:szCs w:val="22"/>
              </w:rPr>
              <w:t>21</w:t>
            </w:r>
          </w:p>
        </w:tc>
        <w:tc>
          <w:tcPr>
            <w:tcW w:w="699" w:type="pct"/>
            <w:tcBorders>
              <w:top w:val="single" w:sz="2" w:space="0" w:color="auto"/>
              <w:left w:val="dotted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F0E858C" w14:textId="77777777" w:rsidR="00B87D79" w:rsidRPr="009978F1" w:rsidRDefault="00B87D79" w:rsidP="007340C9">
            <w:pPr>
              <w:spacing w:line="240" w:lineRule="auto"/>
              <w:jc w:val="both"/>
              <w:rPr>
                <w:szCs w:val="22"/>
              </w:rPr>
            </w:pPr>
            <w:r w:rsidRPr="009978F1">
              <w:rPr>
                <w:szCs w:val="22"/>
              </w:rPr>
              <w:t>0,6</w:t>
            </w:r>
          </w:p>
        </w:tc>
      </w:tr>
      <w:tr w:rsidR="00B87D79" w:rsidRPr="009978F1" w14:paraId="37BA2033" w14:textId="77777777" w:rsidTr="007340C9">
        <w:tc>
          <w:tcPr>
            <w:tcW w:w="732" w:type="pct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BD1BF6" w14:textId="77777777" w:rsidR="00B87D79" w:rsidRPr="009978F1" w:rsidRDefault="00B87D79" w:rsidP="007340C9">
            <w:pPr>
              <w:spacing w:line="240" w:lineRule="auto"/>
              <w:jc w:val="both"/>
              <w:rPr>
                <w:szCs w:val="22"/>
              </w:rPr>
            </w:pPr>
            <w:r w:rsidRPr="009978F1">
              <w:rPr>
                <w:szCs w:val="22"/>
              </w:rPr>
              <w:t>15-20</w:t>
            </w:r>
          </w:p>
        </w:tc>
        <w:tc>
          <w:tcPr>
            <w:tcW w:w="723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E69DA9" w14:textId="77777777" w:rsidR="00B87D79" w:rsidRPr="009978F1" w:rsidRDefault="00B87D79" w:rsidP="007340C9">
            <w:pPr>
              <w:spacing w:line="240" w:lineRule="auto"/>
              <w:jc w:val="both"/>
              <w:rPr>
                <w:szCs w:val="22"/>
              </w:rPr>
            </w:pPr>
            <w:r w:rsidRPr="009978F1">
              <w:rPr>
                <w:szCs w:val="22"/>
              </w:rPr>
              <w:t>4,9</w:t>
            </w:r>
          </w:p>
        </w:tc>
        <w:tc>
          <w:tcPr>
            <w:tcW w:w="699" w:type="pct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B2873" w14:textId="77777777" w:rsidR="00B87D79" w:rsidRPr="009978F1" w:rsidRDefault="00B87D79" w:rsidP="007340C9">
            <w:pPr>
              <w:spacing w:line="240" w:lineRule="auto"/>
              <w:jc w:val="both"/>
              <w:rPr>
                <w:szCs w:val="22"/>
              </w:rPr>
            </w:pPr>
            <w:r w:rsidRPr="009978F1">
              <w:rPr>
                <w:szCs w:val="22"/>
              </w:rPr>
              <w:t>0,17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28B8544" w14:textId="77777777" w:rsidR="00B87D79" w:rsidRPr="009978F1" w:rsidRDefault="00B87D79" w:rsidP="007340C9">
            <w:pPr>
              <w:spacing w:line="240" w:lineRule="auto"/>
              <w:jc w:val="both"/>
              <w:rPr>
                <w:szCs w:val="22"/>
              </w:rPr>
            </w:pPr>
            <w:r w:rsidRPr="009978F1">
              <w:rPr>
                <w:szCs w:val="22"/>
              </w:rPr>
              <w:t>14,6</w:t>
            </w:r>
          </w:p>
        </w:tc>
        <w:tc>
          <w:tcPr>
            <w:tcW w:w="699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84521B" w14:textId="77777777" w:rsidR="00B87D79" w:rsidRPr="009978F1" w:rsidRDefault="00B87D79" w:rsidP="007340C9">
            <w:pPr>
              <w:spacing w:line="240" w:lineRule="auto"/>
              <w:jc w:val="both"/>
              <w:rPr>
                <w:szCs w:val="22"/>
              </w:rPr>
            </w:pPr>
            <w:r w:rsidRPr="009978F1">
              <w:rPr>
                <w:szCs w:val="22"/>
              </w:rPr>
              <w:t>0,51</w:t>
            </w:r>
          </w:p>
        </w:tc>
        <w:tc>
          <w:tcPr>
            <w:tcW w:w="723" w:type="pct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84E9C77" w14:textId="77777777" w:rsidR="00B87D79" w:rsidRPr="009978F1" w:rsidRDefault="00B87D79" w:rsidP="007340C9">
            <w:pPr>
              <w:spacing w:line="240" w:lineRule="auto"/>
              <w:jc w:val="both"/>
              <w:rPr>
                <w:szCs w:val="22"/>
              </w:rPr>
            </w:pPr>
            <w:r w:rsidRPr="009978F1">
              <w:rPr>
                <w:szCs w:val="22"/>
              </w:rPr>
              <w:t>20</w:t>
            </w:r>
          </w:p>
        </w:tc>
        <w:tc>
          <w:tcPr>
            <w:tcW w:w="699" w:type="pct"/>
            <w:tcBorders>
              <w:top w:val="single" w:sz="2" w:space="0" w:color="auto"/>
              <w:left w:val="dotted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AD56616" w14:textId="77777777" w:rsidR="00B87D79" w:rsidRPr="009978F1" w:rsidRDefault="00B87D79" w:rsidP="007340C9">
            <w:pPr>
              <w:spacing w:line="240" w:lineRule="auto"/>
              <w:jc w:val="both"/>
              <w:rPr>
                <w:szCs w:val="22"/>
              </w:rPr>
            </w:pPr>
            <w:r w:rsidRPr="009978F1">
              <w:rPr>
                <w:szCs w:val="22"/>
              </w:rPr>
              <w:t>0,7</w:t>
            </w:r>
          </w:p>
        </w:tc>
      </w:tr>
      <w:tr w:rsidR="00B87D79" w:rsidRPr="009978F1" w14:paraId="3F412942" w14:textId="77777777" w:rsidTr="007340C9">
        <w:tc>
          <w:tcPr>
            <w:tcW w:w="732" w:type="pct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7A7225EE" w14:textId="77777777" w:rsidR="00B87D79" w:rsidRPr="009978F1" w:rsidRDefault="00B87D79" w:rsidP="007340C9">
            <w:pPr>
              <w:spacing w:line="240" w:lineRule="auto"/>
              <w:jc w:val="both"/>
              <w:rPr>
                <w:szCs w:val="22"/>
              </w:rPr>
            </w:pPr>
            <w:r w:rsidRPr="009978F1">
              <w:rPr>
                <w:szCs w:val="22"/>
              </w:rPr>
              <w:t>20-25</w:t>
            </w:r>
          </w:p>
        </w:tc>
        <w:tc>
          <w:tcPr>
            <w:tcW w:w="723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</w:tcPr>
          <w:p w14:paraId="082620C3" w14:textId="77777777" w:rsidR="00B87D79" w:rsidRPr="009978F1" w:rsidRDefault="00B87D79" w:rsidP="007340C9">
            <w:pPr>
              <w:spacing w:line="240" w:lineRule="auto"/>
              <w:jc w:val="both"/>
              <w:rPr>
                <w:szCs w:val="22"/>
              </w:rPr>
            </w:pPr>
            <w:r w:rsidRPr="009978F1">
              <w:rPr>
                <w:szCs w:val="22"/>
              </w:rPr>
              <w:t>4,5</w:t>
            </w:r>
          </w:p>
        </w:tc>
        <w:tc>
          <w:tcPr>
            <w:tcW w:w="699" w:type="pct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39C391B6" w14:textId="77777777" w:rsidR="00B87D79" w:rsidRPr="009978F1" w:rsidRDefault="00B87D79" w:rsidP="007340C9">
            <w:pPr>
              <w:spacing w:line="240" w:lineRule="auto"/>
              <w:jc w:val="both"/>
              <w:rPr>
                <w:szCs w:val="22"/>
              </w:rPr>
            </w:pPr>
            <w:r w:rsidRPr="009978F1">
              <w:rPr>
                <w:szCs w:val="22"/>
              </w:rPr>
              <w:t>0,2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1EB9C7CA" w14:textId="77777777" w:rsidR="00B87D79" w:rsidRPr="009978F1" w:rsidRDefault="00B87D79" w:rsidP="007340C9">
            <w:pPr>
              <w:spacing w:line="240" w:lineRule="auto"/>
              <w:jc w:val="both"/>
              <w:rPr>
                <w:szCs w:val="22"/>
              </w:rPr>
            </w:pPr>
            <w:r w:rsidRPr="009978F1">
              <w:rPr>
                <w:szCs w:val="22"/>
              </w:rPr>
              <w:t>13,4</w:t>
            </w:r>
          </w:p>
        </w:tc>
        <w:tc>
          <w:tcPr>
            <w:tcW w:w="699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14:paraId="58324D99" w14:textId="77777777" w:rsidR="00B87D79" w:rsidRPr="009978F1" w:rsidRDefault="00B87D79" w:rsidP="007340C9">
            <w:pPr>
              <w:spacing w:line="240" w:lineRule="auto"/>
              <w:jc w:val="both"/>
              <w:rPr>
                <w:szCs w:val="22"/>
              </w:rPr>
            </w:pPr>
            <w:r w:rsidRPr="009978F1">
              <w:rPr>
                <w:szCs w:val="22"/>
              </w:rPr>
              <w:t>0,6</w:t>
            </w:r>
          </w:p>
        </w:tc>
        <w:tc>
          <w:tcPr>
            <w:tcW w:w="723" w:type="pct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</w:tcPr>
          <w:p w14:paraId="1CD7CFC9" w14:textId="77777777" w:rsidR="00B87D79" w:rsidRPr="009978F1" w:rsidRDefault="00B87D79" w:rsidP="007340C9">
            <w:pPr>
              <w:spacing w:line="240" w:lineRule="auto"/>
              <w:jc w:val="both"/>
              <w:rPr>
                <w:szCs w:val="22"/>
              </w:rPr>
            </w:pPr>
            <w:r w:rsidRPr="009978F1">
              <w:rPr>
                <w:szCs w:val="22"/>
              </w:rPr>
              <w:t>18</w:t>
            </w:r>
          </w:p>
        </w:tc>
        <w:tc>
          <w:tcPr>
            <w:tcW w:w="699" w:type="pct"/>
            <w:tcBorders>
              <w:top w:val="single" w:sz="2" w:space="0" w:color="auto"/>
              <w:left w:val="dotted" w:sz="4" w:space="0" w:color="auto"/>
              <w:bottom w:val="single" w:sz="2" w:space="0" w:color="auto"/>
            </w:tcBorders>
            <w:shd w:val="clear" w:color="auto" w:fill="auto"/>
          </w:tcPr>
          <w:p w14:paraId="1E4B0666" w14:textId="77777777" w:rsidR="00B87D79" w:rsidRPr="009978F1" w:rsidRDefault="00B87D79" w:rsidP="007340C9">
            <w:pPr>
              <w:spacing w:line="240" w:lineRule="auto"/>
              <w:jc w:val="both"/>
              <w:rPr>
                <w:szCs w:val="22"/>
              </w:rPr>
            </w:pPr>
            <w:r w:rsidRPr="009978F1">
              <w:rPr>
                <w:szCs w:val="22"/>
              </w:rPr>
              <w:t>0,8</w:t>
            </w:r>
          </w:p>
        </w:tc>
      </w:tr>
      <w:tr w:rsidR="00B87D79" w:rsidRPr="009978F1" w14:paraId="55060164" w14:textId="77777777" w:rsidTr="007340C9">
        <w:tc>
          <w:tcPr>
            <w:tcW w:w="732" w:type="pct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41D89747" w14:textId="77777777" w:rsidR="00B87D79" w:rsidRPr="009978F1" w:rsidRDefault="00B87D79" w:rsidP="007340C9">
            <w:pPr>
              <w:spacing w:line="240" w:lineRule="auto"/>
              <w:jc w:val="both"/>
              <w:rPr>
                <w:szCs w:val="22"/>
              </w:rPr>
            </w:pPr>
            <w:r w:rsidRPr="009978F1">
              <w:rPr>
                <w:szCs w:val="22"/>
              </w:rPr>
              <w:t>25-30</w:t>
            </w:r>
          </w:p>
        </w:tc>
        <w:tc>
          <w:tcPr>
            <w:tcW w:w="723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</w:tcPr>
          <w:p w14:paraId="2D305184" w14:textId="77777777" w:rsidR="00B87D79" w:rsidRPr="009978F1" w:rsidRDefault="00B87D79" w:rsidP="007340C9">
            <w:pPr>
              <w:spacing w:line="240" w:lineRule="auto"/>
              <w:jc w:val="both"/>
              <w:rPr>
                <w:szCs w:val="22"/>
              </w:rPr>
            </w:pPr>
            <w:r w:rsidRPr="009978F1">
              <w:rPr>
                <w:szCs w:val="22"/>
              </w:rPr>
              <w:t>4,2</w:t>
            </w:r>
          </w:p>
        </w:tc>
        <w:tc>
          <w:tcPr>
            <w:tcW w:w="699" w:type="pct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31B3FCD0" w14:textId="77777777" w:rsidR="00B87D79" w:rsidRPr="009978F1" w:rsidRDefault="00B87D79" w:rsidP="007340C9">
            <w:pPr>
              <w:spacing w:line="240" w:lineRule="auto"/>
              <w:jc w:val="both"/>
              <w:rPr>
                <w:szCs w:val="22"/>
              </w:rPr>
            </w:pPr>
            <w:r w:rsidRPr="009978F1">
              <w:rPr>
                <w:szCs w:val="22"/>
              </w:rPr>
              <w:t>0,23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60F67274" w14:textId="77777777" w:rsidR="00B87D79" w:rsidRPr="009978F1" w:rsidRDefault="00B87D79" w:rsidP="007340C9">
            <w:pPr>
              <w:spacing w:line="240" w:lineRule="auto"/>
              <w:jc w:val="both"/>
              <w:rPr>
                <w:szCs w:val="22"/>
              </w:rPr>
            </w:pPr>
            <w:r w:rsidRPr="009978F1">
              <w:rPr>
                <w:szCs w:val="22"/>
              </w:rPr>
              <w:t>12,6</w:t>
            </w:r>
          </w:p>
        </w:tc>
        <w:tc>
          <w:tcPr>
            <w:tcW w:w="699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14:paraId="6991C380" w14:textId="77777777" w:rsidR="00B87D79" w:rsidRPr="009978F1" w:rsidRDefault="00B87D79" w:rsidP="007340C9">
            <w:pPr>
              <w:spacing w:line="240" w:lineRule="auto"/>
              <w:jc w:val="both"/>
              <w:rPr>
                <w:szCs w:val="22"/>
              </w:rPr>
            </w:pPr>
            <w:r w:rsidRPr="009978F1">
              <w:rPr>
                <w:szCs w:val="22"/>
              </w:rPr>
              <w:t>0,69</w:t>
            </w:r>
          </w:p>
        </w:tc>
        <w:tc>
          <w:tcPr>
            <w:tcW w:w="723" w:type="pct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</w:tcPr>
          <w:p w14:paraId="1805ECE7" w14:textId="77777777" w:rsidR="00B87D79" w:rsidRPr="009978F1" w:rsidRDefault="00B87D79" w:rsidP="007340C9">
            <w:pPr>
              <w:spacing w:line="240" w:lineRule="auto"/>
              <w:jc w:val="both"/>
              <w:rPr>
                <w:szCs w:val="22"/>
              </w:rPr>
            </w:pPr>
            <w:r w:rsidRPr="009978F1">
              <w:rPr>
                <w:szCs w:val="22"/>
              </w:rPr>
              <w:t>17</w:t>
            </w:r>
          </w:p>
        </w:tc>
        <w:tc>
          <w:tcPr>
            <w:tcW w:w="699" w:type="pct"/>
            <w:tcBorders>
              <w:top w:val="single" w:sz="2" w:space="0" w:color="auto"/>
              <w:left w:val="dotted" w:sz="4" w:space="0" w:color="auto"/>
              <w:bottom w:val="single" w:sz="2" w:space="0" w:color="auto"/>
            </w:tcBorders>
            <w:shd w:val="clear" w:color="auto" w:fill="auto"/>
          </w:tcPr>
          <w:p w14:paraId="365E26DF" w14:textId="77777777" w:rsidR="00B87D79" w:rsidRPr="009978F1" w:rsidRDefault="00B87D79" w:rsidP="007340C9">
            <w:pPr>
              <w:spacing w:line="240" w:lineRule="auto"/>
              <w:jc w:val="both"/>
              <w:rPr>
                <w:szCs w:val="22"/>
              </w:rPr>
            </w:pPr>
            <w:r w:rsidRPr="009978F1">
              <w:rPr>
                <w:szCs w:val="22"/>
              </w:rPr>
              <w:t>0,9</w:t>
            </w:r>
          </w:p>
        </w:tc>
      </w:tr>
      <w:tr w:rsidR="00B87D79" w:rsidRPr="009978F1" w14:paraId="4E0168A2" w14:textId="77777777" w:rsidTr="007340C9">
        <w:tc>
          <w:tcPr>
            <w:tcW w:w="732" w:type="pct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62704500" w14:textId="77777777" w:rsidR="00B87D79" w:rsidRPr="009978F1" w:rsidRDefault="00B87D79" w:rsidP="007340C9">
            <w:pPr>
              <w:spacing w:line="240" w:lineRule="auto"/>
              <w:jc w:val="both"/>
              <w:rPr>
                <w:szCs w:val="22"/>
              </w:rPr>
            </w:pPr>
            <w:r w:rsidRPr="009978F1">
              <w:rPr>
                <w:szCs w:val="22"/>
              </w:rPr>
              <w:t>30-33</w:t>
            </w:r>
          </w:p>
        </w:tc>
        <w:tc>
          <w:tcPr>
            <w:tcW w:w="723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</w:tcPr>
          <w:p w14:paraId="0813EB84" w14:textId="77777777" w:rsidR="00B87D79" w:rsidRPr="009978F1" w:rsidRDefault="00B87D79" w:rsidP="007340C9">
            <w:pPr>
              <w:spacing w:line="240" w:lineRule="auto"/>
              <w:jc w:val="both"/>
              <w:rPr>
                <w:szCs w:val="22"/>
              </w:rPr>
            </w:pPr>
            <w:r w:rsidRPr="009978F1">
              <w:rPr>
                <w:szCs w:val="22"/>
              </w:rPr>
              <w:t>4</w:t>
            </w:r>
          </w:p>
        </w:tc>
        <w:tc>
          <w:tcPr>
            <w:tcW w:w="699" w:type="pct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7F3EEA9C" w14:textId="77777777" w:rsidR="00B87D79" w:rsidRPr="009978F1" w:rsidRDefault="00B87D79" w:rsidP="007340C9">
            <w:pPr>
              <w:spacing w:line="240" w:lineRule="auto"/>
              <w:jc w:val="both"/>
              <w:rPr>
                <w:szCs w:val="22"/>
              </w:rPr>
            </w:pPr>
            <w:r w:rsidRPr="009978F1">
              <w:rPr>
                <w:szCs w:val="22"/>
              </w:rPr>
              <w:t>0,25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2BBB63B3" w14:textId="77777777" w:rsidR="00B87D79" w:rsidRPr="009978F1" w:rsidRDefault="00B87D79" w:rsidP="007340C9">
            <w:pPr>
              <w:spacing w:line="240" w:lineRule="auto"/>
              <w:jc w:val="both"/>
              <w:rPr>
                <w:szCs w:val="22"/>
              </w:rPr>
            </w:pPr>
            <w:r w:rsidRPr="009978F1">
              <w:rPr>
                <w:szCs w:val="22"/>
              </w:rPr>
              <w:t>12</w:t>
            </w:r>
          </w:p>
        </w:tc>
        <w:tc>
          <w:tcPr>
            <w:tcW w:w="699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14:paraId="4EEC9BA0" w14:textId="77777777" w:rsidR="00B87D79" w:rsidRPr="009978F1" w:rsidRDefault="00B87D79" w:rsidP="007340C9">
            <w:pPr>
              <w:spacing w:line="240" w:lineRule="auto"/>
              <w:jc w:val="both"/>
              <w:rPr>
                <w:szCs w:val="22"/>
              </w:rPr>
            </w:pPr>
            <w:r w:rsidRPr="009978F1">
              <w:rPr>
                <w:szCs w:val="22"/>
              </w:rPr>
              <w:t>0,75</w:t>
            </w:r>
          </w:p>
        </w:tc>
        <w:tc>
          <w:tcPr>
            <w:tcW w:w="723" w:type="pct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</w:tcPr>
          <w:p w14:paraId="661B1B8B" w14:textId="77777777" w:rsidR="00B87D79" w:rsidRPr="009978F1" w:rsidRDefault="00B87D79" w:rsidP="007340C9">
            <w:pPr>
              <w:spacing w:line="240" w:lineRule="auto"/>
              <w:jc w:val="both"/>
              <w:rPr>
                <w:szCs w:val="22"/>
              </w:rPr>
            </w:pPr>
            <w:r w:rsidRPr="009978F1">
              <w:rPr>
                <w:szCs w:val="22"/>
              </w:rPr>
              <w:t>16</w:t>
            </w:r>
          </w:p>
        </w:tc>
        <w:tc>
          <w:tcPr>
            <w:tcW w:w="699" w:type="pct"/>
            <w:tcBorders>
              <w:top w:val="single" w:sz="2" w:space="0" w:color="auto"/>
              <w:left w:val="dotted" w:sz="4" w:space="0" w:color="auto"/>
              <w:bottom w:val="single" w:sz="2" w:space="0" w:color="auto"/>
            </w:tcBorders>
            <w:shd w:val="clear" w:color="auto" w:fill="auto"/>
          </w:tcPr>
          <w:p w14:paraId="38FC9C35" w14:textId="77777777" w:rsidR="00B87D79" w:rsidRPr="009978F1" w:rsidRDefault="00B87D79" w:rsidP="007340C9">
            <w:pPr>
              <w:spacing w:line="240" w:lineRule="auto"/>
              <w:jc w:val="both"/>
              <w:rPr>
                <w:szCs w:val="22"/>
              </w:rPr>
            </w:pPr>
            <w:r w:rsidRPr="009978F1">
              <w:rPr>
                <w:szCs w:val="22"/>
              </w:rPr>
              <w:t>1,0</w:t>
            </w:r>
          </w:p>
        </w:tc>
      </w:tr>
      <w:tr w:rsidR="00B87D79" w:rsidRPr="009978F1" w14:paraId="2AC1AB8A" w14:textId="77777777" w:rsidTr="007340C9">
        <w:tc>
          <w:tcPr>
            <w:tcW w:w="732" w:type="pct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2717DE5A" w14:textId="77777777" w:rsidR="00B87D79" w:rsidRPr="009978F1" w:rsidRDefault="00B87D79" w:rsidP="007340C9">
            <w:pPr>
              <w:spacing w:line="240" w:lineRule="auto"/>
              <w:jc w:val="both"/>
              <w:rPr>
                <w:szCs w:val="22"/>
              </w:rPr>
            </w:pPr>
            <w:r w:rsidRPr="009978F1">
              <w:rPr>
                <w:szCs w:val="22"/>
              </w:rPr>
              <w:t>33-37</w:t>
            </w:r>
          </w:p>
        </w:tc>
        <w:tc>
          <w:tcPr>
            <w:tcW w:w="723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</w:tcPr>
          <w:p w14:paraId="59B9F1D1" w14:textId="77777777" w:rsidR="00B87D79" w:rsidRPr="009978F1" w:rsidRDefault="00B87D79" w:rsidP="007340C9">
            <w:pPr>
              <w:spacing w:line="240" w:lineRule="auto"/>
              <w:jc w:val="both"/>
              <w:rPr>
                <w:szCs w:val="22"/>
              </w:rPr>
            </w:pPr>
            <w:r w:rsidRPr="009978F1">
              <w:rPr>
                <w:szCs w:val="22"/>
              </w:rPr>
              <w:t>3,9</w:t>
            </w:r>
          </w:p>
        </w:tc>
        <w:tc>
          <w:tcPr>
            <w:tcW w:w="699" w:type="pct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4D7ED7EF" w14:textId="77777777" w:rsidR="00B87D79" w:rsidRPr="009978F1" w:rsidRDefault="00B87D79" w:rsidP="007340C9">
            <w:pPr>
              <w:spacing w:line="240" w:lineRule="auto"/>
              <w:jc w:val="both"/>
              <w:rPr>
                <w:szCs w:val="22"/>
              </w:rPr>
            </w:pPr>
            <w:r w:rsidRPr="009978F1">
              <w:rPr>
                <w:szCs w:val="22"/>
              </w:rPr>
              <w:t>0,27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162ED314" w14:textId="77777777" w:rsidR="00B87D79" w:rsidRPr="009978F1" w:rsidRDefault="00B87D79" w:rsidP="007340C9">
            <w:pPr>
              <w:spacing w:line="240" w:lineRule="auto"/>
              <w:jc w:val="both"/>
              <w:rPr>
                <w:szCs w:val="22"/>
              </w:rPr>
            </w:pPr>
            <w:r w:rsidRPr="009978F1">
              <w:rPr>
                <w:szCs w:val="22"/>
              </w:rPr>
              <w:t>11,6</w:t>
            </w:r>
          </w:p>
        </w:tc>
        <w:tc>
          <w:tcPr>
            <w:tcW w:w="699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14:paraId="1D646548" w14:textId="77777777" w:rsidR="00B87D79" w:rsidRPr="009978F1" w:rsidRDefault="00B87D79" w:rsidP="007340C9">
            <w:pPr>
              <w:spacing w:line="240" w:lineRule="auto"/>
              <w:jc w:val="both"/>
              <w:rPr>
                <w:szCs w:val="22"/>
              </w:rPr>
            </w:pPr>
            <w:r w:rsidRPr="009978F1">
              <w:rPr>
                <w:szCs w:val="22"/>
              </w:rPr>
              <w:t>0,81</w:t>
            </w:r>
          </w:p>
        </w:tc>
        <w:tc>
          <w:tcPr>
            <w:tcW w:w="723" w:type="pct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</w:tcPr>
          <w:p w14:paraId="2F8E4BC8" w14:textId="77777777" w:rsidR="00B87D79" w:rsidRPr="009978F1" w:rsidRDefault="00B87D79" w:rsidP="007340C9">
            <w:pPr>
              <w:spacing w:line="240" w:lineRule="auto"/>
              <w:jc w:val="both"/>
              <w:rPr>
                <w:szCs w:val="22"/>
              </w:rPr>
            </w:pPr>
            <w:r w:rsidRPr="009978F1">
              <w:rPr>
                <w:szCs w:val="22"/>
              </w:rPr>
              <w:t>15</w:t>
            </w:r>
          </w:p>
        </w:tc>
        <w:tc>
          <w:tcPr>
            <w:tcW w:w="699" w:type="pct"/>
            <w:tcBorders>
              <w:top w:val="single" w:sz="2" w:space="0" w:color="auto"/>
              <w:left w:val="dotted" w:sz="4" w:space="0" w:color="auto"/>
              <w:bottom w:val="single" w:sz="2" w:space="0" w:color="auto"/>
            </w:tcBorders>
            <w:shd w:val="clear" w:color="auto" w:fill="auto"/>
          </w:tcPr>
          <w:p w14:paraId="00FDFC38" w14:textId="77777777" w:rsidR="00B87D79" w:rsidRPr="009978F1" w:rsidRDefault="00B87D79" w:rsidP="007340C9">
            <w:pPr>
              <w:spacing w:line="240" w:lineRule="auto"/>
              <w:jc w:val="both"/>
              <w:rPr>
                <w:szCs w:val="22"/>
              </w:rPr>
            </w:pPr>
            <w:r w:rsidRPr="009978F1">
              <w:rPr>
                <w:szCs w:val="22"/>
              </w:rPr>
              <w:t>1,1</w:t>
            </w:r>
          </w:p>
        </w:tc>
      </w:tr>
      <w:tr w:rsidR="00B87D79" w:rsidRPr="009978F1" w14:paraId="5492C9D5" w14:textId="77777777" w:rsidTr="007340C9">
        <w:tc>
          <w:tcPr>
            <w:tcW w:w="732" w:type="pct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62DE93A4" w14:textId="77777777" w:rsidR="00B87D79" w:rsidRPr="009978F1" w:rsidRDefault="00B87D79" w:rsidP="007340C9">
            <w:pPr>
              <w:spacing w:line="240" w:lineRule="auto"/>
              <w:jc w:val="both"/>
              <w:rPr>
                <w:szCs w:val="22"/>
              </w:rPr>
            </w:pPr>
            <w:r w:rsidRPr="009978F1">
              <w:rPr>
                <w:szCs w:val="22"/>
              </w:rPr>
              <w:t>37-45</w:t>
            </w:r>
          </w:p>
        </w:tc>
        <w:tc>
          <w:tcPr>
            <w:tcW w:w="723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</w:tcPr>
          <w:p w14:paraId="0FD2DD00" w14:textId="77777777" w:rsidR="00B87D79" w:rsidRPr="009978F1" w:rsidRDefault="00B87D79" w:rsidP="007340C9">
            <w:pPr>
              <w:spacing w:line="240" w:lineRule="auto"/>
              <w:jc w:val="both"/>
              <w:rPr>
                <w:szCs w:val="22"/>
              </w:rPr>
            </w:pPr>
            <w:r w:rsidRPr="009978F1">
              <w:rPr>
                <w:szCs w:val="22"/>
              </w:rPr>
              <w:t>3,7</w:t>
            </w:r>
          </w:p>
        </w:tc>
        <w:tc>
          <w:tcPr>
            <w:tcW w:w="699" w:type="pct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2774FFC6" w14:textId="77777777" w:rsidR="00B87D79" w:rsidRPr="009978F1" w:rsidRDefault="00B87D79" w:rsidP="007340C9">
            <w:pPr>
              <w:spacing w:line="240" w:lineRule="auto"/>
              <w:jc w:val="both"/>
              <w:rPr>
                <w:szCs w:val="22"/>
              </w:rPr>
            </w:pPr>
            <w:r w:rsidRPr="009978F1">
              <w:rPr>
                <w:szCs w:val="22"/>
              </w:rPr>
              <w:t>0,3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4E85204D" w14:textId="77777777" w:rsidR="00B87D79" w:rsidRPr="009978F1" w:rsidRDefault="00B87D79" w:rsidP="007340C9">
            <w:pPr>
              <w:spacing w:line="240" w:lineRule="auto"/>
              <w:jc w:val="both"/>
              <w:rPr>
                <w:szCs w:val="22"/>
              </w:rPr>
            </w:pPr>
            <w:r w:rsidRPr="009978F1">
              <w:rPr>
                <w:szCs w:val="22"/>
              </w:rPr>
              <w:t>11</w:t>
            </w:r>
          </w:p>
        </w:tc>
        <w:tc>
          <w:tcPr>
            <w:tcW w:w="699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14:paraId="64350DDA" w14:textId="77777777" w:rsidR="00B87D79" w:rsidRPr="009978F1" w:rsidRDefault="00B87D79" w:rsidP="007340C9">
            <w:pPr>
              <w:spacing w:line="240" w:lineRule="auto"/>
              <w:jc w:val="both"/>
              <w:rPr>
                <w:szCs w:val="22"/>
              </w:rPr>
            </w:pPr>
            <w:r w:rsidRPr="009978F1">
              <w:rPr>
                <w:szCs w:val="22"/>
              </w:rPr>
              <w:t>0,9</w:t>
            </w:r>
          </w:p>
        </w:tc>
        <w:tc>
          <w:tcPr>
            <w:tcW w:w="723" w:type="pct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</w:tcPr>
          <w:p w14:paraId="626142E7" w14:textId="77777777" w:rsidR="00B87D79" w:rsidRPr="009978F1" w:rsidRDefault="00B87D79" w:rsidP="007340C9">
            <w:pPr>
              <w:spacing w:line="240" w:lineRule="auto"/>
              <w:jc w:val="both"/>
              <w:rPr>
                <w:szCs w:val="22"/>
              </w:rPr>
            </w:pPr>
            <w:r w:rsidRPr="009978F1">
              <w:rPr>
                <w:szCs w:val="22"/>
              </w:rPr>
              <w:t>14,5</w:t>
            </w:r>
          </w:p>
        </w:tc>
        <w:tc>
          <w:tcPr>
            <w:tcW w:w="699" w:type="pct"/>
            <w:tcBorders>
              <w:top w:val="single" w:sz="2" w:space="0" w:color="auto"/>
              <w:left w:val="dotted" w:sz="4" w:space="0" w:color="auto"/>
              <w:bottom w:val="single" w:sz="2" w:space="0" w:color="auto"/>
            </w:tcBorders>
            <w:shd w:val="clear" w:color="auto" w:fill="auto"/>
          </w:tcPr>
          <w:p w14:paraId="48508889" w14:textId="77777777" w:rsidR="00B87D79" w:rsidRPr="009978F1" w:rsidRDefault="00B87D79" w:rsidP="007340C9">
            <w:pPr>
              <w:spacing w:line="240" w:lineRule="auto"/>
              <w:jc w:val="both"/>
              <w:rPr>
                <w:szCs w:val="22"/>
              </w:rPr>
            </w:pPr>
            <w:r w:rsidRPr="009978F1">
              <w:rPr>
                <w:szCs w:val="22"/>
              </w:rPr>
              <w:t>1,2</w:t>
            </w:r>
          </w:p>
        </w:tc>
      </w:tr>
      <w:tr w:rsidR="00B87D79" w:rsidRPr="009978F1" w14:paraId="2B132AB1" w14:textId="77777777" w:rsidTr="007340C9">
        <w:tc>
          <w:tcPr>
            <w:tcW w:w="732" w:type="pct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1E55D6F5" w14:textId="77777777" w:rsidR="00B87D79" w:rsidRPr="009978F1" w:rsidRDefault="00B87D79" w:rsidP="007340C9">
            <w:pPr>
              <w:spacing w:line="240" w:lineRule="auto"/>
              <w:jc w:val="both"/>
              <w:rPr>
                <w:szCs w:val="22"/>
              </w:rPr>
            </w:pPr>
            <w:r w:rsidRPr="009978F1">
              <w:rPr>
                <w:szCs w:val="22"/>
              </w:rPr>
              <w:t>45-50</w:t>
            </w:r>
          </w:p>
        </w:tc>
        <w:tc>
          <w:tcPr>
            <w:tcW w:w="723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</w:tcPr>
          <w:p w14:paraId="5E244207" w14:textId="77777777" w:rsidR="00B87D79" w:rsidRPr="009978F1" w:rsidRDefault="00B87D79" w:rsidP="007340C9">
            <w:pPr>
              <w:spacing w:line="240" w:lineRule="auto"/>
              <w:jc w:val="both"/>
              <w:rPr>
                <w:szCs w:val="22"/>
              </w:rPr>
            </w:pPr>
            <w:r w:rsidRPr="009978F1">
              <w:rPr>
                <w:szCs w:val="22"/>
              </w:rPr>
              <w:t>3,5</w:t>
            </w:r>
          </w:p>
        </w:tc>
        <w:tc>
          <w:tcPr>
            <w:tcW w:w="699" w:type="pct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3005FC42" w14:textId="77777777" w:rsidR="00B87D79" w:rsidRPr="009978F1" w:rsidRDefault="00B87D79" w:rsidP="007340C9">
            <w:pPr>
              <w:spacing w:line="240" w:lineRule="auto"/>
              <w:jc w:val="both"/>
              <w:rPr>
                <w:szCs w:val="22"/>
              </w:rPr>
            </w:pPr>
            <w:r w:rsidRPr="009978F1">
              <w:rPr>
                <w:szCs w:val="22"/>
              </w:rPr>
              <w:t>0,33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70AB3129" w14:textId="77777777" w:rsidR="00B87D79" w:rsidRPr="009978F1" w:rsidRDefault="00B87D79" w:rsidP="007340C9">
            <w:pPr>
              <w:spacing w:line="240" w:lineRule="auto"/>
              <w:jc w:val="both"/>
              <w:rPr>
                <w:szCs w:val="22"/>
              </w:rPr>
            </w:pPr>
            <w:r w:rsidRPr="009978F1">
              <w:rPr>
                <w:szCs w:val="22"/>
              </w:rPr>
              <w:t>10,5</w:t>
            </w:r>
          </w:p>
        </w:tc>
        <w:tc>
          <w:tcPr>
            <w:tcW w:w="699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14:paraId="7289F325" w14:textId="77777777" w:rsidR="00B87D79" w:rsidRPr="009978F1" w:rsidRDefault="00B87D79" w:rsidP="007340C9">
            <w:pPr>
              <w:spacing w:line="240" w:lineRule="auto"/>
              <w:jc w:val="both"/>
              <w:rPr>
                <w:szCs w:val="22"/>
              </w:rPr>
            </w:pPr>
            <w:r w:rsidRPr="009978F1">
              <w:rPr>
                <w:szCs w:val="22"/>
              </w:rPr>
              <w:t>0,99</w:t>
            </w:r>
          </w:p>
        </w:tc>
        <w:tc>
          <w:tcPr>
            <w:tcW w:w="723" w:type="pct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</w:tcPr>
          <w:p w14:paraId="3141B905" w14:textId="77777777" w:rsidR="00B87D79" w:rsidRPr="009978F1" w:rsidRDefault="00B87D79" w:rsidP="007340C9">
            <w:pPr>
              <w:spacing w:line="240" w:lineRule="auto"/>
              <w:jc w:val="both"/>
              <w:rPr>
                <w:szCs w:val="22"/>
              </w:rPr>
            </w:pPr>
            <w:r w:rsidRPr="009978F1">
              <w:rPr>
                <w:szCs w:val="22"/>
              </w:rPr>
              <w:t>14</w:t>
            </w:r>
          </w:p>
        </w:tc>
        <w:tc>
          <w:tcPr>
            <w:tcW w:w="699" w:type="pct"/>
            <w:tcBorders>
              <w:top w:val="single" w:sz="2" w:space="0" w:color="auto"/>
              <w:left w:val="dotted" w:sz="4" w:space="0" w:color="auto"/>
              <w:bottom w:val="single" w:sz="2" w:space="0" w:color="auto"/>
            </w:tcBorders>
            <w:shd w:val="clear" w:color="auto" w:fill="auto"/>
          </w:tcPr>
          <w:p w14:paraId="4163C1EB" w14:textId="77777777" w:rsidR="00B87D79" w:rsidRPr="009978F1" w:rsidRDefault="00B87D79" w:rsidP="007340C9">
            <w:pPr>
              <w:spacing w:line="240" w:lineRule="auto"/>
              <w:jc w:val="both"/>
              <w:rPr>
                <w:szCs w:val="22"/>
              </w:rPr>
            </w:pPr>
            <w:r w:rsidRPr="009978F1">
              <w:rPr>
                <w:szCs w:val="22"/>
              </w:rPr>
              <w:t>1,3</w:t>
            </w:r>
          </w:p>
        </w:tc>
      </w:tr>
      <w:tr w:rsidR="00B87D79" w:rsidRPr="009978F1" w14:paraId="55D033E3" w14:textId="77777777" w:rsidTr="007340C9">
        <w:tc>
          <w:tcPr>
            <w:tcW w:w="732" w:type="pct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1959855F" w14:textId="77777777" w:rsidR="00B87D79" w:rsidRPr="009978F1" w:rsidRDefault="00B87D79" w:rsidP="007340C9">
            <w:pPr>
              <w:spacing w:line="240" w:lineRule="auto"/>
              <w:jc w:val="both"/>
              <w:rPr>
                <w:szCs w:val="22"/>
              </w:rPr>
            </w:pPr>
            <w:r w:rsidRPr="009978F1">
              <w:rPr>
                <w:szCs w:val="22"/>
              </w:rPr>
              <w:t>50-55</w:t>
            </w:r>
          </w:p>
        </w:tc>
        <w:tc>
          <w:tcPr>
            <w:tcW w:w="723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</w:tcPr>
          <w:p w14:paraId="1A5E426A" w14:textId="77777777" w:rsidR="00B87D79" w:rsidRPr="009978F1" w:rsidRDefault="00B87D79" w:rsidP="007340C9">
            <w:pPr>
              <w:spacing w:line="240" w:lineRule="auto"/>
              <w:jc w:val="both"/>
              <w:rPr>
                <w:szCs w:val="22"/>
              </w:rPr>
            </w:pPr>
            <w:r w:rsidRPr="009978F1">
              <w:rPr>
                <w:szCs w:val="22"/>
              </w:rPr>
              <w:t>3,4</w:t>
            </w:r>
          </w:p>
        </w:tc>
        <w:tc>
          <w:tcPr>
            <w:tcW w:w="699" w:type="pct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2D269920" w14:textId="77777777" w:rsidR="00B87D79" w:rsidRPr="009978F1" w:rsidRDefault="00B87D79" w:rsidP="007340C9">
            <w:pPr>
              <w:spacing w:line="240" w:lineRule="auto"/>
              <w:jc w:val="both"/>
              <w:rPr>
                <w:szCs w:val="22"/>
              </w:rPr>
            </w:pPr>
            <w:r w:rsidRPr="009978F1">
              <w:rPr>
                <w:szCs w:val="22"/>
              </w:rPr>
              <w:t>0,35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3CCD3871" w14:textId="77777777" w:rsidR="00B87D79" w:rsidRPr="009978F1" w:rsidRDefault="00B87D79" w:rsidP="007340C9">
            <w:pPr>
              <w:spacing w:line="240" w:lineRule="auto"/>
              <w:jc w:val="both"/>
              <w:rPr>
                <w:szCs w:val="22"/>
              </w:rPr>
            </w:pPr>
            <w:r w:rsidRPr="009978F1">
              <w:rPr>
                <w:szCs w:val="22"/>
              </w:rPr>
              <w:t>10,1</w:t>
            </w:r>
          </w:p>
        </w:tc>
        <w:tc>
          <w:tcPr>
            <w:tcW w:w="699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14:paraId="27FB1C65" w14:textId="77777777" w:rsidR="00B87D79" w:rsidRPr="009978F1" w:rsidRDefault="00B87D79" w:rsidP="007340C9">
            <w:pPr>
              <w:spacing w:line="240" w:lineRule="auto"/>
              <w:jc w:val="both"/>
              <w:rPr>
                <w:szCs w:val="22"/>
              </w:rPr>
            </w:pPr>
            <w:r w:rsidRPr="009978F1">
              <w:rPr>
                <w:szCs w:val="22"/>
              </w:rPr>
              <w:t>1,06</w:t>
            </w:r>
          </w:p>
        </w:tc>
        <w:tc>
          <w:tcPr>
            <w:tcW w:w="723" w:type="pct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</w:tcPr>
          <w:p w14:paraId="677D2442" w14:textId="77777777" w:rsidR="00B87D79" w:rsidRPr="009978F1" w:rsidRDefault="00B87D79" w:rsidP="007340C9">
            <w:pPr>
              <w:spacing w:line="240" w:lineRule="auto"/>
              <w:jc w:val="both"/>
              <w:rPr>
                <w:szCs w:val="22"/>
              </w:rPr>
            </w:pPr>
            <w:r w:rsidRPr="009978F1">
              <w:rPr>
                <w:szCs w:val="22"/>
              </w:rPr>
              <w:t>13,5</w:t>
            </w:r>
          </w:p>
        </w:tc>
        <w:tc>
          <w:tcPr>
            <w:tcW w:w="699" w:type="pct"/>
            <w:tcBorders>
              <w:top w:val="single" w:sz="2" w:space="0" w:color="auto"/>
              <w:left w:val="dotted" w:sz="4" w:space="0" w:color="auto"/>
              <w:bottom w:val="single" w:sz="2" w:space="0" w:color="auto"/>
            </w:tcBorders>
            <w:shd w:val="clear" w:color="auto" w:fill="auto"/>
          </w:tcPr>
          <w:p w14:paraId="46E4E273" w14:textId="77777777" w:rsidR="00B87D79" w:rsidRPr="009978F1" w:rsidRDefault="00B87D79" w:rsidP="007340C9">
            <w:pPr>
              <w:spacing w:line="240" w:lineRule="auto"/>
              <w:jc w:val="both"/>
              <w:rPr>
                <w:szCs w:val="22"/>
              </w:rPr>
            </w:pPr>
            <w:r w:rsidRPr="009978F1">
              <w:rPr>
                <w:szCs w:val="22"/>
              </w:rPr>
              <w:t>1,4</w:t>
            </w:r>
          </w:p>
        </w:tc>
      </w:tr>
      <w:tr w:rsidR="00B87D79" w:rsidRPr="009978F1" w14:paraId="19099B29" w14:textId="77777777" w:rsidTr="007340C9">
        <w:tc>
          <w:tcPr>
            <w:tcW w:w="732" w:type="pct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2F636AB3" w14:textId="77777777" w:rsidR="00B87D79" w:rsidRPr="009978F1" w:rsidRDefault="00B87D79" w:rsidP="007340C9">
            <w:pPr>
              <w:spacing w:line="240" w:lineRule="auto"/>
              <w:jc w:val="both"/>
              <w:rPr>
                <w:szCs w:val="22"/>
              </w:rPr>
            </w:pPr>
            <w:r w:rsidRPr="009978F1">
              <w:rPr>
                <w:szCs w:val="22"/>
              </w:rPr>
              <w:t>55-60</w:t>
            </w:r>
          </w:p>
        </w:tc>
        <w:tc>
          <w:tcPr>
            <w:tcW w:w="723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</w:tcPr>
          <w:p w14:paraId="140129B3" w14:textId="77777777" w:rsidR="00B87D79" w:rsidRPr="009978F1" w:rsidRDefault="00B87D79" w:rsidP="007340C9">
            <w:pPr>
              <w:spacing w:line="240" w:lineRule="auto"/>
              <w:jc w:val="both"/>
              <w:rPr>
                <w:szCs w:val="22"/>
              </w:rPr>
            </w:pPr>
            <w:r w:rsidRPr="009978F1">
              <w:rPr>
                <w:szCs w:val="22"/>
              </w:rPr>
              <w:t>3,3</w:t>
            </w:r>
          </w:p>
        </w:tc>
        <w:tc>
          <w:tcPr>
            <w:tcW w:w="699" w:type="pct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0BA9753F" w14:textId="77777777" w:rsidR="00B87D79" w:rsidRPr="009978F1" w:rsidRDefault="00B87D79" w:rsidP="007340C9">
            <w:pPr>
              <w:spacing w:line="240" w:lineRule="auto"/>
              <w:jc w:val="both"/>
              <w:rPr>
                <w:szCs w:val="22"/>
              </w:rPr>
            </w:pPr>
            <w:r w:rsidRPr="009978F1">
              <w:rPr>
                <w:szCs w:val="22"/>
              </w:rPr>
              <w:t>0,38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7F03B4B8" w14:textId="77777777" w:rsidR="00B87D79" w:rsidRPr="009978F1" w:rsidRDefault="00B87D79" w:rsidP="007340C9">
            <w:pPr>
              <w:spacing w:line="240" w:lineRule="auto"/>
              <w:jc w:val="both"/>
              <w:rPr>
                <w:szCs w:val="22"/>
              </w:rPr>
            </w:pPr>
            <w:r w:rsidRPr="009978F1">
              <w:rPr>
                <w:szCs w:val="22"/>
              </w:rPr>
              <w:t>9,8</w:t>
            </w:r>
          </w:p>
        </w:tc>
        <w:tc>
          <w:tcPr>
            <w:tcW w:w="699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14:paraId="4C38F7F2" w14:textId="77777777" w:rsidR="00B87D79" w:rsidRPr="009978F1" w:rsidRDefault="00B87D79" w:rsidP="007340C9">
            <w:pPr>
              <w:spacing w:line="240" w:lineRule="auto"/>
              <w:jc w:val="both"/>
              <w:rPr>
                <w:szCs w:val="22"/>
              </w:rPr>
            </w:pPr>
            <w:r w:rsidRPr="009978F1">
              <w:rPr>
                <w:szCs w:val="22"/>
              </w:rPr>
              <w:t>1,13</w:t>
            </w:r>
          </w:p>
        </w:tc>
        <w:tc>
          <w:tcPr>
            <w:tcW w:w="723" w:type="pct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</w:tcPr>
          <w:p w14:paraId="408CD78E" w14:textId="77777777" w:rsidR="00B87D79" w:rsidRPr="009978F1" w:rsidRDefault="00B87D79" w:rsidP="007340C9">
            <w:pPr>
              <w:spacing w:line="240" w:lineRule="auto"/>
              <w:jc w:val="both"/>
              <w:rPr>
                <w:szCs w:val="22"/>
              </w:rPr>
            </w:pPr>
            <w:r w:rsidRPr="009978F1">
              <w:rPr>
                <w:szCs w:val="22"/>
              </w:rPr>
              <w:t>13</w:t>
            </w:r>
          </w:p>
        </w:tc>
        <w:tc>
          <w:tcPr>
            <w:tcW w:w="699" w:type="pct"/>
            <w:tcBorders>
              <w:top w:val="single" w:sz="2" w:space="0" w:color="auto"/>
              <w:left w:val="dotted" w:sz="4" w:space="0" w:color="auto"/>
              <w:bottom w:val="single" w:sz="2" w:space="0" w:color="auto"/>
            </w:tcBorders>
            <w:shd w:val="clear" w:color="auto" w:fill="auto"/>
          </w:tcPr>
          <w:p w14:paraId="763637DA" w14:textId="77777777" w:rsidR="00B87D79" w:rsidRPr="009978F1" w:rsidRDefault="00B87D79" w:rsidP="007340C9">
            <w:pPr>
              <w:spacing w:line="240" w:lineRule="auto"/>
              <w:jc w:val="both"/>
              <w:rPr>
                <w:szCs w:val="22"/>
              </w:rPr>
            </w:pPr>
            <w:r w:rsidRPr="009978F1">
              <w:rPr>
                <w:szCs w:val="22"/>
              </w:rPr>
              <w:t>1,5</w:t>
            </w:r>
          </w:p>
        </w:tc>
      </w:tr>
      <w:tr w:rsidR="00B87D79" w:rsidRPr="009978F1" w14:paraId="099981D3" w14:textId="77777777" w:rsidTr="007340C9">
        <w:tc>
          <w:tcPr>
            <w:tcW w:w="732" w:type="pct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20923C34" w14:textId="77777777" w:rsidR="00B87D79" w:rsidRPr="009978F1" w:rsidRDefault="00B87D79" w:rsidP="007340C9">
            <w:pPr>
              <w:spacing w:line="240" w:lineRule="auto"/>
              <w:jc w:val="both"/>
              <w:rPr>
                <w:szCs w:val="22"/>
              </w:rPr>
            </w:pPr>
            <w:r w:rsidRPr="009978F1">
              <w:rPr>
                <w:szCs w:val="22"/>
              </w:rPr>
              <w:t>60-65</w:t>
            </w:r>
          </w:p>
        </w:tc>
        <w:tc>
          <w:tcPr>
            <w:tcW w:w="723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</w:tcPr>
          <w:p w14:paraId="251C553C" w14:textId="77777777" w:rsidR="00B87D79" w:rsidRPr="009978F1" w:rsidRDefault="00B87D79" w:rsidP="007340C9">
            <w:pPr>
              <w:spacing w:line="240" w:lineRule="auto"/>
              <w:jc w:val="both"/>
              <w:rPr>
                <w:szCs w:val="22"/>
              </w:rPr>
            </w:pPr>
            <w:r w:rsidRPr="009978F1">
              <w:rPr>
                <w:szCs w:val="22"/>
              </w:rPr>
              <w:t>3,2</w:t>
            </w:r>
          </w:p>
        </w:tc>
        <w:tc>
          <w:tcPr>
            <w:tcW w:w="699" w:type="pct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4AFE9711" w14:textId="77777777" w:rsidR="00B87D79" w:rsidRPr="009978F1" w:rsidRDefault="00B87D79" w:rsidP="007340C9">
            <w:pPr>
              <w:spacing w:line="240" w:lineRule="auto"/>
              <w:jc w:val="both"/>
              <w:rPr>
                <w:szCs w:val="22"/>
              </w:rPr>
            </w:pPr>
            <w:r w:rsidRPr="009978F1">
              <w:rPr>
                <w:szCs w:val="22"/>
              </w:rPr>
              <w:t>0,4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23F650D4" w14:textId="77777777" w:rsidR="00B87D79" w:rsidRPr="009978F1" w:rsidRDefault="00B87D79" w:rsidP="007340C9">
            <w:pPr>
              <w:spacing w:line="240" w:lineRule="auto"/>
              <w:jc w:val="both"/>
              <w:rPr>
                <w:szCs w:val="22"/>
              </w:rPr>
            </w:pPr>
            <w:r w:rsidRPr="009978F1">
              <w:rPr>
                <w:szCs w:val="22"/>
              </w:rPr>
              <w:t>9,5</w:t>
            </w:r>
          </w:p>
        </w:tc>
        <w:tc>
          <w:tcPr>
            <w:tcW w:w="699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14:paraId="3B878CD6" w14:textId="77777777" w:rsidR="00B87D79" w:rsidRPr="009978F1" w:rsidRDefault="00B87D79" w:rsidP="007340C9">
            <w:pPr>
              <w:spacing w:line="240" w:lineRule="auto"/>
              <w:jc w:val="both"/>
              <w:rPr>
                <w:szCs w:val="22"/>
              </w:rPr>
            </w:pPr>
            <w:r w:rsidRPr="009978F1">
              <w:rPr>
                <w:szCs w:val="22"/>
              </w:rPr>
              <w:t>1,19</w:t>
            </w:r>
          </w:p>
        </w:tc>
        <w:tc>
          <w:tcPr>
            <w:tcW w:w="723" w:type="pct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</w:tcPr>
          <w:p w14:paraId="5A32D3F1" w14:textId="77777777" w:rsidR="00B87D79" w:rsidRPr="009978F1" w:rsidRDefault="00B87D79" w:rsidP="007340C9">
            <w:pPr>
              <w:spacing w:line="240" w:lineRule="auto"/>
              <w:jc w:val="both"/>
              <w:rPr>
                <w:szCs w:val="22"/>
              </w:rPr>
            </w:pPr>
            <w:r w:rsidRPr="009978F1">
              <w:rPr>
                <w:szCs w:val="22"/>
              </w:rPr>
              <w:t>12,8</w:t>
            </w:r>
          </w:p>
        </w:tc>
        <w:tc>
          <w:tcPr>
            <w:tcW w:w="699" w:type="pct"/>
            <w:tcBorders>
              <w:top w:val="single" w:sz="2" w:space="0" w:color="auto"/>
              <w:left w:val="dotted" w:sz="4" w:space="0" w:color="auto"/>
              <w:bottom w:val="single" w:sz="2" w:space="0" w:color="auto"/>
            </w:tcBorders>
            <w:shd w:val="clear" w:color="auto" w:fill="auto"/>
          </w:tcPr>
          <w:p w14:paraId="6AF9BB76" w14:textId="77777777" w:rsidR="00B87D79" w:rsidRPr="009978F1" w:rsidRDefault="00B87D79" w:rsidP="007340C9">
            <w:pPr>
              <w:spacing w:line="240" w:lineRule="auto"/>
              <w:jc w:val="both"/>
              <w:rPr>
                <w:szCs w:val="22"/>
              </w:rPr>
            </w:pPr>
            <w:r w:rsidRPr="009978F1">
              <w:rPr>
                <w:szCs w:val="22"/>
              </w:rPr>
              <w:t>1,6</w:t>
            </w:r>
          </w:p>
        </w:tc>
      </w:tr>
      <w:tr w:rsidR="00B87D79" w:rsidRPr="009978F1" w14:paraId="44C33DB9" w14:textId="77777777" w:rsidTr="007340C9">
        <w:tc>
          <w:tcPr>
            <w:tcW w:w="732" w:type="pct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61163AF7" w14:textId="77777777" w:rsidR="00B87D79" w:rsidRPr="009978F1" w:rsidRDefault="00B87D79" w:rsidP="007340C9">
            <w:pPr>
              <w:spacing w:line="240" w:lineRule="auto"/>
              <w:jc w:val="both"/>
              <w:rPr>
                <w:szCs w:val="22"/>
              </w:rPr>
            </w:pPr>
            <w:r w:rsidRPr="009978F1">
              <w:rPr>
                <w:szCs w:val="22"/>
              </w:rPr>
              <w:t>65-70</w:t>
            </w:r>
          </w:p>
        </w:tc>
        <w:tc>
          <w:tcPr>
            <w:tcW w:w="723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</w:tcPr>
          <w:p w14:paraId="2CE1023A" w14:textId="77777777" w:rsidR="00B87D79" w:rsidRPr="009978F1" w:rsidRDefault="00B87D79" w:rsidP="007340C9">
            <w:pPr>
              <w:spacing w:line="240" w:lineRule="auto"/>
              <w:jc w:val="both"/>
              <w:rPr>
                <w:szCs w:val="22"/>
              </w:rPr>
            </w:pPr>
            <w:r w:rsidRPr="009978F1">
              <w:rPr>
                <w:szCs w:val="22"/>
              </w:rPr>
              <w:t>3,1</w:t>
            </w:r>
          </w:p>
        </w:tc>
        <w:tc>
          <w:tcPr>
            <w:tcW w:w="699" w:type="pct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4F1F4582" w14:textId="77777777" w:rsidR="00B87D79" w:rsidRPr="009978F1" w:rsidRDefault="00B87D79" w:rsidP="007340C9">
            <w:pPr>
              <w:spacing w:line="240" w:lineRule="auto"/>
              <w:jc w:val="both"/>
              <w:rPr>
                <w:szCs w:val="22"/>
              </w:rPr>
            </w:pPr>
            <w:r w:rsidRPr="009978F1">
              <w:rPr>
                <w:szCs w:val="22"/>
              </w:rPr>
              <w:t>0,42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7DBA6F47" w14:textId="77777777" w:rsidR="00B87D79" w:rsidRPr="009978F1" w:rsidRDefault="00B87D79" w:rsidP="007340C9">
            <w:pPr>
              <w:spacing w:line="240" w:lineRule="auto"/>
              <w:jc w:val="both"/>
              <w:rPr>
                <w:szCs w:val="22"/>
              </w:rPr>
            </w:pPr>
            <w:r w:rsidRPr="009978F1">
              <w:rPr>
                <w:szCs w:val="22"/>
              </w:rPr>
              <w:t>9,3</w:t>
            </w:r>
          </w:p>
        </w:tc>
        <w:tc>
          <w:tcPr>
            <w:tcW w:w="699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14:paraId="744BFBF0" w14:textId="77777777" w:rsidR="00B87D79" w:rsidRPr="009978F1" w:rsidRDefault="00B87D79" w:rsidP="007340C9">
            <w:pPr>
              <w:spacing w:line="240" w:lineRule="auto"/>
              <w:jc w:val="both"/>
              <w:rPr>
                <w:szCs w:val="22"/>
              </w:rPr>
            </w:pPr>
            <w:r w:rsidRPr="009978F1">
              <w:rPr>
                <w:szCs w:val="22"/>
              </w:rPr>
              <w:t>1,26</w:t>
            </w:r>
          </w:p>
        </w:tc>
        <w:tc>
          <w:tcPr>
            <w:tcW w:w="723" w:type="pct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</w:tcPr>
          <w:p w14:paraId="220D1DDA" w14:textId="77777777" w:rsidR="00B87D79" w:rsidRPr="009978F1" w:rsidRDefault="00B87D79" w:rsidP="007340C9">
            <w:pPr>
              <w:spacing w:line="240" w:lineRule="auto"/>
              <w:jc w:val="both"/>
              <w:rPr>
                <w:szCs w:val="22"/>
              </w:rPr>
            </w:pPr>
            <w:r w:rsidRPr="009978F1">
              <w:rPr>
                <w:szCs w:val="22"/>
              </w:rPr>
              <w:t>12,5</w:t>
            </w:r>
          </w:p>
        </w:tc>
        <w:tc>
          <w:tcPr>
            <w:tcW w:w="699" w:type="pct"/>
            <w:tcBorders>
              <w:top w:val="single" w:sz="2" w:space="0" w:color="auto"/>
              <w:left w:val="dotted" w:sz="4" w:space="0" w:color="auto"/>
              <w:bottom w:val="single" w:sz="2" w:space="0" w:color="auto"/>
            </w:tcBorders>
            <w:shd w:val="clear" w:color="auto" w:fill="auto"/>
          </w:tcPr>
          <w:p w14:paraId="6C3EEAD1" w14:textId="77777777" w:rsidR="00B87D79" w:rsidRPr="009978F1" w:rsidRDefault="00B87D79" w:rsidP="007340C9">
            <w:pPr>
              <w:spacing w:line="240" w:lineRule="auto"/>
              <w:jc w:val="both"/>
              <w:rPr>
                <w:szCs w:val="22"/>
              </w:rPr>
            </w:pPr>
            <w:r w:rsidRPr="009978F1">
              <w:rPr>
                <w:szCs w:val="22"/>
              </w:rPr>
              <w:t>1,7</w:t>
            </w:r>
          </w:p>
        </w:tc>
      </w:tr>
      <w:tr w:rsidR="00B87D79" w:rsidRPr="009978F1" w14:paraId="45D71FA1" w14:textId="77777777" w:rsidTr="007340C9">
        <w:tc>
          <w:tcPr>
            <w:tcW w:w="732" w:type="pct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1123CE55" w14:textId="77777777" w:rsidR="00B87D79" w:rsidRPr="009978F1" w:rsidRDefault="00B87D79" w:rsidP="007340C9">
            <w:pPr>
              <w:spacing w:line="240" w:lineRule="auto"/>
              <w:jc w:val="both"/>
              <w:rPr>
                <w:szCs w:val="22"/>
              </w:rPr>
            </w:pPr>
            <w:r w:rsidRPr="009978F1">
              <w:rPr>
                <w:szCs w:val="22"/>
              </w:rPr>
              <w:t>70-80</w:t>
            </w:r>
          </w:p>
        </w:tc>
        <w:tc>
          <w:tcPr>
            <w:tcW w:w="723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</w:tcPr>
          <w:p w14:paraId="25AF4A7A" w14:textId="77777777" w:rsidR="00B87D79" w:rsidRPr="009978F1" w:rsidRDefault="00B87D79" w:rsidP="007340C9">
            <w:pPr>
              <w:spacing w:line="240" w:lineRule="auto"/>
              <w:jc w:val="both"/>
              <w:rPr>
                <w:szCs w:val="22"/>
              </w:rPr>
            </w:pPr>
            <w:r w:rsidRPr="009978F1">
              <w:rPr>
                <w:szCs w:val="22"/>
              </w:rPr>
              <w:t>3</w:t>
            </w:r>
          </w:p>
        </w:tc>
        <w:tc>
          <w:tcPr>
            <w:tcW w:w="699" w:type="pct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50C8FB9E" w14:textId="77777777" w:rsidR="00B87D79" w:rsidRPr="009978F1" w:rsidRDefault="00B87D79" w:rsidP="007340C9">
            <w:pPr>
              <w:spacing w:line="240" w:lineRule="auto"/>
              <w:jc w:val="both"/>
              <w:rPr>
                <w:szCs w:val="22"/>
              </w:rPr>
            </w:pPr>
            <w:r w:rsidRPr="009978F1">
              <w:rPr>
                <w:szCs w:val="22"/>
              </w:rPr>
              <w:t>0,45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4969B94F" w14:textId="77777777" w:rsidR="00B87D79" w:rsidRPr="009978F1" w:rsidRDefault="00B87D79" w:rsidP="007340C9">
            <w:pPr>
              <w:spacing w:line="240" w:lineRule="auto"/>
              <w:jc w:val="both"/>
              <w:rPr>
                <w:szCs w:val="22"/>
              </w:rPr>
            </w:pPr>
            <w:r w:rsidRPr="009978F1">
              <w:rPr>
                <w:szCs w:val="22"/>
              </w:rPr>
              <w:t>9</w:t>
            </w:r>
          </w:p>
        </w:tc>
        <w:tc>
          <w:tcPr>
            <w:tcW w:w="699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14:paraId="77F6EE87" w14:textId="77777777" w:rsidR="00B87D79" w:rsidRPr="009978F1" w:rsidRDefault="00B87D79" w:rsidP="007340C9">
            <w:pPr>
              <w:spacing w:line="240" w:lineRule="auto"/>
              <w:jc w:val="both"/>
              <w:rPr>
                <w:szCs w:val="22"/>
              </w:rPr>
            </w:pPr>
            <w:r w:rsidRPr="009978F1">
              <w:rPr>
                <w:szCs w:val="22"/>
              </w:rPr>
              <w:t>1,35</w:t>
            </w:r>
          </w:p>
        </w:tc>
        <w:tc>
          <w:tcPr>
            <w:tcW w:w="723" w:type="pct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</w:tcPr>
          <w:p w14:paraId="5729A149" w14:textId="77777777" w:rsidR="00B87D79" w:rsidRPr="009978F1" w:rsidRDefault="00B87D79" w:rsidP="007340C9">
            <w:pPr>
              <w:spacing w:line="240" w:lineRule="auto"/>
              <w:jc w:val="both"/>
              <w:rPr>
                <w:szCs w:val="22"/>
              </w:rPr>
            </w:pPr>
            <w:r w:rsidRPr="009978F1">
              <w:rPr>
                <w:szCs w:val="22"/>
              </w:rPr>
              <w:t>12,3</w:t>
            </w:r>
          </w:p>
        </w:tc>
        <w:tc>
          <w:tcPr>
            <w:tcW w:w="699" w:type="pct"/>
            <w:tcBorders>
              <w:top w:val="single" w:sz="2" w:space="0" w:color="auto"/>
              <w:left w:val="dotted" w:sz="4" w:space="0" w:color="auto"/>
              <w:bottom w:val="single" w:sz="2" w:space="0" w:color="auto"/>
            </w:tcBorders>
            <w:shd w:val="clear" w:color="auto" w:fill="auto"/>
          </w:tcPr>
          <w:p w14:paraId="731D4B1A" w14:textId="77777777" w:rsidR="00B87D79" w:rsidRPr="009978F1" w:rsidRDefault="00B87D79" w:rsidP="007340C9">
            <w:pPr>
              <w:spacing w:line="240" w:lineRule="auto"/>
              <w:jc w:val="both"/>
              <w:rPr>
                <w:szCs w:val="22"/>
              </w:rPr>
            </w:pPr>
            <w:r w:rsidRPr="009978F1">
              <w:rPr>
                <w:szCs w:val="22"/>
              </w:rPr>
              <w:t>1,8</w:t>
            </w:r>
          </w:p>
        </w:tc>
      </w:tr>
      <w:tr w:rsidR="00B87D79" w:rsidRPr="009978F1" w14:paraId="46F12642" w14:textId="77777777" w:rsidTr="007340C9">
        <w:tc>
          <w:tcPr>
            <w:tcW w:w="732" w:type="pct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8E52EA4" w14:textId="77777777" w:rsidR="00B87D79" w:rsidRPr="009978F1" w:rsidRDefault="00B87D79" w:rsidP="007340C9">
            <w:pPr>
              <w:spacing w:line="240" w:lineRule="auto"/>
              <w:jc w:val="both"/>
              <w:rPr>
                <w:szCs w:val="22"/>
              </w:rPr>
            </w:pPr>
            <w:r w:rsidRPr="009978F1">
              <w:rPr>
                <w:szCs w:val="22"/>
              </w:rPr>
              <w:t>˃80</w:t>
            </w:r>
          </w:p>
        </w:tc>
        <w:tc>
          <w:tcPr>
            <w:tcW w:w="723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14:paraId="3B3B2A89" w14:textId="77777777" w:rsidR="00B87D79" w:rsidRPr="009978F1" w:rsidRDefault="00B87D79" w:rsidP="007340C9">
            <w:pPr>
              <w:spacing w:line="240" w:lineRule="auto"/>
              <w:jc w:val="both"/>
              <w:rPr>
                <w:szCs w:val="22"/>
              </w:rPr>
            </w:pPr>
            <w:r w:rsidRPr="009978F1">
              <w:rPr>
                <w:szCs w:val="22"/>
              </w:rPr>
              <w:t>2,9</w:t>
            </w:r>
          </w:p>
        </w:tc>
        <w:tc>
          <w:tcPr>
            <w:tcW w:w="699" w:type="pct"/>
            <w:tcBorders>
              <w:top w:val="single" w:sz="2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7DBA541" w14:textId="77777777" w:rsidR="00B87D79" w:rsidRPr="009978F1" w:rsidRDefault="00B87D79" w:rsidP="007340C9">
            <w:pPr>
              <w:spacing w:line="240" w:lineRule="auto"/>
              <w:jc w:val="both"/>
              <w:rPr>
                <w:szCs w:val="22"/>
              </w:rPr>
            </w:pPr>
            <w:r w:rsidRPr="009978F1">
              <w:rPr>
                <w:szCs w:val="22"/>
              </w:rPr>
              <w:t>0,47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14:paraId="705FA67F" w14:textId="77777777" w:rsidR="00B87D79" w:rsidRPr="009978F1" w:rsidRDefault="00B87D79" w:rsidP="007340C9">
            <w:pPr>
              <w:spacing w:line="240" w:lineRule="auto"/>
              <w:jc w:val="both"/>
              <w:rPr>
                <w:szCs w:val="22"/>
              </w:rPr>
            </w:pPr>
            <w:r w:rsidRPr="009978F1">
              <w:rPr>
                <w:szCs w:val="22"/>
              </w:rPr>
              <w:t>8,7</w:t>
            </w:r>
          </w:p>
        </w:tc>
        <w:tc>
          <w:tcPr>
            <w:tcW w:w="699" w:type="pct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shd w:val="clear" w:color="auto" w:fill="auto"/>
          </w:tcPr>
          <w:p w14:paraId="208347F4" w14:textId="77777777" w:rsidR="00B87D79" w:rsidRPr="009978F1" w:rsidRDefault="00B87D79" w:rsidP="007340C9">
            <w:pPr>
              <w:spacing w:line="240" w:lineRule="auto"/>
              <w:jc w:val="both"/>
              <w:rPr>
                <w:szCs w:val="22"/>
              </w:rPr>
            </w:pPr>
            <w:r w:rsidRPr="009978F1">
              <w:rPr>
                <w:szCs w:val="22"/>
              </w:rPr>
              <w:t>1,42</w:t>
            </w:r>
          </w:p>
        </w:tc>
        <w:tc>
          <w:tcPr>
            <w:tcW w:w="723" w:type="pct"/>
            <w:tcBorders>
              <w:top w:val="single" w:sz="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14:paraId="676C322E" w14:textId="77777777" w:rsidR="00B87D79" w:rsidRPr="009978F1" w:rsidRDefault="00B87D79" w:rsidP="007340C9">
            <w:pPr>
              <w:spacing w:line="240" w:lineRule="auto"/>
              <w:jc w:val="both"/>
              <w:rPr>
                <w:szCs w:val="22"/>
              </w:rPr>
            </w:pPr>
            <w:r w:rsidRPr="009978F1">
              <w:rPr>
                <w:szCs w:val="22"/>
              </w:rPr>
              <w:t>12</w:t>
            </w:r>
          </w:p>
        </w:tc>
        <w:tc>
          <w:tcPr>
            <w:tcW w:w="699" w:type="pct"/>
            <w:tcBorders>
              <w:top w:val="single" w:sz="2" w:space="0" w:color="auto"/>
              <w:left w:val="dotted" w:sz="4" w:space="0" w:color="auto"/>
              <w:bottom w:val="single" w:sz="12" w:space="0" w:color="auto"/>
            </w:tcBorders>
            <w:shd w:val="clear" w:color="auto" w:fill="auto"/>
          </w:tcPr>
          <w:p w14:paraId="3CCE070C" w14:textId="77777777" w:rsidR="00B87D79" w:rsidRPr="009978F1" w:rsidRDefault="00B87D79" w:rsidP="007340C9">
            <w:pPr>
              <w:spacing w:line="240" w:lineRule="auto"/>
              <w:jc w:val="both"/>
              <w:rPr>
                <w:szCs w:val="22"/>
              </w:rPr>
            </w:pPr>
            <w:r w:rsidRPr="009978F1">
              <w:rPr>
                <w:szCs w:val="22"/>
              </w:rPr>
              <w:t>1,9</w:t>
            </w:r>
          </w:p>
        </w:tc>
      </w:tr>
    </w:tbl>
    <w:p w14:paraId="2C559615" w14:textId="77777777" w:rsidR="00B87D79" w:rsidRPr="009978F1" w:rsidRDefault="00B87D79" w:rsidP="007340C9">
      <w:pPr>
        <w:spacing w:line="240" w:lineRule="auto"/>
        <w:jc w:val="both"/>
        <w:rPr>
          <w:szCs w:val="22"/>
        </w:rPr>
      </w:pPr>
    </w:p>
    <w:p w14:paraId="6A6B70E1" w14:textId="77777777" w:rsidR="00B87D79" w:rsidRPr="009978F1" w:rsidRDefault="00B87D79" w:rsidP="007340C9">
      <w:pPr>
        <w:spacing w:line="240" w:lineRule="auto"/>
        <w:jc w:val="both"/>
        <w:rPr>
          <w:szCs w:val="22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2" w:space="0" w:color="auto"/>
          <w:right w:val="single" w:sz="12" w:space="0" w:color="auto"/>
          <w:insideH w:val="single" w:sz="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620"/>
        <w:gridCol w:w="3562"/>
        <w:gridCol w:w="3859"/>
      </w:tblGrid>
      <w:tr w:rsidR="00B87D79" w:rsidRPr="009978F1" w14:paraId="562E2A76" w14:textId="77777777" w:rsidTr="007340C9">
        <w:trPr>
          <w:trHeight w:val="567"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6D64BFE" w14:textId="77777777" w:rsidR="00B87D79" w:rsidRPr="009978F1" w:rsidRDefault="00B87D79" w:rsidP="007340C9">
            <w:pPr>
              <w:spacing w:line="240" w:lineRule="auto"/>
              <w:jc w:val="center"/>
              <w:rPr>
                <w:b/>
                <w:bCs/>
                <w:szCs w:val="22"/>
              </w:rPr>
            </w:pPr>
            <w:r w:rsidRPr="009978F1">
              <w:rPr>
                <w:b/>
                <w:bCs/>
                <w:szCs w:val="22"/>
              </w:rPr>
              <w:t xml:space="preserve">Pro hlubokou </w:t>
            </w:r>
            <w:proofErr w:type="spellStart"/>
            <w:r w:rsidRPr="009978F1">
              <w:rPr>
                <w:b/>
                <w:bCs/>
                <w:szCs w:val="22"/>
              </w:rPr>
              <w:t>sedaci</w:t>
            </w:r>
            <w:proofErr w:type="spellEnd"/>
            <w:r w:rsidRPr="009978F1">
              <w:rPr>
                <w:b/>
                <w:bCs/>
                <w:szCs w:val="22"/>
              </w:rPr>
              <w:t xml:space="preserve"> a analgezii s </w:t>
            </w:r>
            <w:proofErr w:type="spellStart"/>
            <w:r w:rsidRPr="009978F1">
              <w:rPr>
                <w:b/>
                <w:bCs/>
                <w:szCs w:val="22"/>
              </w:rPr>
              <w:t>butorfanolem</w:t>
            </w:r>
            <w:proofErr w:type="spellEnd"/>
          </w:p>
        </w:tc>
      </w:tr>
      <w:tr w:rsidR="00B87D79" w:rsidRPr="009978F1" w14:paraId="0F7754D2" w14:textId="77777777" w:rsidTr="007340C9">
        <w:trPr>
          <w:trHeight w:val="547"/>
        </w:trPr>
        <w:tc>
          <w:tcPr>
            <w:tcW w:w="896" w:type="pct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41FCCE1" w14:textId="77777777" w:rsidR="00B87D79" w:rsidRPr="009978F1" w:rsidRDefault="00B87D79" w:rsidP="007340C9">
            <w:pPr>
              <w:spacing w:line="240" w:lineRule="auto"/>
              <w:jc w:val="both"/>
              <w:rPr>
                <w:b/>
                <w:bCs/>
                <w:szCs w:val="22"/>
              </w:rPr>
            </w:pPr>
            <w:r w:rsidRPr="009978F1">
              <w:rPr>
                <w:b/>
                <w:bCs/>
                <w:szCs w:val="22"/>
              </w:rPr>
              <w:t>Hmotnost psa (kg)</w:t>
            </w:r>
          </w:p>
        </w:tc>
        <w:tc>
          <w:tcPr>
            <w:tcW w:w="4104" w:type="pct"/>
            <w:gridSpan w:val="2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303AFAE" w14:textId="670B6CDA" w:rsidR="00B87D79" w:rsidRPr="009978F1" w:rsidRDefault="00B87D79" w:rsidP="007340C9">
            <w:pPr>
              <w:spacing w:line="240" w:lineRule="auto"/>
              <w:jc w:val="both"/>
              <w:rPr>
                <w:b/>
                <w:bCs/>
                <w:szCs w:val="22"/>
              </w:rPr>
            </w:pPr>
            <w:proofErr w:type="spellStart"/>
            <w:r w:rsidRPr="009978F1">
              <w:rPr>
                <w:b/>
                <w:bCs/>
                <w:szCs w:val="22"/>
              </w:rPr>
              <w:t>Dexmedetomidin</w:t>
            </w:r>
            <w:proofErr w:type="spellEnd"/>
            <w:r w:rsidRPr="009978F1">
              <w:rPr>
                <w:b/>
                <w:bCs/>
                <w:szCs w:val="22"/>
              </w:rPr>
              <w:t xml:space="preserve"> 300 </w:t>
            </w:r>
            <w:r w:rsidR="005A2A75" w:rsidRPr="009978F1">
              <w:rPr>
                <w:b/>
                <w:bCs/>
                <w:szCs w:val="22"/>
              </w:rPr>
              <w:t>µg</w:t>
            </w:r>
            <w:r w:rsidRPr="009978F1">
              <w:rPr>
                <w:b/>
                <w:bCs/>
                <w:szCs w:val="22"/>
              </w:rPr>
              <w:t>/m</w:t>
            </w:r>
            <w:r w:rsidRPr="009978F1">
              <w:rPr>
                <w:b/>
                <w:bCs/>
                <w:szCs w:val="22"/>
                <w:vertAlign w:val="superscript"/>
              </w:rPr>
              <w:t>2</w:t>
            </w:r>
            <w:r w:rsidRPr="009978F1">
              <w:rPr>
                <w:b/>
                <w:bCs/>
                <w:szCs w:val="22"/>
              </w:rPr>
              <w:t xml:space="preserve"> intramuskulárně</w:t>
            </w:r>
          </w:p>
        </w:tc>
      </w:tr>
      <w:tr w:rsidR="00B87D79" w:rsidRPr="009978F1" w14:paraId="2503A87A" w14:textId="77777777" w:rsidTr="007340C9">
        <w:trPr>
          <w:trHeight w:val="436"/>
        </w:trPr>
        <w:tc>
          <w:tcPr>
            <w:tcW w:w="896" w:type="pct"/>
            <w:vMerge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FFDAF03" w14:textId="77777777" w:rsidR="00B87D79" w:rsidRPr="009978F1" w:rsidRDefault="00B87D79" w:rsidP="007340C9">
            <w:pPr>
              <w:spacing w:line="240" w:lineRule="auto"/>
              <w:jc w:val="both"/>
              <w:rPr>
                <w:szCs w:val="22"/>
              </w:rPr>
            </w:pPr>
          </w:p>
        </w:tc>
        <w:tc>
          <w:tcPr>
            <w:tcW w:w="1970" w:type="pct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230052A" w14:textId="77777777" w:rsidR="00B87D79" w:rsidRPr="009978F1" w:rsidRDefault="00B87D79" w:rsidP="007340C9">
            <w:pPr>
              <w:spacing w:line="240" w:lineRule="auto"/>
              <w:jc w:val="both"/>
              <w:rPr>
                <w:b/>
                <w:bCs/>
                <w:szCs w:val="22"/>
              </w:rPr>
            </w:pPr>
            <w:r w:rsidRPr="009978F1">
              <w:rPr>
                <w:b/>
                <w:bCs/>
                <w:szCs w:val="22"/>
              </w:rPr>
              <w:t>µg/kg</w:t>
            </w:r>
          </w:p>
        </w:tc>
        <w:tc>
          <w:tcPr>
            <w:tcW w:w="2134" w:type="pct"/>
            <w:tcBorders>
              <w:top w:val="dotted" w:sz="4" w:space="0" w:color="auto"/>
              <w:left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7431EDC" w14:textId="77777777" w:rsidR="00B87D79" w:rsidRPr="009978F1" w:rsidRDefault="00B87D79" w:rsidP="007340C9">
            <w:pPr>
              <w:spacing w:line="240" w:lineRule="auto"/>
              <w:jc w:val="both"/>
              <w:rPr>
                <w:b/>
                <w:bCs/>
                <w:szCs w:val="22"/>
              </w:rPr>
            </w:pPr>
            <w:r w:rsidRPr="009978F1">
              <w:rPr>
                <w:b/>
                <w:bCs/>
                <w:szCs w:val="22"/>
              </w:rPr>
              <w:t>ml</w:t>
            </w:r>
          </w:p>
        </w:tc>
      </w:tr>
      <w:tr w:rsidR="00B87D79" w:rsidRPr="009978F1" w14:paraId="31012AA0" w14:textId="77777777" w:rsidTr="007340C9">
        <w:tc>
          <w:tcPr>
            <w:tcW w:w="896" w:type="pct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8631FE6" w14:textId="77777777" w:rsidR="00B87D79" w:rsidRPr="009978F1" w:rsidRDefault="00B87D79" w:rsidP="007340C9">
            <w:pPr>
              <w:spacing w:line="240" w:lineRule="auto"/>
              <w:jc w:val="both"/>
              <w:rPr>
                <w:szCs w:val="22"/>
              </w:rPr>
            </w:pPr>
            <w:r w:rsidRPr="009978F1">
              <w:rPr>
                <w:szCs w:val="22"/>
              </w:rPr>
              <w:t>2-3</w:t>
            </w:r>
          </w:p>
        </w:tc>
        <w:tc>
          <w:tcPr>
            <w:tcW w:w="1970" w:type="pct"/>
            <w:tcBorders>
              <w:top w:val="single" w:sz="1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</w:tcPr>
          <w:p w14:paraId="2DCB6A49" w14:textId="77777777" w:rsidR="00B87D79" w:rsidRPr="009978F1" w:rsidRDefault="00B87D79" w:rsidP="007340C9">
            <w:pPr>
              <w:spacing w:line="240" w:lineRule="auto"/>
              <w:jc w:val="both"/>
              <w:rPr>
                <w:szCs w:val="22"/>
              </w:rPr>
            </w:pPr>
            <w:r w:rsidRPr="009978F1">
              <w:rPr>
                <w:szCs w:val="22"/>
              </w:rPr>
              <w:t>24</w:t>
            </w:r>
          </w:p>
        </w:tc>
        <w:tc>
          <w:tcPr>
            <w:tcW w:w="2134" w:type="pct"/>
            <w:tcBorders>
              <w:top w:val="single" w:sz="12" w:space="0" w:color="auto"/>
              <w:left w:val="dotted" w:sz="4" w:space="0" w:color="auto"/>
              <w:bottom w:val="single" w:sz="2" w:space="0" w:color="auto"/>
            </w:tcBorders>
            <w:shd w:val="clear" w:color="auto" w:fill="auto"/>
          </w:tcPr>
          <w:p w14:paraId="6FB9410B" w14:textId="77777777" w:rsidR="00B87D79" w:rsidRPr="009978F1" w:rsidRDefault="00B87D79" w:rsidP="007340C9">
            <w:pPr>
              <w:spacing w:line="240" w:lineRule="auto"/>
              <w:jc w:val="both"/>
              <w:rPr>
                <w:szCs w:val="22"/>
              </w:rPr>
            </w:pPr>
            <w:r w:rsidRPr="009978F1">
              <w:rPr>
                <w:szCs w:val="22"/>
              </w:rPr>
              <w:t>0,12</w:t>
            </w:r>
          </w:p>
        </w:tc>
      </w:tr>
      <w:tr w:rsidR="00B87D79" w:rsidRPr="009978F1" w14:paraId="717E0F81" w14:textId="77777777" w:rsidTr="007340C9">
        <w:tc>
          <w:tcPr>
            <w:tcW w:w="896" w:type="pct"/>
            <w:tcBorders>
              <w:top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CCF7B2" w14:textId="77777777" w:rsidR="00B87D79" w:rsidRPr="009978F1" w:rsidRDefault="00B87D79" w:rsidP="007340C9">
            <w:pPr>
              <w:spacing w:line="240" w:lineRule="auto"/>
              <w:jc w:val="both"/>
              <w:rPr>
                <w:szCs w:val="22"/>
              </w:rPr>
            </w:pPr>
            <w:r w:rsidRPr="009978F1">
              <w:rPr>
                <w:szCs w:val="22"/>
              </w:rPr>
              <w:t>3-4</w:t>
            </w:r>
          </w:p>
        </w:tc>
        <w:tc>
          <w:tcPr>
            <w:tcW w:w="1970" w:type="pct"/>
            <w:tcBorders>
              <w:top w:val="single" w:sz="2" w:space="0" w:color="auto"/>
              <w:left w:val="single" w:sz="12" w:space="0" w:color="auto"/>
              <w:right w:val="dotted" w:sz="4" w:space="0" w:color="auto"/>
            </w:tcBorders>
            <w:shd w:val="clear" w:color="auto" w:fill="auto"/>
          </w:tcPr>
          <w:p w14:paraId="16472AA7" w14:textId="77777777" w:rsidR="00B87D79" w:rsidRPr="009978F1" w:rsidRDefault="00B87D79" w:rsidP="007340C9">
            <w:pPr>
              <w:spacing w:line="240" w:lineRule="auto"/>
              <w:jc w:val="both"/>
              <w:rPr>
                <w:szCs w:val="22"/>
              </w:rPr>
            </w:pPr>
            <w:r w:rsidRPr="009978F1">
              <w:rPr>
                <w:szCs w:val="22"/>
              </w:rPr>
              <w:t>23</w:t>
            </w:r>
          </w:p>
        </w:tc>
        <w:tc>
          <w:tcPr>
            <w:tcW w:w="2134" w:type="pct"/>
            <w:tcBorders>
              <w:top w:val="single" w:sz="2" w:space="0" w:color="auto"/>
              <w:left w:val="dotted" w:sz="4" w:space="0" w:color="auto"/>
            </w:tcBorders>
            <w:shd w:val="clear" w:color="auto" w:fill="auto"/>
          </w:tcPr>
          <w:p w14:paraId="433C0AFB" w14:textId="77777777" w:rsidR="00B87D79" w:rsidRPr="009978F1" w:rsidRDefault="00B87D79" w:rsidP="007340C9">
            <w:pPr>
              <w:spacing w:line="240" w:lineRule="auto"/>
              <w:jc w:val="both"/>
              <w:rPr>
                <w:szCs w:val="22"/>
              </w:rPr>
            </w:pPr>
            <w:r w:rsidRPr="009978F1">
              <w:rPr>
                <w:szCs w:val="22"/>
              </w:rPr>
              <w:t>0,16</w:t>
            </w:r>
          </w:p>
        </w:tc>
      </w:tr>
      <w:tr w:rsidR="00B87D79" w:rsidRPr="009978F1" w14:paraId="5C93B8A0" w14:textId="77777777" w:rsidTr="007340C9">
        <w:tc>
          <w:tcPr>
            <w:tcW w:w="896" w:type="pct"/>
            <w:tcBorders>
              <w:top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25BD48" w14:textId="77777777" w:rsidR="00B87D79" w:rsidRPr="009978F1" w:rsidRDefault="00B87D79" w:rsidP="007340C9">
            <w:pPr>
              <w:spacing w:line="240" w:lineRule="auto"/>
              <w:jc w:val="both"/>
              <w:rPr>
                <w:szCs w:val="22"/>
              </w:rPr>
            </w:pPr>
            <w:r w:rsidRPr="009978F1">
              <w:rPr>
                <w:szCs w:val="22"/>
              </w:rPr>
              <w:t>4-5</w:t>
            </w:r>
          </w:p>
        </w:tc>
        <w:tc>
          <w:tcPr>
            <w:tcW w:w="1970" w:type="pct"/>
            <w:tcBorders>
              <w:top w:val="single" w:sz="2" w:space="0" w:color="auto"/>
              <w:left w:val="single" w:sz="12" w:space="0" w:color="auto"/>
              <w:right w:val="dotted" w:sz="4" w:space="0" w:color="auto"/>
            </w:tcBorders>
            <w:shd w:val="clear" w:color="auto" w:fill="auto"/>
          </w:tcPr>
          <w:p w14:paraId="1EDB188C" w14:textId="77777777" w:rsidR="00B87D79" w:rsidRPr="009978F1" w:rsidRDefault="00B87D79" w:rsidP="007340C9">
            <w:pPr>
              <w:spacing w:line="240" w:lineRule="auto"/>
              <w:jc w:val="both"/>
              <w:rPr>
                <w:szCs w:val="22"/>
              </w:rPr>
            </w:pPr>
            <w:r w:rsidRPr="009978F1">
              <w:rPr>
                <w:szCs w:val="22"/>
              </w:rPr>
              <w:t>22,2</w:t>
            </w:r>
          </w:p>
        </w:tc>
        <w:tc>
          <w:tcPr>
            <w:tcW w:w="2134" w:type="pct"/>
            <w:tcBorders>
              <w:top w:val="single" w:sz="2" w:space="0" w:color="auto"/>
              <w:left w:val="dotted" w:sz="4" w:space="0" w:color="auto"/>
            </w:tcBorders>
            <w:shd w:val="clear" w:color="auto" w:fill="auto"/>
          </w:tcPr>
          <w:p w14:paraId="56497ED6" w14:textId="77777777" w:rsidR="00B87D79" w:rsidRPr="009978F1" w:rsidRDefault="00B87D79" w:rsidP="007340C9">
            <w:pPr>
              <w:spacing w:line="240" w:lineRule="auto"/>
              <w:jc w:val="both"/>
              <w:rPr>
                <w:szCs w:val="22"/>
              </w:rPr>
            </w:pPr>
            <w:r w:rsidRPr="009978F1">
              <w:rPr>
                <w:szCs w:val="22"/>
              </w:rPr>
              <w:t>0,2</w:t>
            </w:r>
          </w:p>
        </w:tc>
      </w:tr>
      <w:tr w:rsidR="00B87D79" w:rsidRPr="009978F1" w14:paraId="058A5108" w14:textId="77777777" w:rsidTr="007340C9">
        <w:tc>
          <w:tcPr>
            <w:tcW w:w="896" w:type="pct"/>
            <w:tcBorders>
              <w:top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1EA6A5" w14:textId="77777777" w:rsidR="00B87D79" w:rsidRPr="009978F1" w:rsidRDefault="00B87D79" w:rsidP="007340C9">
            <w:pPr>
              <w:spacing w:line="240" w:lineRule="auto"/>
              <w:jc w:val="both"/>
              <w:rPr>
                <w:szCs w:val="22"/>
              </w:rPr>
            </w:pPr>
            <w:r w:rsidRPr="009978F1">
              <w:rPr>
                <w:szCs w:val="22"/>
              </w:rPr>
              <w:t>5-10</w:t>
            </w:r>
          </w:p>
        </w:tc>
        <w:tc>
          <w:tcPr>
            <w:tcW w:w="1970" w:type="pct"/>
            <w:tcBorders>
              <w:top w:val="single" w:sz="2" w:space="0" w:color="auto"/>
              <w:left w:val="single" w:sz="12" w:space="0" w:color="auto"/>
              <w:right w:val="dotted" w:sz="4" w:space="0" w:color="auto"/>
            </w:tcBorders>
            <w:shd w:val="clear" w:color="auto" w:fill="auto"/>
          </w:tcPr>
          <w:p w14:paraId="74EBDD95" w14:textId="77777777" w:rsidR="00B87D79" w:rsidRPr="009978F1" w:rsidRDefault="00B87D79" w:rsidP="007340C9">
            <w:pPr>
              <w:spacing w:line="240" w:lineRule="auto"/>
              <w:jc w:val="both"/>
              <w:rPr>
                <w:szCs w:val="22"/>
              </w:rPr>
            </w:pPr>
            <w:r w:rsidRPr="009978F1">
              <w:rPr>
                <w:szCs w:val="22"/>
              </w:rPr>
              <w:t>16,7</w:t>
            </w:r>
          </w:p>
        </w:tc>
        <w:tc>
          <w:tcPr>
            <w:tcW w:w="2134" w:type="pct"/>
            <w:tcBorders>
              <w:top w:val="single" w:sz="2" w:space="0" w:color="auto"/>
              <w:left w:val="dotted" w:sz="4" w:space="0" w:color="auto"/>
            </w:tcBorders>
            <w:shd w:val="clear" w:color="auto" w:fill="auto"/>
          </w:tcPr>
          <w:p w14:paraId="17A08E93" w14:textId="77777777" w:rsidR="00B87D79" w:rsidRPr="009978F1" w:rsidRDefault="00B87D79" w:rsidP="007340C9">
            <w:pPr>
              <w:spacing w:line="240" w:lineRule="auto"/>
              <w:jc w:val="both"/>
              <w:rPr>
                <w:szCs w:val="22"/>
              </w:rPr>
            </w:pPr>
            <w:r w:rsidRPr="009978F1">
              <w:rPr>
                <w:szCs w:val="22"/>
              </w:rPr>
              <w:t>0,25</w:t>
            </w:r>
          </w:p>
        </w:tc>
      </w:tr>
      <w:tr w:rsidR="00B87D79" w:rsidRPr="009978F1" w14:paraId="7EAC8C20" w14:textId="77777777" w:rsidTr="007340C9">
        <w:tc>
          <w:tcPr>
            <w:tcW w:w="896" w:type="pct"/>
            <w:tcBorders>
              <w:top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535927" w14:textId="77777777" w:rsidR="00B87D79" w:rsidRPr="009978F1" w:rsidRDefault="00B87D79" w:rsidP="007340C9">
            <w:pPr>
              <w:spacing w:line="240" w:lineRule="auto"/>
              <w:jc w:val="both"/>
              <w:rPr>
                <w:szCs w:val="22"/>
              </w:rPr>
            </w:pPr>
            <w:r w:rsidRPr="009978F1">
              <w:rPr>
                <w:szCs w:val="22"/>
              </w:rPr>
              <w:t>10-13</w:t>
            </w:r>
          </w:p>
        </w:tc>
        <w:tc>
          <w:tcPr>
            <w:tcW w:w="1970" w:type="pct"/>
            <w:tcBorders>
              <w:top w:val="single" w:sz="2" w:space="0" w:color="auto"/>
              <w:left w:val="single" w:sz="12" w:space="0" w:color="auto"/>
              <w:right w:val="dotted" w:sz="4" w:space="0" w:color="auto"/>
            </w:tcBorders>
            <w:shd w:val="clear" w:color="auto" w:fill="auto"/>
          </w:tcPr>
          <w:p w14:paraId="668FFE50" w14:textId="77777777" w:rsidR="00B87D79" w:rsidRPr="009978F1" w:rsidRDefault="00B87D79" w:rsidP="007340C9">
            <w:pPr>
              <w:spacing w:line="240" w:lineRule="auto"/>
              <w:jc w:val="both"/>
              <w:rPr>
                <w:szCs w:val="22"/>
              </w:rPr>
            </w:pPr>
            <w:r w:rsidRPr="009978F1">
              <w:rPr>
                <w:szCs w:val="22"/>
              </w:rPr>
              <w:t>13</w:t>
            </w:r>
          </w:p>
        </w:tc>
        <w:tc>
          <w:tcPr>
            <w:tcW w:w="2134" w:type="pct"/>
            <w:tcBorders>
              <w:top w:val="single" w:sz="2" w:space="0" w:color="auto"/>
              <w:left w:val="dotted" w:sz="4" w:space="0" w:color="auto"/>
            </w:tcBorders>
            <w:shd w:val="clear" w:color="auto" w:fill="auto"/>
          </w:tcPr>
          <w:p w14:paraId="3D1C3867" w14:textId="77777777" w:rsidR="00B87D79" w:rsidRPr="009978F1" w:rsidRDefault="00B87D79" w:rsidP="007340C9">
            <w:pPr>
              <w:spacing w:line="240" w:lineRule="auto"/>
              <w:jc w:val="both"/>
              <w:rPr>
                <w:szCs w:val="22"/>
              </w:rPr>
            </w:pPr>
            <w:r w:rsidRPr="009978F1">
              <w:rPr>
                <w:szCs w:val="22"/>
              </w:rPr>
              <w:t>0,3</w:t>
            </w:r>
          </w:p>
        </w:tc>
      </w:tr>
      <w:tr w:rsidR="00B87D79" w:rsidRPr="009978F1" w14:paraId="2C384586" w14:textId="77777777" w:rsidTr="007340C9">
        <w:tc>
          <w:tcPr>
            <w:tcW w:w="896" w:type="pct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88971E" w14:textId="77777777" w:rsidR="00B87D79" w:rsidRPr="009978F1" w:rsidRDefault="00B87D79" w:rsidP="007340C9">
            <w:pPr>
              <w:spacing w:line="240" w:lineRule="auto"/>
              <w:jc w:val="both"/>
              <w:rPr>
                <w:szCs w:val="22"/>
              </w:rPr>
            </w:pPr>
            <w:r w:rsidRPr="009978F1">
              <w:rPr>
                <w:szCs w:val="22"/>
              </w:rPr>
              <w:t>13-15</w:t>
            </w:r>
          </w:p>
        </w:tc>
        <w:tc>
          <w:tcPr>
            <w:tcW w:w="197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</w:tcPr>
          <w:p w14:paraId="5F1A3E87" w14:textId="77777777" w:rsidR="00B87D79" w:rsidRPr="009978F1" w:rsidRDefault="00B87D79" w:rsidP="007340C9">
            <w:pPr>
              <w:spacing w:line="240" w:lineRule="auto"/>
              <w:jc w:val="both"/>
              <w:rPr>
                <w:szCs w:val="22"/>
              </w:rPr>
            </w:pPr>
            <w:r w:rsidRPr="009978F1">
              <w:rPr>
                <w:szCs w:val="22"/>
              </w:rPr>
              <w:t>12,5</w:t>
            </w:r>
          </w:p>
        </w:tc>
        <w:tc>
          <w:tcPr>
            <w:tcW w:w="2134" w:type="pct"/>
            <w:tcBorders>
              <w:top w:val="single" w:sz="2" w:space="0" w:color="auto"/>
              <w:left w:val="dotted" w:sz="4" w:space="0" w:color="auto"/>
              <w:bottom w:val="single" w:sz="2" w:space="0" w:color="auto"/>
            </w:tcBorders>
            <w:shd w:val="clear" w:color="auto" w:fill="auto"/>
          </w:tcPr>
          <w:p w14:paraId="0CDD98B6" w14:textId="77777777" w:rsidR="00B87D79" w:rsidRPr="009978F1" w:rsidRDefault="00B87D79" w:rsidP="007340C9">
            <w:pPr>
              <w:spacing w:line="240" w:lineRule="auto"/>
              <w:jc w:val="both"/>
              <w:rPr>
                <w:szCs w:val="22"/>
              </w:rPr>
            </w:pPr>
            <w:r w:rsidRPr="009978F1">
              <w:rPr>
                <w:szCs w:val="22"/>
              </w:rPr>
              <w:t>0,35</w:t>
            </w:r>
          </w:p>
        </w:tc>
      </w:tr>
      <w:tr w:rsidR="00B87D79" w:rsidRPr="009978F1" w14:paraId="7848BBF1" w14:textId="77777777" w:rsidTr="007340C9">
        <w:tc>
          <w:tcPr>
            <w:tcW w:w="896" w:type="pct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D0037E" w14:textId="77777777" w:rsidR="00B87D79" w:rsidRPr="009978F1" w:rsidRDefault="00B87D79" w:rsidP="007340C9">
            <w:pPr>
              <w:spacing w:line="240" w:lineRule="auto"/>
              <w:jc w:val="both"/>
              <w:rPr>
                <w:szCs w:val="22"/>
              </w:rPr>
            </w:pPr>
            <w:r w:rsidRPr="009978F1">
              <w:rPr>
                <w:szCs w:val="22"/>
              </w:rPr>
              <w:t>15-20</w:t>
            </w:r>
          </w:p>
        </w:tc>
        <w:tc>
          <w:tcPr>
            <w:tcW w:w="197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</w:tcPr>
          <w:p w14:paraId="1822BC23" w14:textId="77777777" w:rsidR="00B87D79" w:rsidRPr="009978F1" w:rsidRDefault="00B87D79" w:rsidP="007340C9">
            <w:pPr>
              <w:spacing w:line="240" w:lineRule="auto"/>
              <w:jc w:val="both"/>
              <w:rPr>
                <w:szCs w:val="22"/>
              </w:rPr>
            </w:pPr>
            <w:r w:rsidRPr="009978F1">
              <w:rPr>
                <w:szCs w:val="22"/>
              </w:rPr>
              <w:t>11,4</w:t>
            </w:r>
          </w:p>
        </w:tc>
        <w:tc>
          <w:tcPr>
            <w:tcW w:w="2134" w:type="pct"/>
            <w:tcBorders>
              <w:top w:val="single" w:sz="2" w:space="0" w:color="auto"/>
              <w:left w:val="dotted" w:sz="4" w:space="0" w:color="auto"/>
              <w:bottom w:val="single" w:sz="2" w:space="0" w:color="auto"/>
            </w:tcBorders>
            <w:shd w:val="clear" w:color="auto" w:fill="auto"/>
          </w:tcPr>
          <w:p w14:paraId="07984982" w14:textId="77777777" w:rsidR="00B87D79" w:rsidRPr="009978F1" w:rsidRDefault="00B87D79" w:rsidP="007340C9">
            <w:pPr>
              <w:spacing w:line="240" w:lineRule="auto"/>
              <w:jc w:val="both"/>
              <w:rPr>
                <w:szCs w:val="22"/>
              </w:rPr>
            </w:pPr>
            <w:r w:rsidRPr="009978F1">
              <w:rPr>
                <w:szCs w:val="22"/>
              </w:rPr>
              <w:t>0,4</w:t>
            </w:r>
          </w:p>
        </w:tc>
      </w:tr>
      <w:tr w:rsidR="00B87D79" w:rsidRPr="009978F1" w14:paraId="1D98FB3E" w14:textId="77777777" w:rsidTr="007340C9">
        <w:tc>
          <w:tcPr>
            <w:tcW w:w="896" w:type="pct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195F03D7" w14:textId="77777777" w:rsidR="00B87D79" w:rsidRPr="009978F1" w:rsidRDefault="00B87D79" w:rsidP="007340C9">
            <w:pPr>
              <w:spacing w:line="240" w:lineRule="auto"/>
              <w:jc w:val="both"/>
              <w:rPr>
                <w:szCs w:val="22"/>
              </w:rPr>
            </w:pPr>
            <w:r w:rsidRPr="009978F1">
              <w:rPr>
                <w:szCs w:val="22"/>
              </w:rPr>
              <w:t>20-25</w:t>
            </w:r>
          </w:p>
        </w:tc>
        <w:tc>
          <w:tcPr>
            <w:tcW w:w="197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</w:tcPr>
          <w:p w14:paraId="6D23092C" w14:textId="77777777" w:rsidR="00B87D79" w:rsidRPr="009978F1" w:rsidRDefault="00B87D79" w:rsidP="007340C9">
            <w:pPr>
              <w:spacing w:line="240" w:lineRule="auto"/>
              <w:jc w:val="both"/>
              <w:rPr>
                <w:szCs w:val="22"/>
              </w:rPr>
            </w:pPr>
            <w:r w:rsidRPr="009978F1">
              <w:rPr>
                <w:szCs w:val="22"/>
              </w:rPr>
              <w:t>11,1</w:t>
            </w:r>
          </w:p>
        </w:tc>
        <w:tc>
          <w:tcPr>
            <w:tcW w:w="2134" w:type="pct"/>
            <w:tcBorders>
              <w:top w:val="single" w:sz="2" w:space="0" w:color="auto"/>
              <w:left w:val="dotted" w:sz="4" w:space="0" w:color="auto"/>
              <w:bottom w:val="single" w:sz="2" w:space="0" w:color="auto"/>
            </w:tcBorders>
            <w:shd w:val="clear" w:color="auto" w:fill="auto"/>
          </w:tcPr>
          <w:p w14:paraId="7423D46B" w14:textId="77777777" w:rsidR="00B87D79" w:rsidRPr="009978F1" w:rsidRDefault="00B87D79" w:rsidP="007340C9">
            <w:pPr>
              <w:spacing w:line="240" w:lineRule="auto"/>
              <w:jc w:val="both"/>
              <w:rPr>
                <w:szCs w:val="22"/>
              </w:rPr>
            </w:pPr>
            <w:r w:rsidRPr="009978F1">
              <w:rPr>
                <w:szCs w:val="22"/>
              </w:rPr>
              <w:t>0,5</w:t>
            </w:r>
          </w:p>
        </w:tc>
      </w:tr>
      <w:tr w:rsidR="00B87D79" w:rsidRPr="009978F1" w14:paraId="2C2EB698" w14:textId="77777777" w:rsidTr="007340C9">
        <w:tc>
          <w:tcPr>
            <w:tcW w:w="896" w:type="pct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10EB426F" w14:textId="77777777" w:rsidR="00B87D79" w:rsidRPr="009978F1" w:rsidRDefault="00B87D79" w:rsidP="007340C9">
            <w:pPr>
              <w:spacing w:line="240" w:lineRule="auto"/>
              <w:jc w:val="both"/>
              <w:rPr>
                <w:szCs w:val="22"/>
              </w:rPr>
            </w:pPr>
            <w:r w:rsidRPr="009978F1">
              <w:rPr>
                <w:szCs w:val="22"/>
              </w:rPr>
              <w:t>25-30</w:t>
            </w:r>
          </w:p>
        </w:tc>
        <w:tc>
          <w:tcPr>
            <w:tcW w:w="197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</w:tcPr>
          <w:p w14:paraId="2C6045B0" w14:textId="77777777" w:rsidR="00B87D79" w:rsidRPr="009978F1" w:rsidRDefault="00B87D79" w:rsidP="007340C9">
            <w:pPr>
              <w:spacing w:line="240" w:lineRule="auto"/>
              <w:jc w:val="both"/>
              <w:rPr>
                <w:szCs w:val="22"/>
              </w:rPr>
            </w:pPr>
            <w:r w:rsidRPr="009978F1">
              <w:rPr>
                <w:szCs w:val="22"/>
              </w:rPr>
              <w:t>10</w:t>
            </w:r>
          </w:p>
        </w:tc>
        <w:tc>
          <w:tcPr>
            <w:tcW w:w="2134" w:type="pct"/>
            <w:tcBorders>
              <w:top w:val="single" w:sz="2" w:space="0" w:color="auto"/>
              <w:left w:val="dotted" w:sz="4" w:space="0" w:color="auto"/>
              <w:bottom w:val="single" w:sz="2" w:space="0" w:color="auto"/>
            </w:tcBorders>
            <w:shd w:val="clear" w:color="auto" w:fill="auto"/>
          </w:tcPr>
          <w:p w14:paraId="045E2E9C" w14:textId="77777777" w:rsidR="00B87D79" w:rsidRPr="009978F1" w:rsidRDefault="00B87D79" w:rsidP="007340C9">
            <w:pPr>
              <w:spacing w:line="240" w:lineRule="auto"/>
              <w:jc w:val="both"/>
              <w:rPr>
                <w:szCs w:val="22"/>
              </w:rPr>
            </w:pPr>
            <w:r w:rsidRPr="009978F1">
              <w:rPr>
                <w:szCs w:val="22"/>
              </w:rPr>
              <w:t>0,55</w:t>
            </w:r>
          </w:p>
        </w:tc>
      </w:tr>
      <w:tr w:rsidR="00B87D79" w:rsidRPr="009978F1" w14:paraId="2BA10E6A" w14:textId="77777777" w:rsidTr="007340C9">
        <w:tc>
          <w:tcPr>
            <w:tcW w:w="896" w:type="pct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171FA73C" w14:textId="77777777" w:rsidR="00B87D79" w:rsidRPr="009978F1" w:rsidRDefault="00B87D79" w:rsidP="007340C9">
            <w:pPr>
              <w:spacing w:line="240" w:lineRule="auto"/>
              <w:jc w:val="both"/>
              <w:rPr>
                <w:szCs w:val="22"/>
              </w:rPr>
            </w:pPr>
            <w:r w:rsidRPr="009978F1">
              <w:rPr>
                <w:szCs w:val="22"/>
              </w:rPr>
              <w:lastRenderedPageBreak/>
              <w:t>30-33</w:t>
            </w:r>
          </w:p>
        </w:tc>
        <w:tc>
          <w:tcPr>
            <w:tcW w:w="197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</w:tcPr>
          <w:p w14:paraId="345F5D3F" w14:textId="77777777" w:rsidR="00B87D79" w:rsidRPr="009978F1" w:rsidRDefault="00B87D79" w:rsidP="007340C9">
            <w:pPr>
              <w:spacing w:line="240" w:lineRule="auto"/>
              <w:jc w:val="both"/>
              <w:rPr>
                <w:szCs w:val="22"/>
              </w:rPr>
            </w:pPr>
            <w:r w:rsidRPr="009978F1">
              <w:rPr>
                <w:szCs w:val="22"/>
              </w:rPr>
              <w:t>9,5</w:t>
            </w:r>
          </w:p>
        </w:tc>
        <w:tc>
          <w:tcPr>
            <w:tcW w:w="2134" w:type="pct"/>
            <w:tcBorders>
              <w:top w:val="single" w:sz="2" w:space="0" w:color="auto"/>
              <w:left w:val="dotted" w:sz="4" w:space="0" w:color="auto"/>
              <w:bottom w:val="single" w:sz="2" w:space="0" w:color="auto"/>
            </w:tcBorders>
            <w:shd w:val="clear" w:color="auto" w:fill="auto"/>
          </w:tcPr>
          <w:p w14:paraId="4989196C" w14:textId="77777777" w:rsidR="00B87D79" w:rsidRPr="009978F1" w:rsidRDefault="00B87D79" w:rsidP="007340C9">
            <w:pPr>
              <w:spacing w:line="240" w:lineRule="auto"/>
              <w:jc w:val="both"/>
              <w:rPr>
                <w:szCs w:val="22"/>
              </w:rPr>
            </w:pPr>
            <w:r w:rsidRPr="009978F1">
              <w:rPr>
                <w:szCs w:val="22"/>
              </w:rPr>
              <w:t>0,6</w:t>
            </w:r>
          </w:p>
        </w:tc>
      </w:tr>
      <w:tr w:rsidR="00B87D79" w:rsidRPr="009978F1" w14:paraId="3C87AD17" w14:textId="77777777" w:rsidTr="007340C9">
        <w:tc>
          <w:tcPr>
            <w:tcW w:w="896" w:type="pct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5CB2CB9A" w14:textId="77777777" w:rsidR="00B87D79" w:rsidRPr="009978F1" w:rsidRDefault="00B87D79" w:rsidP="007340C9">
            <w:pPr>
              <w:spacing w:line="240" w:lineRule="auto"/>
              <w:jc w:val="both"/>
              <w:rPr>
                <w:szCs w:val="22"/>
              </w:rPr>
            </w:pPr>
            <w:r w:rsidRPr="009978F1">
              <w:rPr>
                <w:szCs w:val="22"/>
              </w:rPr>
              <w:t>33-37</w:t>
            </w:r>
          </w:p>
        </w:tc>
        <w:tc>
          <w:tcPr>
            <w:tcW w:w="197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</w:tcPr>
          <w:p w14:paraId="5239BDA4" w14:textId="77777777" w:rsidR="00B87D79" w:rsidRPr="009978F1" w:rsidRDefault="00B87D79" w:rsidP="007340C9">
            <w:pPr>
              <w:spacing w:line="240" w:lineRule="auto"/>
              <w:jc w:val="both"/>
              <w:rPr>
                <w:szCs w:val="22"/>
              </w:rPr>
            </w:pPr>
            <w:r w:rsidRPr="009978F1">
              <w:rPr>
                <w:szCs w:val="22"/>
              </w:rPr>
              <w:t>9,3</w:t>
            </w:r>
          </w:p>
        </w:tc>
        <w:tc>
          <w:tcPr>
            <w:tcW w:w="2134" w:type="pct"/>
            <w:tcBorders>
              <w:top w:val="single" w:sz="2" w:space="0" w:color="auto"/>
              <w:left w:val="dotted" w:sz="4" w:space="0" w:color="auto"/>
              <w:bottom w:val="single" w:sz="2" w:space="0" w:color="auto"/>
            </w:tcBorders>
            <w:shd w:val="clear" w:color="auto" w:fill="auto"/>
          </w:tcPr>
          <w:p w14:paraId="0C2D2F99" w14:textId="77777777" w:rsidR="00B87D79" w:rsidRPr="009978F1" w:rsidRDefault="00B87D79" w:rsidP="007340C9">
            <w:pPr>
              <w:spacing w:line="240" w:lineRule="auto"/>
              <w:jc w:val="both"/>
              <w:rPr>
                <w:szCs w:val="22"/>
              </w:rPr>
            </w:pPr>
            <w:r w:rsidRPr="009978F1">
              <w:rPr>
                <w:szCs w:val="22"/>
              </w:rPr>
              <w:t>0,65</w:t>
            </w:r>
          </w:p>
        </w:tc>
      </w:tr>
      <w:tr w:rsidR="00B87D79" w:rsidRPr="009978F1" w14:paraId="2D821AA1" w14:textId="77777777" w:rsidTr="007340C9">
        <w:tc>
          <w:tcPr>
            <w:tcW w:w="896" w:type="pct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3C082126" w14:textId="77777777" w:rsidR="00B87D79" w:rsidRPr="009978F1" w:rsidRDefault="00B87D79" w:rsidP="007340C9">
            <w:pPr>
              <w:spacing w:line="240" w:lineRule="auto"/>
              <w:jc w:val="both"/>
              <w:rPr>
                <w:szCs w:val="22"/>
              </w:rPr>
            </w:pPr>
            <w:r w:rsidRPr="009978F1">
              <w:rPr>
                <w:szCs w:val="22"/>
              </w:rPr>
              <w:t>37-45</w:t>
            </w:r>
          </w:p>
        </w:tc>
        <w:tc>
          <w:tcPr>
            <w:tcW w:w="197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</w:tcPr>
          <w:p w14:paraId="1EEC87D2" w14:textId="77777777" w:rsidR="00B87D79" w:rsidRPr="009978F1" w:rsidRDefault="00B87D79" w:rsidP="007340C9">
            <w:pPr>
              <w:spacing w:line="240" w:lineRule="auto"/>
              <w:jc w:val="both"/>
              <w:rPr>
                <w:szCs w:val="22"/>
              </w:rPr>
            </w:pPr>
            <w:r w:rsidRPr="009978F1">
              <w:rPr>
                <w:szCs w:val="22"/>
              </w:rPr>
              <w:t>8,5</w:t>
            </w:r>
          </w:p>
        </w:tc>
        <w:tc>
          <w:tcPr>
            <w:tcW w:w="2134" w:type="pct"/>
            <w:tcBorders>
              <w:top w:val="single" w:sz="2" w:space="0" w:color="auto"/>
              <w:left w:val="dotted" w:sz="4" w:space="0" w:color="auto"/>
              <w:bottom w:val="single" w:sz="2" w:space="0" w:color="auto"/>
            </w:tcBorders>
            <w:shd w:val="clear" w:color="auto" w:fill="auto"/>
          </w:tcPr>
          <w:p w14:paraId="73235508" w14:textId="77777777" w:rsidR="00B87D79" w:rsidRPr="009978F1" w:rsidRDefault="00B87D79" w:rsidP="007340C9">
            <w:pPr>
              <w:spacing w:line="240" w:lineRule="auto"/>
              <w:jc w:val="both"/>
              <w:rPr>
                <w:szCs w:val="22"/>
              </w:rPr>
            </w:pPr>
            <w:r w:rsidRPr="009978F1">
              <w:rPr>
                <w:szCs w:val="22"/>
              </w:rPr>
              <w:t>0,7</w:t>
            </w:r>
          </w:p>
        </w:tc>
      </w:tr>
      <w:tr w:rsidR="00B87D79" w:rsidRPr="009978F1" w14:paraId="0FC72EAA" w14:textId="77777777" w:rsidTr="007340C9">
        <w:tc>
          <w:tcPr>
            <w:tcW w:w="896" w:type="pct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73445C97" w14:textId="77777777" w:rsidR="00B87D79" w:rsidRPr="009978F1" w:rsidRDefault="00B87D79" w:rsidP="007340C9">
            <w:pPr>
              <w:spacing w:line="240" w:lineRule="auto"/>
              <w:jc w:val="both"/>
              <w:rPr>
                <w:szCs w:val="22"/>
              </w:rPr>
            </w:pPr>
            <w:r w:rsidRPr="009978F1">
              <w:rPr>
                <w:szCs w:val="22"/>
              </w:rPr>
              <w:t>45-50</w:t>
            </w:r>
          </w:p>
        </w:tc>
        <w:tc>
          <w:tcPr>
            <w:tcW w:w="197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</w:tcPr>
          <w:p w14:paraId="20A0FF59" w14:textId="77777777" w:rsidR="00B87D79" w:rsidRPr="009978F1" w:rsidRDefault="00B87D79" w:rsidP="007340C9">
            <w:pPr>
              <w:spacing w:line="240" w:lineRule="auto"/>
              <w:jc w:val="both"/>
              <w:rPr>
                <w:szCs w:val="22"/>
              </w:rPr>
            </w:pPr>
            <w:r w:rsidRPr="009978F1">
              <w:rPr>
                <w:szCs w:val="22"/>
              </w:rPr>
              <w:t>8,4</w:t>
            </w:r>
          </w:p>
        </w:tc>
        <w:tc>
          <w:tcPr>
            <w:tcW w:w="2134" w:type="pct"/>
            <w:tcBorders>
              <w:top w:val="single" w:sz="2" w:space="0" w:color="auto"/>
              <w:left w:val="dotted" w:sz="4" w:space="0" w:color="auto"/>
              <w:bottom w:val="single" w:sz="2" w:space="0" w:color="auto"/>
            </w:tcBorders>
            <w:shd w:val="clear" w:color="auto" w:fill="auto"/>
          </w:tcPr>
          <w:p w14:paraId="5B70C1C9" w14:textId="77777777" w:rsidR="00B87D79" w:rsidRPr="009978F1" w:rsidRDefault="00B87D79" w:rsidP="007340C9">
            <w:pPr>
              <w:spacing w:line="240" w:lineRule="auto"/>
              <w:jc w:val="both"/>
              <w:rPr>
                <w:szCs w:val="22"/>
              </w:rPr>
            </w:pPr>
            <w:r w:rsidRPr="009978F1">
              <w:rPr>
                <w:szCs w:val="22"/>
              </w:rPr>
              <w:t>0,8</w:t>
            </w:r>
          </w:p>
        </w:tc>
      </w:tr>
      <w:tr w:rsidR="00B87D79" w:rsidRPr="009978F1" w14:paraId="771F2271" w14:textId="77777777" w:rsidTr="007340C9">
        <w:tc>
          <w:tcPr>
            <w:tcW w:w="896" w:type="pct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6755DFC9" w14:textId="77777777" w:rsidR="00B87D79" w:rsidRPr="009978F1" w:rsidRDefault="00B87D79" w:rsidP="007340C9">
            <w:pPr>
              <w:spacing w:line="240" w:lineRule="auto"/>
              <w:jc w:val="both"/>
              <w:rPr>
                <w:szCs w:val="22"/>
              </w:rPr>
            </w:pPr>
            <w:r w:rsidRPr="009978F1">
              <w:rPr>
                <w:szCs w:val="22"/>
              </w:rPr>
              <w:t>50-55</w:t>
            </w:r>
          </w:p>
        </w:tc>
        <w:tc>
          <w:tcPr>
            <w:tcW w:w="197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</w:tcPr>
          <w:p w14:paraId="64770C6A" w14:textId="77777777" w:rsidR="00B87D79" w:rsidRPr="009978F1" w:rsidRDefault="00B87D79" w:rsidP="007340C9">
            <w:pPr>
              <w:spacing w:line="240" w:lineRule="auto"/>
              <w:jc w:val="both"/>
              <w:rPr>
                <w:szCs w:val="22"/>
              </w:rPr>
            </w:pPr>
            <w:r w:rsidRPr="009978F1">
              <w:rPr>
                <w:szCs w:val="22"/>
              </w:rPr>
              <w:t>8,1</w:t>
            </w:r>
          </w:p>
        </w:tc>
        <w:tc>
          <w:tcPr>
            <w:tcW w:w="2134" w:type="pct"/>
            <w:tcBorders>
              <w:top w:val="single" w:sz="2" w:space="0" w:color="auto"/>
              <w:left w:val="dotted" w:sz="4" w:space="0" w:color="auto"/>
              <w:bottom w:val="single" w:sz="2" w:space="0" w:color="auto"/>
            </w:tcBorders>
            <w:shd w:val="clear" w:color="auto" w:fill="auto"/>
          </w:tcPr>
          <w:p w14:paraId="46243C03" w14:textId="77777777" w:rsidR="00B87D79" w:rsidRPr="009978F1" w:rsidRDefault="00B87D79" w:rsidP="007340C9">
            <w:pPr>
              <w:spacing w:line="240" w:lineRule="auto"/>
              <w:jc w:val="both"/>
              <w:rPr>
                <w:szCs w:val="22"/>
              </w:rPr>
            </w:pPr>
            <w:r w:rsidRPr="009978F1">
              <w:rPr>
                <w:szCs w:val="22"/>
              </w:rPr>
              <w:t>0,85</w:t>
            </w:r>
          </w:p>
        </w:tc>
      </w:tr>
      <w:tr w:rsidR="00B87D79" w:rsidRPr="009978F1" w14:paraId="0090B839" w14:textId="77777777" w:rsidTr="007340C9">
        <w:tc>
          <w:tcPr>
            <w:tcW w:w="896" w:type="pct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007943B6" w14:textId="77777777" w:rsidR="00B87D79" w:rsidRPr="009978F1" w:rsidRDefault="00B87D79" w:rsidP="007340C9">
            <w:pPr>
              <w:spacing w:line="240" w:lineRule="auto"/>
              <w:jc w:val="both"/>
              <w:rPr>
                <w:szCs w:val="22"/>
              </w:rPr>
            </w:pPr>
            <w:r w:rsidRPr="009978F1">
              <w:rPr>
                <w:szCs w:val="22"/>
              </w:rPr>
              <w:t>55-60</w:t>
            </w:r>
          </w:p>
        </w:tc>
        <w:tc>
          <w:tcPr>
            <w:tcW w:w="197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</w:tcPr>
          <w:p w14:paraId="47275DEE" w14:textId="77777777" w:rsidR="00B87D79" w:rsidRPr="009978F1" w:rsidRDefault="00B87D79" w:rsidP="007340C9">
            <w:pPr>
              <w:spacing w:line="240" w:lineRule="auto"/>
              <w:jc w:val="both"/>
              <w:rPr>
                <w:szCs w:val="22"/>
              </w:rPr>
            </w:pPr>
            <w:r w:rsidRPr="009978F1">
              <w:rPr>
                <w:szCs w:val="22"/>
              </w:rPr>
              <w:t>7,8</w:t>
            </w:r>
          </w:p>
        </w:tc>
        <w:tc>
          <w:tcPr>
            <w:tcW w:w="2134" w:type="pct"/>
            <w:tcBorders>
              <w:top w:val="single" w:sz="2" w:space="0" w:color="auto"/>
              <w:left w:val="dotted" w:sz="4" w:space="0" w:color="auto"/>
              <w:bottom w:val="single" w:sz="2" w:space="0" w:color="auto"/>
            </w:tcBorders>
            <w:shd w:val="clear" w:color="auto" w:fill="auto"/>
          </w:tcPr>
          <w:p w14:paraId="4C4B51DF" w14:textId="77777777" w:rsidR="00B87D79" w:rsidRPr="009978F1" w:rsidRDefault="00B87D79" w:rsidP="007340C9">
            <w:pPr>
              <w:spacing w:line="240" w:lineRule="auto"/>
              <w:jc w:val="both"/>
              <w:rPr>
                <w:szCs w:val="22"/>
              </w:rPr>
            </w:pPr>
            <w:r w:rsidRPr="009978F1">
              <w:rPr>
                <w:szCs w:val="22"/>
              </w:rPr>
              <w:t>0,9</w:t>
            </w:r>
          </w:p>
        </w:tc>
      </w:tr>
      <w:tr w:rsidR="00B87D79" w:rsidRPr="009978F1" w14:paraId="1B638641" w14:textId="77777777" w:rsidTr="007340C9">
        <w:tc>
          <w:tcPr>
            <w:tcW w:w="896" w:type="pct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4AF81EE0" w14:textId="77777777" w:rsidR="00B87D79" w:rsidRPr="009978F1" w:rsidRDefault="00B87D79" w:rsidP="007340C9">
            <w:pPr>
              <w:spacing w:line="240" w:lineRule="auto"/>
              <w:jc w:val="both"/>
              <w:rPr>
                <w:szCs w:val="22"/>
              </w:rPr>
            </w:pPr>
            <w:r w:rsidRPr="009978F1">
              <w:rPr>
                <w:szCs w:val="22"/>
              </w:rPr>
              <w:t>60-65</w:t>
            </w:r>
          </w:p>
        </w:tc>
        <w:tc>
          <w:tcPr>
            <w:tcW w:w="197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</w:tcPr>
          <w:p w14:paraId="2BC54BBF" w14:textId="77777777" w:rsidR="00B87D79" w:rsidRPr="009978F1" w:rsidRDefault="00B87D79" w:rsidP="007340C9">
            <w:pPr>
              <w:spacing w:line="240" w:lineRule="auto"/>
              <w:jc w:val="both"/>
              <w:rPr>
                <w:szCs w:val="22"/>
              </w:rPr>
            </w:pPr>
            <w:r w:rsidRPr="009978F1">
              <w:rPr>
                <w:szCs w:val="22"/>
              </w:rPr>
              <w:t>7,6</w:t>
            </w:r>
          </w:p>
        </w:tc>
        <w:tc>
          <w:tcPr>
            <w:tcW w:w="2134" w:type="pct"/>
            <w:tcBorders>
              <w:top w:val="single" w:sz="2" w:space="0" w:color="auto"/>
              <w:left w:val="dotted" w:sz="4" w:space="0" w:color="auto"/>
              <w:bottom w:val="single" w:sz="2" w:space="0" w:color="auto"/>
            </w:tcBorders>
            <w:shd w:val="clear" w:color="auto" w:fill="auto"/>
          </w:tcPr>
          <w:p w14:paraId="4AF7B18F" w14:textId="77777777" w:rsidR="00B87D79" w:rsidRPr="009978F1" w:rsidRDefault="00B87D79" w:rsidP="007340C9">
            <w:pPr>
              <w:spacing w:line="240" w:lineRule="auto"/>
              <w:jc w:val="both"/>
              <w:rPr>
                <w:szCs w:val="22"/>
              </w:rPr>
            </w:pPr>
            <w:r w:rsidRPr="009978F1">
              <w:rPr>
                <w:szCs w:val="22"/>
              </w:rPr>
              <w:t>0,95</w:t>
            </w:r>
          </w:p>
        </w:tc>
      </w:tr>
      <w:tr w:rsidR="00B87D79" w:rsidRPr="009978F1" w14:paraId="75DAD806" w14:textId="77777777" w:rsidTr="007340C9">
        <w:tc>
          <w:tcPr>
            <w:tcW w:w="896" w:type="pct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54223425" w14:textId="77777777" w:rsidR="00B87D79" w:rsidRPr="009978F1" w:rsidRDefault="00B87D79" w:rsidP="007340C9">
            <w:pPr>
              <w:spacing w:line="240" w:lineRule="auto"/>
              <w:jc w:val="both"/>
              <w:rPr>
                <w:szCs w:val="22"/>
              </w:rPr>
            </w:pPr>
            <w:r w:rsidRPr="009978F1">
              <w:rPr>
                <w:szCs w:val="22"/>
              </w:rPr>
              <w:t>65-70</w:t>
            </w:r>
          </w:p>
        </w:tc>
        <w:tc>
          <w:tcPr>
            <w:tcW w:w="197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</w:tcPr>
          <w:p w14:paraId="3F3742B0" w14:textId="77777777" w:rsidR="00B87D79" w:rsidRPr="009978F1" w:rsidRDefault="00B87D79" w:rsidP="007340C9">
            <w:pPr>
              <w:spacing w:line="240" w:lineRule="auto"/>
              <w:jc w:val="both"/>
              <w:rPr>
                <w:szCs w:val="22"/>
              </w:rPr>
            </w:pPr>
            <w:r w:rsidRPr="009978F1">
              <w:rPr>
                <w:szCs w:val="22"/>
              </w:rPr>
              <w:t>7,4</w:t>
            </w:r>
          </w:p>
        </w:tc>
        <w:tc>
          <w:tcPr>
            <w:tcW w:w="2134" w:type="pct"/>
            <w:tcBorders>
              <w:top w:val="single" w:sz="2" w:space="0" w:color="auto"/>
              <w:left w:val="dotted" w:sz="4" w:space="0" w:color="auto"/>
              <w:bottom w:val="single" w:sz="2" w:space="0" w:color="auto"/>
            </w:tcBorders>
            <w:shd w:val="clear" w:color="auto" w:fill="auto"/>
          </w:tcPr>
          <w:p w14:paraId="46062C35" w14:textId="77777777" w:rsidR="00B87D79" w:rsidRPr="009978F1" w:rsidRDefault="00B87D79" w:rsidP="007340C9">
            <w:pPr>
              <w:spacing w:line="240" w:lineRule="auto"/>
              <w:jc w:val="both"/>
              <w:rPr>
                <w:szCs w:val="22"/>
              </w:rPr>
            </w:pPr>
            <w:r w:rsidRPr="009978F1">
              <w:rPr>
                <w:szCs w:val="22"/>
              </w:rPr>
              <w:t>1</w:t>
            </w:r>
          </w:p>
        </w:tc>
      </w:tr>
      <w:tr w:rsidR="00B87D79" w:rsidRPr="009978F1" w14:paraId="6709A2AF" w14:textId="77777777" w:rsidTr="007340C9">
        <w:tc>
          <w:tcPr>
            <w:tcW w:w="896" w:type="pct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679E5829" w14:textId="77777777" w:rsidR="00B87D79" w:rsidRPr="009978F1" w:rsidRDefault="00B87D79" w:rsidP="007340C9">
            <w:pPr>
              <w:spacing w:line="240" w:lineRule="auto"/>
              <w:jc w:val="both"/>
              <w:rPr>
                <w:szCs w:val="22"/>
              </w:rPr>
            </w:pPr>
            <w:r w:rsidRPr="009978F1">
              <w:rPr>
                <w:szCs w:val="22"/>
              </w:rPr>
              <w:t>70-80</w:t>
            </w:r>
          </w:p>
        </w:tc>
        <w:tc>
          <w:tcPr>
            <w:tcW w:w="197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</w:tcPr>
          <w:p w14:paraId="40A91202" w14:textId="77777777" w:rsidR="00B87D79" w:rsidRPr="009978F1" w:rsidRDefault="00B87D79" w:rsidP="007340C9">
            <w:pPr>
              <w:spacing w:line="240" w:lineRule="auto"/>
              <w:jc w:val="both"/>
              <w:rPr>
                <w:szCs w:val="22"/>
              </w:rPr>
            </w:pPr>
            <w:r w:rsidRPr="009978F1">
              <w:rPr>
                <w:szCs w:val="22"/>
              </w:rPr>
              <w:t>7,3</w:t>
            </w:r>
          </w:p>
        </w:tc>
        <w:tc>
          <w:tcPr>
            <w:tcW w:w="2134" w:type="pct"/>
            <w:tcBorders>
              <w:top w:val="single" w:sz="2" w:space="0" w:color="auto"/>
              <w:left w:val="dotted" w:sz="4" w:space="0" w:color="auto"/>
              <w:bottom w:val="single" w:sz="2" w:space="0" w:color="auto"/>
            </w:tcBorders>
            <w:shd w:val="clear" w:color="auto" w:fill="auto"/>
          </w:tcPr>
          <w:p w14:paraId="3124ACE5" w14:textId="77777777" w:rsidR="00B87D79" w:rsidRPr="009978F1" w:rsidRDefault="00B87D79" w:rsidP="007340C9">
            <w:pPr>
              <w:spacing w:line="240" w:lineRule="auto"/>
              <w:jc w:val="both"/>
              <w:rPr>
                <w:szCs w:val="22"/>
              </w:rPr>
            </w:pPr>
            <w:r w:rsidRPr="009978F1">
              <w:rPr>
                <w:szCs w:val="22"/>
              </w:rPr>
              <w:t>1,1</w:t>
            </w:r>
          </w:p>
        </w:tc>
      </w:tr>
      <w:tr w:rsidR="00B87D79" w:rsidRPr="009978F1" w14:paraId="45FBF8B3" w14:textId="77777777" w:rsidTr="007340C9">
        <w:tc>
          <w:tcPr>
            <w:tcW w:w="896" w:type="pct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7B2F713" w14:textId="77777777" w:rsidR="00B87D79" w:rsidRPr="009978F1" w:rsidRDefault="00B87D79" w:rsidP="007340C9">
            <w:pPr>
              <w:spacing w:line="240" w:lineRule="auto"/>
              <w:jc w:val="both"/>
              <w:rPr>
                <w:szCs w:val="22"/>
              </w:rPr>
            </w:pPr>
            <w:r w:rsidRPr="009978F1">
              <w:rPr>
                <w:szCs w:val="22"/>
              </w:rPr>
              <w:t>˃80</w:t>
            </w:r>
          </w:p>
        </w:tc>
        <w:tc>
          <w:tcPr>
            <w:tcW w:w="1970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14:paraId="27BD9C80" w14:textId="77777777" w:rsidR="00B87D79" w:rsidRPr="009978F1" w:rsidRDefault="00B87D79" w:rsidP="007340C9">
            <w:pPr>
              <w:spacing w:line="240" w:lineRule="auto"/>
              <w:jc w:val="both"/>
              <w:rPr>
                <w:szCs w:val="22"/>
              </w:rPr>
            </w:pPr>
            <w:r w:rsidRPr="009978F1">
              <w:rPr>
                <w:szCs w:val="22"/>
              </w:rPr>
              <w:t>7</w:t>
            </w:r>
          </w:p>
        </w:tc>
        <w:tc>
          <w:tcPr>
            <w:tcW w:w="2134" w:type="pct"/>
            <w:tcBorders>
              <w:top w:val="single" w:sz="2" w:space="0" w:color="auto"/>
              <w:left w:val="dotted" w:sz="4" w:space="0" w:color="auto"/>
              <w:bottom w:val="single" w:sz="12" w:space="0" w:color="auto"/>
            </w:tcBorders>
            <w:shd w:val="clear" w:color="auto" w:fill="auto"/>
          </w:tcPr>
          <w:p w14:paraId="30299312" w14:textId="77777777" w:rsidR="00B87D79" w:rsidRPr="009978F1" w:rsidRDefault="00B87D79" w:rsidP="007340C9">
            <w:pPr>
              <w:spacing w:line="240" w:lineRule="auto"/>
              <w:jc w:val="both"/>
              <w:rPr>
                <w:szCs w:val="22"/>
              </w:rPr>
            </w:pPr>
            <w:r w:rsidRPr="009978F1">
              <w:rPr>
                <w:szCs w:val="22"/>
              </w:rPr>
              <w:t>1,2</w:t>
            </w:r>
          </w:p>
        </w:tc>
      </w:tr>
    </w:tbl>
    <w:p w14:paraId="6E80B8BA" w14:textId="77777777" w:rsidR="00B87D79" w:rsidRPr="009978F1" w:rsidRDefault="00B87D79" w:rsidP="007340C9">
      <w:pPr>
        <w:spacing w:line="240" w:lineRule="auto"/>
        <w:jc w:val="both"/>
        <w:rPr>
          <w:szCs w:val="22"/>
        </w:rPr>
      </w:pPr>
    </w:p>
    <w:p w14:paraId="5B3B9F45" w14:textId="77777777" w:rsidR="00B87D79" w:rsidRPr="009978F1" w:rsidRDefault="00B87D79" w:rsidP="007340C9">
      <w:pPr>
        <w:spacing w:line="240" w:lineRule="auto"/>
        <w:jc w:val="both"/>
        <w:rPr>
          <w:b/>
          <w:szCs w:val="22"/>
        </w:rPr>
      </w:pPr>
      <w:bookmarkStart w:id="3" w:name="page6"/>
      <w:bookmarkEnd w:id="3"/>
    </w:p>
    <w:p w14:paraId="195A02E5" w14:textId="77777777" w:rsidR="00B87D79" w:rsidRPr="009978F1" w:rsidRDefault="00B87D79" w:rsidP="007340C9">
      <w:pPr>
        <w:spacing w:line="240" w:lineRule="auto"/>
        <w:jc w:val="both"/>
        <w:rPr>
          <w:b/>
          <w:szCs w:val="22"/>
        </w:rPr>
      </w:pPr>
      <w:r w:rsidRPr="009978F1">
        <w:rPr>
          <w:b/>
          <w:szCs w:val="22"/>
        </w:rPr>
        <w:t>KOČKY:</w:t>
      </w:r>
    </w:p>
    <w:p w14:paraId="2D2DC317" w14:textId="77777777" w:rsidR="00B87D79" w:rsidRPr="009978F1" w:rsidRDefault="00B87D79" w:rsidP="007340C9">
      <w:pPr>
        <w:spacing w:line="240" w:lineRule="auto"/>
        <w:jc w:val="both"/>
        <w:rPr>
          <w:szCs w:val="22"/>
        </w:rPr>
      </w:pPr>
    </w:p>
    <w:p w14:paraId="4FA21029" w14:textId="4104028C" w:rsidR="00B87D79" w:rsidRPr="009978F1" w:rsidRDefault="00B87D79" w:rsidP="007340C9">
      <w:pPr>
        <w:spacing w:line="240" w:lineRule="auto"/>
        <w:jc w:val="both"/>
        <w:rPr>
          <w:sz w:val="28"/>
          <w:szCs w:val="28"/>
        </w:rPr>
      </w:pPr>
      <w:r w:rsidRPr="009978F1">
        <w:rPr>
          <w:szCs w:val="22"/>
        </w:rPr>
        <w:t xml:space="preserve">Dávkování pro kočky při použití před neinvazivními, mírně až středně bolestivými zákroky vyžadujícími zklidnění, </w:t>
      </w:r>
      <w:proofErr w:type="spellStart"/>
      <w:r w:rsidRPr="009978F1">
        <w:rPr>
          <w:szCs w:val="22"/>
        </w:rPr>
        <w:t>sedaci</w:t>
      </w:r>
      <w:proofErr w:type="spellEnd"/>
      <w:r w:rsidRPr="009978F1">
        <w:rPr>
          <w:szCs w:val="22"/>
        </w:rPr>
        <w:t xml:space="preserve"> a analgezii je 40 mikrogramů </w:t>
      </w:r>
      <w:proofErr w:type="spellStart"/>
      <w:r w:rsidRPr="009978F1">
        <w:rPr>
          <w:szCs w:val="22"/>
        </w:rPr>
        <w:t>dexmedetomidin</w:t>
      </w:r>
      <w:proofErr w:type="spellEnd"/>
      <w:r w:rsidRPr="009978F1">
        <w:rPr>
          <w:szCs w:val="22"/>
        </w:rPr>
        <w:t xml:space="preserve"> </w:t>
      </w:r>
      <w:proofErr w:type="spellStart"/>
      <w:r w:rsidRPr="009978F1">
        <w:rPr>
          <w:szCs w:val="22"/>
        </w:rPr>
        <w:t>hydrochloridu</w:t>
      </w:r>
      <w:proofErr w:type="spellEnd"/>
      <w:r w:rsidRPr="009978F1">
        <w:rPr>
          <w:szCs w:val="22"/>
        </w:rPr>
        <w:t>/kg ž.hm.</w:t>
      </w:r>
      <w:r w:rsidR="009978F1">
        <w:rPr>
          <w:szCs w:val="22"/>
        </w:rPr>
        <w:t>,</w:t>
      </w:r>
      <w:r w:rsidRPr="009978F1">
        <w:rPr>
          <w:szCs w:val="22"/>
        </w:rPr>
        <w:t xml:space="preserve"> což odpovídá objemové dávce 0,08 ml </w:t>
      </w:r>
      <w:r w:rsidR="004036BD" w:rsidRPr="009978F1">
        <w:rPr>
          <w:szCs w:val="22"/>
        </w:rPr>
        <w:t xml:space="preserve">veterinárního léčivého přípravku </w:t>
      </w:r>
      <w:r w:rsidRPr="009978F1">
        <w:rPr>
          <w:szCs w:val="22"/>
        </w:rPr>
        <w:t xml:space="preserve">/kg ž.hm. K premedikaci koček se používá stejná dávka </w:t>
      </w:r>
      <w:proofErr w:type="spellStart"/>
      <w:r w:rsidRPr="009978F1">
        <w:rPr>
          <w:szCs w:val="22"/>
        </w:rPr>
        <w:t>dexmedetomidinu</w:t>
      </w:r>
      <w:proofErr w:type="spellEnd"/>
      <w:r w:rsidRPr="009978F1">
        <w:rPr>
          <w:szCs w:val="22"/>
        </w:rPr>
        <w:t xml:space="preserve">. Premedikace </w:t>
      </w:r>
      <w:proofErr w:type="spellStart"/>
      <w:r w:rsidRPr="009978F1">
        <w:rPr>
          <w:szCs w:val="22"/>
        </w:rPr>
        <w:t>dexmedetomidinem</w:t>
      </w:r>
      <w:proofErr w:type="spellEnd"/>
      <w:r w:rsidRPr="009978F1">
        <w:rPr>
          <w:szCs w:val="22"/>
        </w:rPr>
        <w:t xml:space="preserve"> výrazně sníží dávku potřebného indukčního agens a sníží požadavky na inhalační anestetikum pro udržení anestézie. V</w:t>
      </w:r>
      <w:r w:rsidR="00FA0BD9">
        <w:rPr>
          <w:szCs w:val="22"/>
        </w:rPr>
        <w:t> </w:t>
      </w:r>
      <w:r w:rsidRPr="009978F1">
        <w:rPr>
          <w:szCs w:val="22"/>
        </w:rPr>
        <w:t xml:space="preserve">klinických studiích se požadavky na </w:t>
      </w:r>
      <w:proofErr w:type="spellStart"/>
      <w:r w:rsidRPr="009978F1">
        <w:rPr>
          <w:szCs w:val="22"/>
        </w:rPr>
        <w:t>propofol</w:t>
      </w:r>
      <w:proofErr w:type="spellEnd"/>
      <w:r w:rsidRPr="009978F1">
        <w:rPr>
          <w:szCs w:val="22"/>
        </w:rPr>
        <w:t xml:space="preserve"> snížily o 50 %. Všechna anestetika používaná pro</w:t>
      </w:r>
      <w:r w:rsidR="00FA0BD9">
        <w:rPr>
          <w:szCs w:val="22"/>
        </w:rPr>
        <w:t> </w:t>
      </w:r>
      <w:r w:rsidRPr="009978F1">
        <w:rPr>
          <w:szCs w:val="22"/>
        </w:rPr>
        <w:t>navození nebo udržení anestézie by se měla podat do dosažení účinku.</w:t>
      </w:r>
    </w:p>
    <w:p w14:paraId="1752E7B0" w14:textId="77777777" w:rsidR="00B87D79" w:rsidRPr="009978F1" w:rsidRDefault="00B87D79" w:rsidP="007340C9">
      <w:pPr>
        <w:spacing w:line="240" w:lineRule="auto"/>
        <w:jc w:val="both"/>
        <w:rPr>
          <w:szCs w:val="22"/>
        </w:rPr>
      </w:pPr>
      <w:r w:rsidRPr="009978F1">
        <w:rPr>
          <w:szCs w:val="22"/>
        </w:rPr>
        <w:t xml:space="preserve">Anestezie může být navozena 10 minut po premedikaci intramuskulárním podáním </w:t>
      </w:r>
      <w:proofErr w:type="spellStart"/>
      <w:r w:rsidRPr="009978F1">
        <w:rPr>
          <w:szCs w:val="22"/>
        </w:rPr>
        <w:t>ketaminu</w:t>
      </w:r>
      <w:proofErr w:type="spellEnd"/>
      <w:r w:rsidRPr="009978F1">
        <w:rPr>
          <w:szCs w:val="22"/>
        </w:rPr>
        <w:t xml:space="preserve"> v cílové dávce 5 mg/kg ž.hm. Dávkování pro kočky je popsáno v následující tabulce.</w:t>
      </w:r>
    </w:p>
    <w:p w14:paraId="628F08E7" w14:textId="77777777" w:rsidR="00B87D79" w:rsidRPr="009978F1" w:rsidRDefault="00B87D79" w:rsidP="007340C9">
      <w:pPr>
        <w:spacing w:line="240" w:lineRule="auto"/>
        <w:ind w:right="500"/>
        <w:jc w:val="both"/>
        <w:rPr>
          <w:szCs w:val="22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725"/>
        <w:gridCol w:w="3792"/>
        <w:gridCol w:w="3524"/>
      </w:tblGrid>
      <w:tr w:rsidR="00B87D79" w:rsidRPr="009978F1" w14:paraId="0C8BEC1E" w14:textId="77777777" w:rsidTr="007340C9">
        <w:trPr>
          <w:trHeight w:val="397"/>
        </w:trPr>
        <w:tc>
          <w:tcPr>
            <w:tcW w:w="954" w:type="pct"/>
            <w:vMerge w:val="restart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7B8678CA" w14:textId="77777777" w:rsidR="00B87D79" w:rsidRPr="009978F1" w:rsidRDefault="00B87D79" w:rsidP="007340C9">
            <w:pPr>
              <w:spacing w:line="240" w:lineRule="auto"/>
              <w:ind w:right="500"/>
              <w:jc w:val="both"/>
              <w:rPr>
                <w:b/>
                <w:bCs/>
                <w:szCs w:val="22"/>
              </w:rPr>
            </w:pPr>
            <w:r w:rsidRPr="009978F1">
              <w:rPr>
                <w:b/>
                <w:bCs/>
                <w:szCs w:val="22"/>
              </w:rPr>
              <w:t>Hmotnost kočky</w:t>
            </w:r>
          </w:p>
          <w:p w14:paraId="70D4E00E" w14:textId="77777777" w:rsidR="00B87D79" w:rsidRPr="009978F1" w:rsidRDefault="00B87D79" w:rsidP="007340C9">
            <w:pPr>
              <w:spacing w:line="240" w:lineRule="auto"/>
              <w:ind w:right="500"/>
              <w:jc w:val="both"/>
              <w:rPr>
                <w:szCs w:val="22"/>
              </w:rPr>
            </w:pPr>
            <w:r w:rsidRPr="009978F1">
              <w:rPr>
                <w:b/>
                <w:bCs/>
                <w:szCs w:val="22"/>
              </w:rPr>
              <w:t>(kg)</w:t>
            </w:r>
          </w:p>
        </w:tc>
        <w:tc>
          <w:tcPr>
            <w:tcW w:w="4046" w:type="pct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1A470E6" w14:textId="297BEBC0" w:rsidR="00B87D79" w:rsidRPr="009978F1" w:rsidRDefault="00B87D79" w:rsidP="007340C9">
            <w:pPr>
              <w:spacing w:line="240" w:lineRule="auto"/>
              <w:ind w:right="500"/>
              <w:jc w:val="both"/>
              <w:rPr>
                <w:szCs w:val="22"/>
              </w:rPr>
            </w:pPr>
            <w:proofErr w:type="spellStart"/>
            <w:r w:rsidRPr="009978F1">
              <w:rPr>
                <w:b/>
                <w:bCs/>
                <w:szCs w:val="22"/>
              </w:rPr>
              <w:t>Dexmedetomidin</w:t>
            </w:r>
            <w:proofErr w:type="spellEnd"/>
            <w:r w:rsidRPr="009978F1">
              <w:rPr>
                <w:b/>
                <w:bCs/>
                <w:szCs w:val="22"/>
              </w:rPr>
              <w:t xml:space="preserve"> 40 </w:t>
            </w:r>
            <w:r w:rsidR="005A2A75" w:rsidRPr="009978F1">
              <w:rPr>
                <w:b/>
                <w:bCs/>
                <w:szCs w:val="22"/>
              </w:rPr>
              <w:t>µg</w:t>
            </w:r>
            <w:r w:rsidRPr="009978F1">
              <w:rPr>
                <w:b/>
                <w:bCs/>
                <w:szCs w:val="22"/>
              </w:rPr>
              <w:t>/m</w:t>
            </w:r>
            <w:r w:rsidRPr="009978F1">
              <w:rPr>
                <w:b/>
                <w:bCs/>
                <w:szCs w:val="22"/>
                <w:vertAlign w:val="superscript"/>
              </w:rPr>
              <w:t>2</w:t>
            </w:r>
            <w:r w:rsidRPr="009978F1">
              <w:rPr>
                <w:b/>
                <w:bCs/>
                <w:szCs w:val="22"/>
              </w:rPr>
              <w:t xml:space="preserve"> intramuskulárně</w:t>
            </w:r>
          </w:p>
        </w:tc>
      </w:tr>
      <w:tr w:rsidR="00B87D79" w:rsidRPr="009978F1" w14:paraId="2FE5083B" w14:textId="77777777" w:rsidTr="007340C9">
        <w:tc>
          <w:tcPr>
            <w:tcW w:w="954" w:type="pct"/>
            <w:vMerge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6EEDF617" w14:textId="77777777" w:rsidR="00B87D79" w:rsidRPr="009978F1" w:rsidRDefault="00B87D79" w:rsidP="007340C9">
            <w:pPr>
              <w:spacing w:line="240" w:lineRule="auto"/>
              <w:ind w:right="500"/>
              <w:jc w:val="both"/>
              <w:rPr>
                <w:szCs w:val="22"/>
              </w:rPr>
            </w:pPr>
          </w:p>
        </w:tc>
        <w:tc>
          <w:tcPr>
            <w:tcW w:w="2097" w:type="pct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A06BD3A" w14:textId="77777777" w:rsidR="00B87D79" w:rsidRPr="009978F1" w:rsidRDefault="00B87D79" w:rsidP="007340C9">
            <w:pPr>
              <w:spacing w:line="240" w:lineRule="auto"/>
              <w:ind w:right="500"/>
              <w:jc w:val="both"/>
              <w:rPr>
                <w:szCs w:val="22"/>
              </w:rPr>
            </w:pPr>
            <w:r w:rsidRPr="009978F1">
              <w:rPr>
                <w:b/>
                <w:bCs/>
                <w:szCs w:val="22"/>
              </w:rPr>
              <w:t>µg/kg</w:t>
            </w:r>
          </w:p>
        </w:tc>
        <w:tc>
          <w:tcPr>
            <w:tcW w:w="1949" w:type="pct"/>
            <w:tcBorders>
              <w:top w:val="dotted" w:sz="4" w:space="0" w:color="auto"/>
              <w:left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F963110" w14:textId="77777777" w:rsidR="00B87D79" w:rsidRPr="009978F1" w:rsidRDefault="00B87D79" w:rsidP="007340C9">
            <w:pPr>
              <w:spacing w:line="240" w:lineRule="auto"/>
              <w:ind w:right="500"/>
              <w:jc w:val="both"/>
              <w:rPr>
                <w:szCs w:val="22"/>
              </w:rPr>
            </w:pPr>
            <w:r w:rsidRPr="009978F1">
              <w:rPr>
                <w:b/>
                <w:bCs/>
                <w:szCs w:val="22"/>
              </w:rPr>
              <w:t>ml</w:t>
            </w:r>
          </w:p>
        </w:tc>
      </w:tr>
      <w:tr w:rsidR="00B87D79" w:rsidRPr="009978F1" w14:paraId="6BB93CBB" w14:textId="77777777" w:rsidTr="007340C9">
        <w:tc>
          <w:tcPr>
            <w:tcW w:w="954" w:type="pct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00799BF9" w14:textId="77777777" w:rsidR="00B87D79" w:rsidRPr="009978F1" w:rsidRDefault="00B87D79" w:rsidP="007340C9">
            <w:pPr>
              <w:spacing w:line="240" w:lineRule="auto"/>
              <w:ind w:right="500"/>
              <w:jc w:val="both"/>
              <w:rPr>
                <w:szCs w:val="22"/>
              </w:rPr>
            </w:pPr>
            <w:r w:rsidRPr="009978F1">
              <w:rPr>
                <w:szCs w:val="22"/>
              </w:rPr>
              <w:t>1-2</w:t>
            </w:r>
          </w:p>
        </w:tc>
        <w:tc>
          <w:tcPr>
            <w:tcW w:w="2097" w:type="pct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shd w:val="clear" w:color="auto" w:fill="auto"/>
          </w:tcPr>
          <w:p w14:paraId="54615F72" w14:textId="77777777" w:rsidR="00B87D79" w:rsidRPr="009978F1" w:rsidRDefault="00B87D79" w:rsidP="007340C9">
            <w:pPr>
              <w:spacing w:line="240" w:lineRule="auto"/>
              <w:ind w:right="500"/>
              <w:jc w:val="both"/>
              <w:rPr>
                <w:szCs w:val="22"/>
              </w:rPr>
            </w:pPr>
            <w:r w:rsidRPr="009978F1">
              <w:rPr>
                <w:szCs w:val="22"/>
              </w:rPr>
              <w:t>40</w:t>
            </w:r>
          </w:p>
        </w:tc>
        <w:tc>
          <w:tcPr>
            <w:tcW w:w="1949" w:type="pct"/>
            <w:tcBorders>
              <w:top w:val="single" w:sz="12" w:space="0" w:color="auto"/>
              <w:left w:val="dotted" w:sz="4" w:space="0" w:color="auto"/>
            </w:tcBorders>
            <w:shd w:val="clear" w:color="auto" w:fill="auto"/>
          </w:tcPr>
          <w:p w14:paraId="369776E7" w14:textId="77777777" w:rsidR="00B87D79" w:rsidRPr="009978F1" w:rsidRDefault="00B87D79" w:rsidP="007340C9">
            <w:pPr>
              <w:spacing w:line="240" w:lineRule="auto"/>
              <w:ind w:right="500"/>
              <w:jc w:val="both"/>
              <w:rPr>
                <w:szCs w:val="22"/>
              </w:rPr>
            </w:pPr>
            <w:r w:rsidRPr="009978F1">
              <w:rPr>
                <w:szCs w:val="22"/>
              </w:rPr>
              <w:t>0,1</w:t>
            </w:r>
          </w:p>
        </w:tc>
      </w:tr>
      <w:tr w:rsidR="00B87D79" w:rsidRPr="009978F1" w14:paraId="478B62D6" w14:textId="77777777" w:rsidTr="007340C9">
        <w:tc>
          <w:tcPr>
            <w:tcW w:w="954" w:type="pct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3C5BB058" w14:textId="77777777" w:rsidR="00B87D79" w:rsidRPr="009978F1" w:rsidRDefault="00B87D79" w:rsidP="007340C9">
            <w:pPr>
              <w:spacing w:line="240" w:lineRule="auto"/>
              <w:ind w:right="500"/>
              <w:jc w:val="both"/>
              <w:rPr>
                <w:szCs w:val="22"/>
              </w:rPr>
            </w:pPr>
            <w:r w:rsidRPr="009978F1">
              <w:rPr>
                <w:szCs w:val="22"/>
              </w:rPr>
              <w:t>2-3</w:t>
            </w:r>
          </w:p>
        </w:tc>
        <w:tc>
          <w:tcPr>
            <w:tcW w:w="2097" w:type="pct"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</w:tcPr>
          <w:p w14:paraId="2488F4B7" w14:textId="77777777" w:rsidR="00B87D79" w:rsidRPr="009978F1" w:rsidRDefault="00B87D79" w:rsidP="007340C9">
            <w:pPr>
              <w:spacing w:line="240" w:lineRule="auto"/>
              <w:ind w:right="500"/>
              <w:jc w:val="both"/>
              <w:rPr>
                <w:szCs w:val="22"/>
              </w:rPr>
            </w:pPr>
            <w:r w:rsidRPr="009978F1">
              <w:rPr>
                <w:szCs w:val="22"/>
              </w:rPr>
              <w:t>40</w:t>
            </w:r>
          </w:p>
        </w:tc>
        <w:tc>
          <w:tcPr>
            <w:tcW w:w="1949" w:type="pct"/>
            <w:tcBorders>
              <w:left w:val="dotted" w:sz="4" w:space="0" w:color="auto"/>
            </w:tcBorders>
            <w:shd w:val="clear" w:color="auto" w:fill="auto"/>
          </w:tcPr>
          <w:p w14:paraId="3520D4AB" w14:textId="77777777" w:rsidR="00B87D79" w:rsidRPr="009978F1" w:rsidRDefault="00B87D79" w:rsidP="007340C9">
            <w:pPr>
              <w:spacing w:line="240" w:lineRule="auto"/>
              <w:ind w:right="500"/>
              <w:jc w:val="both"/>
              <w:rPr>
                <w:szCs w:val="22"/>
              </w:rPr>
            </w:pPr>
            <w:r w:rsidRPr="009978F1">
              <w:rPr>
                <w:szCs w:val="22"/>
              </w:rPr>
              <w:t>0,2</w:t>
            </w:r>
          </w:p>
        </w:tc>
      </w:tr>
      <w:tr w:rsidR="00B87D79" w:rsidRPr="009978F1" w14:paraId="133392F6" w14:textId="77777777" w:rsidTr="007340C9">
        <w:tc>
          <w:tcPr>
            <w:tcW w:w="954" w:type="pct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495B86DB" w14:textId="77777777" w:rsidR="00B87D79" w:rsidRPr="009978F1" w:rsidRDefault="00B87D79" w:rsidP="007340C9">
            <w:pPr>
              <w:spacing w:line="240" w:lineRule="auto"/>
              <w:ind w:right="500"/>
              <w:jc w:val="both"/>
              <w:rPr>
                <w:szCs w:val="22"/>
              </w:rPr>
            </w:pPr>
            <w:r w:rsidRPr="009978F1">
              <w:rPr>
                <w:szCs w:val="22"/>
              </w:rPr>
              <w:t>3-4</w:t>
            </w:r>
          </w:p>
        </w:tc>
        <w:tc>
          <w:tcPr>
            <w:tcW w:w="2097" w:type="pct"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</w:tcPr>
          <w:p w14:paraId="5751549A" w14:textId="77777777" w:rsidR="00B87D79" w:rsidRPr="009978F1" w:rsidRDefault="00B87D79" w:rsidP="007340C9">
            <w:pPr>
              <w:spacing w:line="240" w:lineRule="auto"/>
              <w:ind w:right="500"/>
              <w:jc w:val="both"/>
              <w:rPr>
                <w:szCs w:val="22"/>
              </w:rPr>
            </w:pPr>
            <w:r w:rsidRPr="009978F1">
              <w:rPr>
                <w:szCs w:val="22"/>
              </w:rPr>
              <w:t>40</w:t>
            </w:r>
          </w:p>
        </w:tc>
        <w:tc>
          <w:tcPr>
            <w:tcW w:w="1949" w:type="pct"/>
            <w:tcBorders>
              <w:left w:val="dotted" w:sz="4" w:space="0" w:color="auto"/>
            </w:tcBorders>
            <w:shd w:val="clear" w:color="auto" w:fill="auto"/>
          </w:tcPr>
          <w:p w14:paraId="66277800" w14:textId="77777777" w:rsidR="00B87D79" w:rsidRPr="009978F1" w:rsidRDefault="00B87D79" w:rsidP="007340C9">
            <w:pPr>
              <w:spacing w:line="240" w:lineRule="auto"/>
              <w:ind w:right="500"/>
              <w:jc w:val="both"/>
              <w:rPr>
                <w:szCs w:val="22"/>
              </w:rPr>
            </w:pPr>
            <w:r w:rsidRPr="009978F1">
              <w:rPr>
                <w:szCs w:val="22"/>
              </w:rPr>
              <w:t>0,3</w:t>
            </w:r>
          </w:p>
        </w:tc>
      </w:tr>
      <w:tr w:rsidR="00B87D79" w:rsidRPr="009978F1" w14:paraId="40359952" w14:textId="77777777" w:rsidTr="007340C9">
        <w:tc>
          <w:tcPr>
            <w:tcW w:w="954" w:type="pct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3C999D9E" w14:textId="77777777" w:rsidR="00B87D79" w:rsidRPr="009978F1" w:rsidRDefault="00B87D79" w:rsidP="007340C9">
            <w:pPr>
              <w:spacing w:line="240" w:lineRule="auto"/>
              <w:ind w:right="500"/>
              <w:jc w:val="both"/>
              <w:rPr>
                <w:szCs w:val="22"/>
              </w:rPr>
            </w:pPr>
            <w:r w:rsidRPr="009978F1">
              <w:rPr>
                <w:szCs w:val="22"/>
              </w:rPr>
              <w:t>4-6</w:t>
            </w:r>
          </w:p>
        </w:tc>
        <w:tc>
          <w:tcPr>
            <w:tcW w:w="2097" w:type="pct"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</w:tcPr>
          <w:p w14:paraId="6C407D5A" w14:textId="77777777" w:rsidR="00B87D79" w:rsidRPr="009978F1" w:rsidRDefault="00B87D79" w:rsidP="007340C9">
            <w:pPr>
              <w:spacing w:line="240" w:lineRule="auto"/>
              <w:ind w:right="500"/>
              <w:jc w:val="both"/>
              <w:rPr>
                <w:szCs w:val="22"/>
              </w:rPr>
            </w:pPr>
            <w:r w:rsidRPr="009978F1">
              <w:rPr>
                <w:szCs w:val="22"/>
              </w:rPr>
              <w:t>40</w:t>
            </w:r>
          </w:p>
        </w:tc>
        <w:tc>
          <w:tcPr>
            <w:tcW w:w="1949" w:type="pct"/>
            <w:tcBorders>
              <w:left w:val="dotted" w:sz="4" w:space="0" w:color="auto"/>
            </w:tcBorders>
            <w:shd w:val="clear" w:color="auto" w:fill="auto"/>
          </w:tcPr>
          <w:p w14:paraId="0115E66D" w14:textId="77777777" w:rsidR="00B87D79" w:rsidRPr="009978F1" w:rsidRDefault="00B87D79" w:rsidP="007340C9">
            <w:pPr>
              <w:spacing w:line="240" w:lineRule="auto"/>
              <w:ind w:right="500"/>
              <w:jc w:val="both"/>
              <w:rPr>
                <w:szCs w:val="22"/>
              </w:rPr>
            </w:pPr>
            <w:r w:rsidRPr="009978F1">
              <w:rPr>
                <w:szCs w:val="22"/>
              </w:rPr>
              <w:t>0,4</w:t>
            </w:r>
          </w:p>
        </w:tc>
      </w:tr>
      <w:tr w:rsidR="00B87D79" w:rsidRPr="009978F1" w14:paraId="7EABD08C" w14:textId="77777777" w:rsidTr="007340C9">
        <w:tc>
          <w:tcPr>
            <w:tcW w:w="954" w:type="pct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6347C1B2" w14:textId="77777777" w:rsidR="00B87D79" w:rsidRPr="009978F1" w:rsidRDefault="00B87D79" w:rsidP="007340C9">
            <w:pPr>
              <w:spacing w:line="240" w:lineRule="auto"/>
              <w:ind w:right="500"/>
              <w:jc w:val="both"/>
              <w:rPr>
                <w:szCs w:val="22"/>
              </w:rPr>
            </w:pPr>
            <w:r w:rsidRPr="009978F1">
              <w:rPr>
                <w:szCs w:val="22"/>
              </w:rPr>
              <w:t>6-7</w:t>
            </w:r>
          </w:p>
        </w:tc>
        <w:tc>
          <w:tcPr>
            <w:tcW w:w="2097" w:type="pct"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</w:tcPr>
          <w:p w14:paraId="52DEA5FA" w14:textId="77777777" w:rsidR="00B87D79" w:rsidRPr="009978F1" w:rsidRDefault="00B87D79" w:rsidP="007340C9">
            <w:pPr>
              <w:spacing w:line="240" w:lineRule="auto"/>
              <w:ind w:right="500"/>
              <w:jc w:val="both"/>
              <w:rPr>
                <w:szCs w:val="22"/>
              </w:rPr>
            </w:pPr>
            <w:r w:rsidRPr="009978F1">
              <w:rPr>
                <w:szCs w:val="22"/>
              </w:rPr>
              <w:t>40</w:t>
            </w:r>
          </w:p>
        </w:tc>
        <w:tc>
          <w:tcPr>
            <w:tcW w:w="1949" w:type="pct"/>
            <w:tcBorders>
              <w:left w:val="dotted" w:sz="4" w:space="0" w:color="auto"/>
            </w:tcBorders>
            <w:shd w:val="clear" w:color="auto" w:fill="auto"/>
          </w:tcPr>
          <w:p w14:paraId="42923944" w14:textId="77777777" w:rsidR="00B87D79" w:rsidRPr="009978F1" w:rsidRDefault="00B87D79" w:rsidP="007340C9">
            <w:pPr>
              <w:spacing w:line="240" w:lineRule="auto"/>
              <w:ind w:right="500"/>
              <w:jc w:val="both"/>
              <w:rPr>
                <w:szCs w:val="22"/>
              </w:rPr>
            </w:pPr>
            <w:r w:rsidRPr="009978F1">
              <w:rPr>
                <w:szCs w:val="22"/>
              </w:rPr>
              <w:t>0,5</w:t>
            </w:r>
          </w:p>
        </w:tc>
      </w:tr>
      <w:tr w:rsidR="00B87D79" w:rsidRPr="009978F1" w14:paraId="3261FED5" w14:textId="77777777" w:rsidTr="007340C9">
        <w:tc>
          <w:tcPr>
            <w:tcW w:w="954" w:type="pct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206C8BD0" w14:textId="77777777" w:rsidR="00B87D79" w:rsidRPr="009978F1" w:rsidRDefault="00B87D79" w:rsidP="007340C9">
            <w:pPr>
              <w:spacing w:line="240" w:lineRule="auto"/>
              <w:ind w:right="500"/>
              <w:jc w:val="both"/>
              <w:rPr>
                <w:szCs w:val="22"/>
              </w:rPr>
            </w:pPr>
            <w:r w:rsidRPr="009978F1">
              <w:rPr>
                <w:szCs w:val="22"/>
              </w:rPr>
              <w:t>7-8</w:t>
            </w:r>
          </w:p>
        </w:tc>
        <w:tc>
          <w:tcPr>
            <w:tcW w:w="2097" w:type="pct"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</w:tcPr>
          <w:p w14:paraId="7F3C7543" w14:textId="77777777" w:rsidR="00B87D79" w:rsidRPr="009978F1" w:rsidRDefault="00B87D79" w:rsidP="007340C9">
            <w:pPr>
              <w:spacing w:line="240" w:lineRule="auto"/>
              <w:ind w:right="500"/>
              <w:jc w:val="both"/>
              <w:rPr>
                <w:szCs w:val="22"/>
              </w:rPr>
            </w:pPr>
            <w:r w:rsidRPr="009978F1">
              <w:rPr>
                <w:szCs w:val="22"/>
              </w:rPr>
              <w:t>40</w:t>
            </w:r>
          </w:p>
        </w:tc>
        <w:tc>
          <w:tcPr>
            <w:tcW w:w="1949" w:type="pct"/>
            <w:tcBorders>
              <w:left w:val="dotted" w:sz="4" w:space="0" w:color="auto"/>
            </w:tcBorders>
            <w:shd w:val="clear" w:color="auto" w:fill="auto"/>
          </w:tcPr>
          <w:p w14:paraId="4D6B8F37" w14:textId="77777777" w:rsidR="00B87D79" w:rsidRPr="009978F1" w:rsidRDefault="00B87D79" w:rsidP="007340C9">
            <w:pPr>
              <w:spacing w:line="240" w:lineRule="auto"/>
              <w:ind w:right="500"/>
              <w:jc w:val="both"/>
              <w:rPr>
                <w:szCs w:val="22"/>
              </w:rPr>
            </w:pPr>
            <w:r w:rsidRPr="009978F1">
              <w:rPr>
                <w:szCs w:val="22"/>
              </w:rPr>
              <w:t>0,6</w:t>
            </w:r>
          </w:p>
        </w:tc>
      </w:tr>
      <w:tr w:rsidR="00B87D79" w:rsidRPr="009978F1" w14:paraId="0375E6FB" w14:textId="77777777" w:rsidTr="007340C9">
        <w:tc>
          <w:tcPr>
            <w:tcW w:w="954" w:type="pct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47A00A6" w14:textId="77777777" w:rsidR="00B87D79" w:rsidRPr="009978F1" w:rsidRDefault="00B87D79" w:rsidP="007340C9">
            <w:pPr>
              <w:spacing w:line="240" w:lineRule="auto"/>
              <w:ind w:right="500"/>
              <w:jc w:val="both"/>
              <w:rPr>
                <w:szCs w:val="22"/>
              </w:rPr>
            </w:pPr>
            <w:r w:rsidRPr="009978F1">
              <w:rPr>
                <w:szCs w:val="22"/>
              </w:rPr>
              <w:t>8-10</w:t>
            </w:r>
          </w:p>
        </w:tc>
        <w:tc>
          <w:tcPr>
            <w:tcW w:w="2097" w:type="pct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14:paraId="0777E741" w14:textId="77777777" w:rsidR="00B87D79" w:rsidRPr="009978F1" w:rsidRDefault="00B87D79" w:rsidP="007340C9">
            <w:pPr>
              <w:spacing w:line="240" w:lineRule="auto"/>
              <w:ind w:right="500"/>
              <w:jc w:val="both"/>
              <w:rPr>
                <w:szCs w:val="22"/>
              </w:rPr>
            </w:pPr>
            <w:r w:rsidRPr="009978F1">
              <w:rPr>
                <w:szCs w:val="22"/>
              </w:rPr>
              <w:t>40</w:t>
            </w:r>
          </w:p>
        </w:tc>
        <w:tc>
          <w:tcPr>
            <w:tcW w:w="1949" w:type="pct"/>
            <w:tcBorders>
              <w:left w:val="dotted" w:sz="4" w:space="0" w:color="auto"/>
              <w:bottom w:val="single" w:sz="12" w:space="0" w:color="auto"/>
            </w:tcBorders>
            <w:shd w:val="clear" w:color="auto" w:fill="auto"/>
          </w:tcPr>
          <w:p w14:paraId="1DEF6156" w14:textId="77777777" w:rsidR="00B87D79" w:rsidRPr="009978F1" w:rsidRDefault="00B87D79" w:rsidP="007340C9">
            <w:pPr>
              <w:spacing w:line="240" w:lineRule="auto"/>
              <w:ind w:right="500"/>
              <w:jc w:val="both"/>
              <w:rPr>
                <w:szCs w:val="22"/>
              </w:rPr>
            </w:pPr>
            <w:r w:rsidRPr="009978F1">
              <w:rPr>
                <w:szCs w:val="22"/>
              </w:rPr>
              <w:t>0,7</w:t>
            </w:r>
          </w:p>
        </w:tc>
      </w:tr>
    </w:tbl>
    <w:p w14:paraId="5D2ACA47" w14:textId="77777777" w:rsidR="00B87D79" w:rsidRPr="009978F1" w:rsidRDefault="00B87D79" w:rsidP="007340C9">
      <w:pPr>
        <w:spacing w:line="240" w:lineRule="auto"/>
        <w:ind w:right="500"/>
        <w:jc w:val="both"/>
        <w:rPr>
          <w:szCs w:val="22"/>
        </w:rPr>
      </w:pPr>
    </w:p>
    <w:p w14:paraId="6526A24E" w14:textId="1E2B0808" w:rsidR="00B87D79" w:rsidRPr="009978F1" w:rsidRDefault="00B87D79" w:rsidP="007340C9">
      <w:pPr>
        <w:spacing w:line="240" w:lineRule="auto"/>
        <w:jc w:val="both"/>
        <w:rPr>
          <w:szCs w:val="22"/>
        </w:rPr>
      </w:pPr>
      <w:r w:rsidRPr="009978F1">
        <w:rPr>
          <w:szCs w:val="22"/>
        </w:rPr>
        <w:t>Očekávaného sedativního a analgetického účinku je dosaženo do 15 minut od aplikace a trvá asi 60</w:t>
      </w:r>
      <w:r w:rsidR="00FA0BD9">
        <w:rPr>
          <w:szCs w:val="22"/>
        </w:rPr>
        <w:t> </w:t>
      </w:r>
      <w:r w:rsidRPr="009978F1">
        <w:rPr>
          <w:szCs w:val="22"/>
        </w:rPr>
        <w:t xml:space="preserve">minut. </w:t>
      </w:r>
      <w:proofErr w:type="spellStart"/>
      <w:r w:rsidRPr="009978F1">
        <w:rPr>
          <w:szCs w:val="22"/>
        </w:rPr>
        <w:t>Sedaci</w:t>
      </w:r>
      <w:proofErr w:type="spellEnd"/>
      <w:r w:rsidRPr="009978F1">
        <w:rPr>
          <w:szCs w:val="22"/>
        </w:rPr>
        <w:t xml:space="preserve"> možno zvrátit </w:t>
      </w:r>
      <w:proofErr w:type="spellStart"/>
      <w:r w:rsidRPr="009978F1">
        <w:rPr>
          <w:szCs w:val="22"/>
        </w:rPr>
        <w:t>atipamezolem</w:t>
      </w:r>
      <w:proofErr w:type="spellEnd"/>
      <w:r w:rsidRPr="009978F1">
        <w:rPr>
          <w:szCs w:val="22"/>
        </w:rPr>
        <w:t xml:space="preserve">. </w:t>
      </w:r>
      <w:proofErr w:type="spellStart"/>
      <w:r w:rsidRPr="009978F1">
        <w:rPr>
          <w:szCs w:val="22"/>
        </w:rPr>
        <w:t>Atipamezol</w:t>
      </w:r>
      <w:proofErr w:type="spellEnd"/>
      <w:r w:rsidRPr="009978F1">
        <w:rPr>
          <w:szCs w:val="22"/>
        </w:rPr>
        <w:t xml:space="preserve"> by se neměl podávat dříve než 30 minut po</w:t>
      </w:r>
      <w:r w:rsidR="00FA0BD9">
        <w:rPr>
          <w:szCs w:val="22"/>
        </w:rPr>
        <w:t> </w:t>
      </w:r>
      <w:r w:rsidRPr="009978F1">
        <w:rPr>
          <w:szCs w:val="22"/>
        </w:rPr>
        <w:t xml:space="preserve">podání </w:t>
      </w:r>
      <w:proofErr w:type="spellStart"/>
      <w:r w:rsidRPr="009978F1">
        <w:rPr>
          <w:szCs w:val="22"/>
        </w:rPr>
        <w:t>ketaminu</w:t>
      </w:r>
      <w:proofErr w:type="spellEnd"/>
      <w:r w:rsidRPr="009978F1">
        <w:rPr>
          <w:szCs w:val="22"/>
        </w:rPr>
        <w:t>.</w:t>
      </w:r>
    </w:p>
    <w:p w14:paraId="6EEA3383" w14:textId="77777777" w:rsidR="00C114FF" w:rsidRPr="009978F1" w:rsidRDefault="00C114FF" w:rsidP="005B6271">
      <w:pPr>
        <w:tabs>
          <w:tab w:val="clear" w:pos="567"/>
        </w:tabs>
        <w:spacing w:line="240" w:lineRule="auto"/>
        <w:rPr>
          <w:szCs w:val="22"/>
        </w:rPr>
      </w:pPr>
    </w:p>
    <w:p w14:paraId="543076A3" w14:textId="77777777" w:rsidR="00C114FF" w:rsidRPr="009978F1" w:rsidRDefault="00AC3CC1">
      <w:pPr>
        <w:pStyle w:val="Style1"/>
      </w:pPr>
      <w:r w:rsidRPr="009978F1">
        <w:rPr>
          <w:highlight w:val="lightGray"/>
        </w:rPr>
        <w:t>9.</w:t>
      </w:r>
      <w:r w:rsidRPr="009978F1">
        <w:tab/>
        <w:t>Informace o správném podávání</w:t>
      </w:r>
    </w:p>
    <w:p w14:paraId="624424AD" w14:textId="77777777" w:rsidR="00F520FE" w:rsidRPr="009978F1" w:rsidRDefault="00F520FE">
      <w:pPr>
        <w:tabs>
          <w:tab w:val="clear" w:pos="567"/>
        </w:tabs>
        <w:spacing w:line="240" w:lineRule="auto"/>
        <w:rPr>
          <w:szCs w:val="22"/>
        </w:rPr>
      </w:pPr>
    </w:p>
    <w:p w14:paraId="10C2E96A" w14:textId="1642F624" w:rsidR="00C114FF" w:rsidRPr="009978F1" w:rsidRDefault="00A46CC6" w:rsidP="007340C9">
      <w:pPr>
        <w:spacing w:line="240" w:lineRule="auto"/>
        <w:ind w:left="420" w:right="500" w:hanging="420"/>
        <w:jc w:val="both"/>
        <w:rPr>
          <w:szCs w:val="22"/>
        </w:rPr>
      </w:pPr>
      <w:r w:rsidRPr="009978F1">
        <w:rPr>
          <w:szCs w:val="22"/>
        </w:rPr>
        <w:t>Nepropichujte zátku více než 30krát.</w:t>
      </w:r>
    </w:p>
    <w:p w14:paraId="208153DD" w14:textId="77777777" w:rsidR="001B26EB" w:rsidRPr="009978F1" w:rsidRDefault="001B26EB" w:rsidP="005B6271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C7AFC49" w14:textId="77777777" w:rsidR="00DB468A" w:rsidRPr="009978F1" w:rsidRDefault="00AC3CC1" w:rsidP="007340C9">
      <w:pPr>
        <w:pStyle w:val="Style1"/>
        <w:keepNext/>
      </w:pPr>
      <w:r w:rsidRPr="009978F1">
        <w:rPr>
          <w:highlight w:val="lightGray"/>
        </w:rPr>
        <w:t>10.</w:t>
      </w:r>
      <w:r w:rsidRPr="009978F1">
        <w:tab/>
        <w:t>Ochranné lhůty</w:t>
      </w:r>
    </w:p>
    <w:p w14:paraId="352D3C6F" w14:textId="77777777" w:rsidR="00C114FF" w:rsidRPr="009978F1" w:rsidRDefault="00C114FF" w:rsidP="007340C9">
      <w:pPr>
        <w:keepNext/>
        <w:tabs>
          <w:tab w:val="clear" w:pos="567"/>
        </w:tabs>
        <w:spacing w:line="240" w:lineRule="auto"/>
        <w:rPr>
          <w:iCs/>
          <w:szCs w:val="22"/>
        </w:rPr>
      </w:pPr>
    </w:p>
    <w:p w14:paraId="6109377F" w14:textId="77777777" w:rsidR="00D85EBC" w:rsidRPr="009978F1" w:rsidRDefault="00D85EBC" w:rsidP="005B6271">
      <w:pPr>
        <w:tabs>
          <w:tab w:val="clear" w:pos="567"/>
          <w:tab w:val="left" w:pos="708"/>
        </w:tabs>
        <w:spacing w:line="240" w:lineRule="auto"/>
        <w:rPr>
          <w:szCs w:val="22"/>
        </w:rPr>
      </w:pPr>
      <w:r w:rsidRPr="009978F1">
        <w:t>Neuplatňuje se.</w:t>
      </w:r>
    </w:p>
    <w:p w14:paraId="237445D8" w14:textId="77777777" w:rsidR="00DB468A" w:rsidRPr="009978F1" w:rsidRDefault="00DB468A">
      <w:pPr>
        <w:tabs>
          <w:tab w:val="clear" w:pos="567"/>
        </w:tabs>
        <w:spacing w:line="240" w:lineRule="auto"/>
        <w:rPr>
          <w:iCs/>
          <w:szCs w:val="22"/>
        </w:rPr>
      </w:pPr>
    </w:p>
    <w:p w14:paraId="3EA828F0" w14:textId="77777777" w:rsidR="00C114FF" w:rsidRPr="009978F1" w:rsidRDefault="00AC3CC1">
      <w:pPr>
        <w:pStyle w:val="Style1"/>
      </w:pPr>
      <w:r w:rsidRPr="009978F1">
        <w:rPr>
          <w:highlight w:val="lightGray"/>
        </w:rPr>
        <w:t>11.</w:t>
      </w:r>
      <w:r w:rsidRPr="009978F1">
        <w:tab/>
        <w:t>Zvláštní opatření pro uchovávání</w:t>
      </w:r>
    </w:p>
    <w:p w14:paraId="5437653D" w14:textId="77777777" w:rsidR="00C114FF" w:rsidRPr="009978F1" w:rsidRDefault="00C114FF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309FE6FC" w14:textId="32FC59BF" w:rsidR="00A46CC6" w:rsidRPr="009978F1" w:rsidRDefault="00A46CC6" w:rsidP="007340C9">
      <w:pPr>
        <w:spacing w:line="240" w:lineRule="auto"/>
        <w:jc w:val="both"/>
        <w:rPr>
          <w:szCs w:val="22"/>
        </w:rPr>
      </w:pPr>
      <w:r w:rsidRPr="009978F1">
        <w:rPr>
          <w:szCs w:val="22"/>
        </w:rPr>
        <w:t>Uchovávejte mimo dohled a dosah dětí.</w:t>
      </w:r>
    </w:p>
    <w:p w14:paraId="016D1357" w14:textId="77777777" w:rsidR="00A46CC6" w:rsidRPr="009978F1" w:rsidRDefault="00A46CC6" w:rsidP="007340C9">
      <w:pPr>
        <w:spacing w:line="240" w:lineRule="auto"/>
        <w:rPr>
          <w:szCs w:val="22"/>
        </w:rPr>
      </w:pPr>
    </w:p>
    <w:p w14:paraId="508B9026" w14:textId="77777777" w:rsidR="00A46CC6" w:rsidRPr="009978F1" w:rsidRDefault="00A46CC6" w:rsidP="007340C9">
      <w:pPr>
        <w:spacing w:line="240" w:lineRule="auto"/>
        <w:jc w:val="both"/>
        <w:rPr>
          <w:szCs w:val="22"/>
        </w:rPr>
      </w:pPr>
      <w:r w:rsidRPr="009978F1">
        <w:rPr>
          <w:szCs w:val="22"/>
        </w:rPr>
        <w:t>Tento veterinární léčivý přípravek nevyžaduje žádné zvláštní podmínky uchovávání.</w:t>
      </w:r>
    </w:p>
    <w:p w14:paraId="1525EDB5" w14:textId="6B92FC0E" w:rsidR="00A46CC6" w:rsidRPr="009978F1" w:rsidRDefault="00A46CC6" w:rsidP="007340C9">
      <w:pPr>
        <w:spacing w:line="240" w:lineRule="auto"/>
        <w:jc w:val="both"/>
        <w:rPr>
          <w:szCs w:val="22"/>
        </w:rPr>
      </w:pPr>
      <w:r w:rsidRPr="009978F1">
        <w:rPr>
          <w:szCs w:val="22"/>
        </w:rPr>
        <w:t>Nepoužívejte tento veterinární léčivý přípravek po uplynutí doby použitelnosti uvedené na etiketě po</w:t>
      </w:r>
      <w:r w:rsidR="00FA0BD9">
        <w:rPr>
          <w:szCs w:val="22"/>
        </w:rPr>
        <w:t> </w:t>
      </w:r>
      <w:r w:rsidRPr="009978F1">
        <w:rPr>
          <w:szCs w:val="22"/>
        </w:rPr>
        <w:t>E</w:t>
      </w:r>
      <w:r w:rsidR="002909FD" w:rsidRPr="009978F1">
        <w:rPr>
          <w:szCs w:val="22"/>
        </w:rPr>
        <w:t>xp</w:t>
      </w:r>
      <w:r w:rsidRPr="009978F1">
        <w:rPr>
          <w:szCs w:val="22"/>
        </w:rPr>
        <w:t>. Doba použitelnosti končí posledním dnem v uvedeném měsíci.</w:t>
      </w:r>
    </w:p>
    <w:p w14:paraId="6B1CE6E8" w14:textId="77777777" w:rsidR="00A46CC6" w:rsidRPr="009978F1" w:rsidRDefault="00A46CC6" w:rsidP="007340C9">
      <w:pPr>
        <w:spacing w:line="240" w:lineRule="auto"/>
        <w:jc w:val="both"/>
        <w:rPr>
          <w:szCs w:val="22"/>
          <w:lang w:eastAsia="cs-CZ"/>
        </w:rPr>
      </w:pPr>
      <w:r w:rsidRPr="009978F1">
        <w:rPr>
          <w:szCs w:val="22"/>
          <w:lang w:eastAsia="cs-CZ"/>
        </w:rPr>
        <w:t>Doba použitelnosti po prvním otevření vnitřního obalu: 28 dní.</w:t>
      </w:r>
    </w:p>
    <w:p w14:paraId="6BF73524" w14:textId="77777777" w:rsidR="0043320A" w:rsidRPr="009978F1" w:rsidRDefault="0043320A" w:rsidP="007340C9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5BE9B45" w14:textId="4E33F251" w:rsidR="00C114FF" w:rsidRPr="009978F1" w:rsidRDefault="00AC3CC1" w:rsidP="007340C9">
      <w:pPr>
        <w:pStyle w:val="Style1"/>
        <w:keepNext/>
        <w:jc w:val="both"/>
      </w:pPr>
      <w:r w:rsidRPr="009978F1">
        <w:rPr>
          <w:highlight w:val="lightGray"/>
        </w:rPr>
        <w:lastRenderedPageBreak/>
        <w:t>12.</w:t>
      </w:r>
      <w:r w:rsidRPr="009978F1">
        <w:tab/>
        <w:t xml:space="preserve">Zvláštní opatření pro </w:t>
      </w:r>
      <w:r w:rsidR="00CF069C" w:rsidRPr="009978F1">
        <w:t>likvidaci</w:t>
      </w:r>
    </w:p>
    <w:p w14:paraId="7C575CD6" w14:textId="77777777" w:rsidR="00C114FF" w:rsidRPr="009978F1" w:rsidRDefault="00C114FF" w:rsidP="007340C9">
      <w:pPr>
        <w:keepNext/>
        <w:tabs>
          <w:tab w:val="clear" w:pos="567"/>
        </w:tabs>
        <w:spacing w:line="240" w:lineRule="auto"/>
        <w:jc w:val="both"/>
        <w:rPr>
          <w:szCs w:val="22"/>
        </w:rPr>
      </w:pPr>
    </w:p>
    <w:p w14:paraId="4136FB7B" w14:textId="77777777" w:rsidR="00A46CC6" w:rsidRPr="009978F1" w:rsidRDefault="00A46CC6" w:rsidP="007340C9">
      <w:pPr>
        <w:spacing w:line="240" w:lineRule="auto"/>
        <w:jc w:val="both"/>
        <w:rPr>
          <w:szCs w:val="22"/>
        </w:rPr>
      </w:pPr>
      <w:r w:rsidRPr="009978F1">
        <w:rPr>
          <w:szCs w:val="22"/>
        </w:rPr>
        <w:t xml:space="preserve">Léčivé přípravky se nesmí likvidovat prostřednictvím odpadní vody či domovního odpadu. </w:t>
      </w:r>
    </w:p>
    <w:p w14:paraId="018BFC97" w14:textId="77777777" w:rsidR="00686E97" w:rsidRPr="009978F1" w:rsidRDefault="00686E97" w:rsidP="007340C9">
      <w:pPr>
        <w:jc w:val="both"/>
        <w:rPr>
          <w:szCs w:val="22"/>
        </w:rPr>
      </w:pPr>
      <w:bookmarkStart w:id="4" w:name="_Hlk94611601"/>
      <w:r w:rsidRPr="009978F1">
        <w:rPr>
          <w:szCs w:val="22"/>
        </w:rPr>
        <w:t>Všechen nepoužitý veterinární léčivý přípravek nebo odpad, který pochází z tohoto přípravku, likvidujte odevzdáním v souladu s místními požadavky a platnými národními systémy sběru. Tato opatření napomáhají chránit životní prostředí.</w:t>
      </w:r>
    </w:p>
    <w:p w14:paraId="7E3D0AFD" w14:textId="2B8A1BF6" w:rsidR="00DB468A" w:rsidRPr="009978F1" w:rsidRDefault="00A46CC6" w:rsidP="007340C9">
      <w:pPr>
        <w:spacing w:line="240" w:lineRule="auto"/>
        <w:jc w:val="both"/>
        <w:rPr>
          <w:szCs w:val="22"/>
        </w:rPr>
      </w:pPr>
      <w:r w:rsidRPr="009978F1">
        <w:rPr>
          <w:szCs w:val="22"/>
        </w:rPr>
        <w:t>O možnostech likvidace nepotřebných léčivých přípravků se poraďte s vaším veterinárním lékařem nebo</w:t>
      </w:r>
      <w:r w:rsidR="00FA0BD9">
        <w:rPr>
          <w:szCs w:val="22"/>
        </w:rPr>
        <w:t> </w:t>
      </w:r>
      <w:r w:rsidRPr="009978F1">
        <w:rPr>
          <w:szCs w:val="22"/>
        </w:rPr>
        <w:t xml:space="preserve">lékárníkem. </w:t>
      </w:r>
      <w:bookmarkEnd w:id="4"/>
    </w:p>
    <w:p w14:paraId="06DB9A21" w14:textId="77777777" w:rsidR="00DB468A" w:rsidRPr="009978F1" w:rsidRDefault="00DB468A" w:rsidP="005B6271">
      <w:pPr>
        <w:tabs>
          <w:tab w:val="clear" w:pos="567"/>
        </w:tabs>
        <w:spacing w:line="240" w:lineRule="auto"/>
        <w:rPr>
          <w:bCs/>
          <w:szCs w:val="22"/>
          <w:highlight w:val="lightGray"/>
        </w:rPr>
      </w:pPr>
    </w:p>
    <w:p w14:paraId="31B48E2D" w14:textId="77777777" w:rsidR="00DB468A" w:rsidRPr="009978F1" w:rsidRDefault="00AC3CC1" w:rsidP="005B6271">
      <w:pPr>
        <w:pStyle w:val="Style1"/>
      </w:pPr>
      <w:r w:rsidRPr="009978F1">
        <w:rPr>
          <w:highlight w:val="lightGray"/>
        </w:rPr>
        <w:t>13.</w:t>
      </w:r>
      <w:r w:rsidRPr="009978F1">
        <w:tab/>
        <w:t>Klasifikace veterinárních léčivých přípravků</w:t>
      </w:r>
    </w:p>
    <w:p w14:paraId="76BF11F0" w14:textId="2CC51CFA" w:rsidR="00C114FF" w:rsidRPr="009978F1" w:rsidRDefault="00C114FF">
      <w:pPr>
        <w:tabs>
          <w:tab w:val="clear" w:pos="567"/>
        </w:tabs>
        <w:spacing w:line="240" w:lineRule="auto"/>
        <w:rPr>
          <w:szCs w:val="22"/>
        </w:rPr>
      </w:pPr>
    </w:p>
    <w:p w14:paraId="046BCBB2" w14:textId="77777777" w:rsidR="00816013" w:rsidRPr="009978F1" w:rsidRDefault="00816013" w:rsidP="00816013">
      <w:pPr>
        <w:numPr>
          <w:ilvl w:val="12"/>
          <w:numId w:val="0"/>
        </w:numPr>
        <w:rPr>
          <w:szCs w:val="22"/>
        </w:rPr>
      </w:pPr>
      <w:r w:rsidRPr="009978F1">
        <w:t>Veterinární léčivý přípravek je vydáván pouze na předpis.</w:t>
      </w:r>
    </w:p>
    <w:p w14:paraId="20F57A91" w14:textId="77777777" w:rsidR="00816013" w:rsidRPr="009978F1" w:rsidRDefault="00816013">
      <w:pPr>
        <w:tabs>
          <w:tab w:val="clear" w:pos="567"/>
        </w:tabs>
        <w:spacing w:line="240" w:lineRule="auto"/>
        <w:rPr>
          <w:szCs w:val="22"/>
        </w:rPr>
      </w:pPr>
    </w:p>
    <w:p w14:paraId="1B2009DE" w14:textId="77777777" w:rsidR="00DB468A" w:rsidRPr="009978F1" w:rsidRDefault="00DB468A">
      <w:pPr>
        <w:tabs>
          <w:tab w:val="clear" w:pos="567"/>
        </w:tabs>
        <w:spacing w:line="240" w:lineRule="auto"/>
        <w:rPr>
          <w:szCs w:val="22"/>
        </w:rPr>
      </w:pPr>
    </w:p>
    <w:p w14:paraId="37274FDB" w14:textId="77777777" w:rsidR="00DB468A" w:rsidRPr="009978F1" w:rsidRDefault="00AC3CC1">
      <w:pPr>
        <w:pStyle w:val="Style1"/>
      </w:pPr>
      <w:r w:rsidRPr="009978F1">
        <w:rPr>
          <w:highlight w:val="lightGray"/>
        </w:rPr>
        <w:t>14.</w:t>
      </w:r>
      <w:r w:rsidRPr="009978F1">
        <w:tab/>
        <w:t>Registrační čísla a velikosti balení</w:t>
      </w:r>
    </w:p>
    <w:p w14:paraId="7A2F65F6" w14:textId="77777777" w:rsidR="00DB468A" w:rsidRPr="009978F1" w:rsidRDefault="00DB468A">
      <w:pPr>
        <w:tabs>
          <w:tab w:val="clear" w:pos="567"/>
        </w:tabs>
        <w:spacing w:line="240" w:lineRule="auto"/>
        <w:rPr>
          <w:szCs w:val="22"/>
        </w:rPr>
      </w:pPr>
    </w:p>
    <w:p w14:paraId="282BCD94" w14:textId="77777777" w:rsidR="001955BB" w:rsidRDefault="001955BB" w:rsidP="001955BB">
      <w:pPr>
        <w:tabs>
          <w:tab w:val="clear" w:pos="567"/>
          <w:tab w:val="left" w:pos="708"/>
        </w:tabs>
        <w:spacing w:line="240" w:lineRule="auto"/>
        <w:rPr>
          <w:szCs w:val="22"/>
        </w:rPr>
      </w:pPr>
      <w:r>
        <w:rPr>
          <w:szCs w:val="22"/>
        </w:rPr>
        <w:t>Registrační číslo: 96/012/</w:t>
      </w:r>
      <w:proofErr w:type="gramStart"/>
      <w:r>
        <w:rPr>
          <w:szCs w:val="22"/>
        </w:rPr>
        <w:t>23-C</w:t>
      </w:r>
      <w:proofErr w:type="gramEnd"/>
    </w:p>
    <w:p w14:paraId="6F98965E" w14:textId="77777777" w:rsidR="004206FD" w:rsidRPr="009978F1" w:rsidRDefault="004206FD" w:rsidP="007340C9">
      <w:pPr>
        <w:spacing w:line="240" w:lineRule="auto"/>
        <w:rPr>
          <w:szCs w:val="22"/>
        </w:rPr>
      </w:pPr>
      <w:r w:rsidRPr="009978F1">
        <w:rPr>
          <w:szCs w:val="24"/>
          <w:lang w:eastAsia="cs-CZ"/>
        </w:rPr>
        <w:t>Velikost balení: 10 ml</w:t>
      </w:r>
    </w:p>
    <w:p w14:paraId="2B98BFFE" w14:textId="77777777" w:rsidR="00C114FF" w:rsidRPr="009978F1" w:rsidRDefault="00C114FF" w:rsidP="005B6271">
      <w:pPr>
        <w:tabs>
          <w:tab w:val="clear" w:pos="567"/>
        </w:tabs>
        <w:spacing w:line="240" w:lineRule="auto"/>
        <w:rPr>
          <w:szCs w:val="22"/>
        </w:rPr>
      </w:pPr>
    </w:p>
    <w:p w14:paraId="0B76CC22" w14:textId="77777777" w:rsidR="00C114FF" w:rsidRPr="009978F1" w:rsidRDefault="00AC3CC1">
      <w:pPr>
        <w:pStyle w:val="Style1"/>
      </w:pPr>
      <w:r w:rsidRPr="009978F1">
        <w:rPr>
          <w:highlight w:val="lightGray"/>
        </w:rPr>
        <w:t>15.</w:t>
      </w:r>
      <w:r w:rsidRPr="009978F1">
        <w:tab/>
        <w:t>Datum poslední revize příbalové informace</w:t>
      </w:r>
    </w:p>
    <w:p w14:paraId="6781F72F" w14:textId="77777777" w:rsidR="00C114FF" w:rsidRPr="009978F1" w:rsidRDefault="00C114FF">
      <w:pPr>
        <w:tabs>
          <w:tab w:val="clear" w:pos="567"/>
        </w:tabs>
        <w:spacing w:line="240" w:lineRule="auto"/>
        <w:rPr>
          <w:szCs w:val="22"/>
        </w:rPr>
      </w:pPr>
    </w:p>
    <w:p w14:paraId="7FF4C72C" w14:textId="6993C391" w:rsidR="00DB468A" w:rsidRPr="009978F1" w:rsidRDefault="00042499" w:rsidP="007340C9">
      <w:pPr>
        <w:spacing w:line="240" w:lineRule="auto"/>
        <w:rPr>
          <w:szCs w:val="22"/>
        </w:rPr>
      </w:pPr>
      <w:r w:rsidRPr="009978F1">
        <w:t>Březen 2023</w:t>
      </w:r>
    </w:p>
    <w:p w14:paraId="536A8BBE" w14:textId="77777777" w:rsidR="00DB468A" w:rsidRPr="009978F1" w:rsidRDefault="00DB468A" w:rsidP="005B6271">
      <w:pPr>
        <w:tabs>
          <w:tab w:val="clear" w:pos="567"/>
        </w:tabs>
        <w:spacing w:line="240" w:lineRule="auto"/>
        <w:rPr>
          <w:szCs w:val="22"/>
        </w:rPr>
      </w:pPr>
    </w:p>
    <w:p w14:paraId="397FE173" w14:textId="64C27FBE" w:rsidR="00C114FF" w:rsidRPr="009978F1" w:rsidRDefault="00AC3CC1">
      <w:pPr>
        <w:tabs>
          <w:tab w:val="clear" w:pos="567"/>
        </w:tabs>
        <w:spacing w:line="240" w:lineRule="auto"/>
        <w:rPr>
          <w:szCs w:val="22"/>
        </w:rPr>
      </w:pPr>
      <w:r w:rsidRPr="009978F1">
        <w:t>Podrobné informace o tomto veterinárním léčivém přípravku jsou k dispozici v databázi přípravků Unie</w:t>
      </w:r>
      <w:r w:rsidR="002909FD" w:rsidRPr="009978F1">
        <w:t xml:space="preserve"> </w:t>
      </w:r>
      <w:r w:rsidR="002909FD" w:rsidRPr="009978F1">
        <w:rPr>
          <w:szCs w:val="22"/>
        </w:rPr>
        <w:t>(</w:t>
      </w:r>
      <w:hyperlink r:id="rId8" w:history="1">
        <w:r w:rsidR="002909FD" w:rsidRPr="00CA29EF">
          <w:t>https://medicines.health.europa.eu/veterinary</w:t>
        </w:r>
      </w:hyperlink>
      <w:r w:rsidR="002909FD" w:rsidRPr="009978F1">
        <w:rPr>
          <w:szCs w:val="22"/>
        </w:rPr>
        <w:t>).</w:t>
      </w:r>
    </w:p>
    <w:p w14:paraId="79F8C20E" w14:textId="77777777" w:rsidR="00C114FF" w:rsidRPr="009978F1" w:rsidRDefault="00C114FF">
      <w:pPr>
        <w:tabs>
          <w:tab w:val="clear" w:pos="567"/>
        </w:tabs>
        <w:spacing w:line="240" w:lineRule="auto"/>
        <w:rPr>
          <w:szCs w:val="22"/>
        </w:rPr>
      </w:pPr>
    </w:p>
    <w:p w14:paraId="54C9272A" w14:textId="77777777" w:rsidR="00DB468A" w:rsidRPr="009978F1" w:rsidRDefault="00AC3CC1">
      <w:pPr>
        <w:pStyle w:val="Style1"/>
      </w:pPr>
      <w:r w:rsidRPr="009978F1">
        <w:rPr>
          <w:highlight w:val="lightGray"/>
        </w:rPr>
        <w:t>16.</w:t>
      </w:r>
      <w:r w:rsidRPr="009978F1">
        <w:tab/>
        <w:t>Kontaktní údaje</w:t>
      </w:r>
    </w:p>
    <w:p w14:paraId="43F06BBF" w14:textId="77777777" w:rsidR="00C114FF" w:rsidRPr="009978F1" w:rsidRDefault="00C114FF">
      <w:pPr>
        <w:tabs>
          <w:tab w:val="clear" w:pos="567"/>
        </w:tabs>
        <w:spacing w:line="240" w:lineRule="auto"/>
        <w:rPr>
          <w:szCs w:val="22"/>
        </w:rPr>
      </w:pPr>
    </w:p>
    <w:p w14:paraId="79625108" w14:textId="12052D22" w:rsidR="00DB468A" w:rsidRPr="009978F1" w:rsidRDefault="00AC3CC1" w:rsidP="007340C9">
      <w:pPr>
        <w:spacing w:line="240" w:lineRule="auto"/>
        <w:rPr>
          <w:iCs/>
          <w:szCs w:val="22"/>
        </w:rPr>
      </w:pPr>
      <w:bookmarkStart w:id="5" w:name="_Hlk73552578"/>
      <w:r w:rsidRPr="009978F1">
        <w:rPr>
          <w:iCs/>
          <w:szCs w:val="22"/>
          <w:u w:val="single"/>
        </w:rPr>
        <w:t>Držitel</w:t>
      </w:r>
      <w:r w:rsidR="004206FD" w:rsidRPr="009978F1">
        <w:rPr>
          <w:iCs/>
          <w:szCs w:val="22"/>
          <w:u w:val="single"/>
        </w:rPr>
        <w:t xml:space="preserve"> rozhodnutí o registraci </w:t>
      </w:r>
      <w:r w:rsidRPr="009978F1">
        <w:rPr>
          <w:iCs/>
          <w:szCs w:val="22"/>
          <w:u w:val="single"/>
        </w:rPr>
        <w:t>a výrobce odpovědný za uvol</w:t>
      </w:r>
      <w:r w:rsidR="00FD642D" w:rsidRPr="009978F1">
        <w:rPr>
          <w:iCs/>
          <w:szCs w:val="22"/>
          <w:u w:val="single"/>
        </w:rPr>
        <w:t>ně</w:t>
      </w:r>
      <w:r w:rsidRPr="009978F1">
        <w:rPr>
          <w:iCs/>
          <w:szCs w:val="22"/>
          <w:u w:val="single"/>
        </w:rPr>
        <w:t>ní šarž</w:t>
      </w:r>
      <w:r w:rsidR="00FD642D" w:rsidRPr="009978F1">
        <w:rPr>
          <w:iCs/>
          <w:szCs w:val="22"/>
          <w:u w:val="single"/>
        </w:rPr>
        <w:t>e</w:t>
      </w:r>
      <w:r w:rsidR="004206FD" w:rsidRPr="009978F1">
        <w:t>:</w:t>
      </w:r>
    </w:p>
    <w:bookmarkEnd w:id="5"/>
    <w:p w14:paraId="4BCB8728" w14:textId="77777777" w:rsidR="00DB468A" w:rsidRPr="009978F1" w:rsidRDefault="00DB468A" w:rsidP="005B6271">
      <w:pPr>
        <w:tabs>
          <w:tab w:val="clear" w:pos="567"/>
        </w:tabs>
        <w:spacing w:line="240" w:lineRule="auto"/>
        <w:rPr>
          <w:szCs w:val="22"/>
        </w:rPr>
      </w:pPr>
    </w:p>
    <w:p w14:paraId="46A03885" w14:textId="77777777" w:rsidR="004206FD" w:rsidRPr="009978F1" w:rsidRDefault="004206FD" w:rsidP="007340C9">
      <w:pPr>
        <w:tabs>
          <w:tab w:val="left" w:pos="-720"/>
        </w:tabs>
        <w:suppressAutoHyphens/>
        <w:spacing w:line="240" w:lineRule="auto"/>
        <w:rPr>
          <w:szCs w:val="22"/>
        </w:rPr>
      </w:pPr>
      <w:r w:rsidRPr="009978F1">
        <w:rPr>
          <w:b/>
          <w:szCs w:val="22"/>
        </w:rPr>
        <w:t>Česká republika</w:t>
      </w:r>
    </w:p>
    <w:p w14:paraId="0BA51EE3" w14:textId="77777777" w:rsidR="004206FD" w:rsidRPr="009978F1" w:rsidRDefault="004206FD" w:rsidP="007340C9">
      <w:pPr>
        <w:spacing w:line="240" w:lineRule="auto"/>
        <w:ind w:right="-318"/>
        <w:jc w:val="both"/>
        <w:rPr>
          <w:szCs w:val="22"/>
        </w:rPr>
      </w:pPr>
      <w:r w:rsidRPr="009978F1">
        <w:rPr>
          <w:szCs w:val="22"/>
        </w:rPr>
        <w:t xml:space="preserve">Bioveta, a. s., </w:t>
      </w:r>
    </w:p>
    <w:p w14:paraId="589E9267" w14:textId="77777777" w:rsidR="004206FD" w:rsidRPr="009978F1" w:rsidRDefault="004206FD" w:rsidP="007340C9">
      <w:pPr>
        <w:spacing w:line="240" w:lineRule="auto"/>
        <w:ind w:right="-318"/>
        <w:jc w:val="both"/>
        <w:rPr>
          <w:szCs w:val="22"/>
        </w:rPr>
      </w:pPr>
      <w:r w:rsidRPr="009978F1">
        <w:rPr>
          <w:szCs w:val="22"/>
        </w:rPr>
        <w:t xml:space="preserve">Komenského 212/12, </w:t>
      </w:r>
    </w:p>
    <w:p w14:paraId="56634C23" w14:textId="77777777" w:rsidR="004206FD" w:rsidRPr="009978F1" w:rsidRDefault="004206FD" w:rsidP="007340C9">
      <w:pPr>
        <w:spacing w:line="240" w:lineRule="auto"/>
        <w:ind w:right="-318"/>
        <w:jc w:val="both"/>
        <w:rPr>
          <w:szCs w:val="22"/>
        </w:rPr>
      </w:pPr>
      <w:r w:rsidRPr="009978F1">
        <w:rPr>
          <w:szCs w:val="22"/>
        </w:rPr>
        <w:t xml:space="preserve">683 23 Ivanovice na Hané, </w:t>
      </w:r>
    </w:p>
    <w:p w14:paraId="1D3DA8A1" w14:textId="1BDF865D" w:rsidR="004206FD" w:rsidRPr="009978F1" w:rsidRDefault="00EA29E7">
      <w:pPr>
        <w:spacing w:line="240" w:lineRule="auto"/>
        <w:ind w:right="-318"/>
        <w:jc w:val="both"/>
        <w:rPr>
          <w:szCs w:val="22"/>
        </w:rPr>
      </w:pPr>
      <w:r w:rsidRPr="009978F1">
        <w:rPr>
          <w:szCs w:val="22"/>
        </w:rPr>
        <w:t>Česká republika</w:t>
      </w:r>
    </w:p>
    <w:p w14:paraId="07388DB9" w14:textId="228517CA" w:rsidR="004206FD" w:rsidRPr="009978F1" w:rsidRDefault="00271717" w:rsidP="00FA0BD9">
      <w:pPr>
        <w:spacing w:line="240" w:lineRule="auto"/>
        <w:ind w:right="-318"/>
        <w:jc w:val="both"/>
        <w:rPr>
          <w:szCs w:val="22"/>
        </w:rPr>
      </w:pPr>
      <w:r w:rsidRPr="009978F1">
        <w:rPr>
          <w:szCs w:val="22"/>
        </w:rPr>
        <w:t xml:space="preserve">Tel. +420 517 318 500 </w:t>
      </w:r>
      <w:bookmarkStart w:id="6" w:name="_GoBack"/>
      <w:bookmarkEnd w:id="6"/>
    </w:p>
    <w:sectPr w:rsidR="004206FD" w:rsidRPr="009978F1" w:rsidSect="003837F1">
      <w:footerReference w:type="default" r:id="rId9"/>
      <w:footerReference w:type="first" r:id="rId10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BD8B71" w14:textId="77777777" w:rsidR="00543466" w:rsidRDefault="00543466">
      <w:pPr>
        <w:spacing w:line="240" w:lineRule="auto"/>
      </w:pPr>
      <w:r>
        <w:separator/>
      </w:r>
    </w:p>
  </w:endnote>
  <w:endnote w:type="continuationSeparator" w:id="0">
    <w:p w14:paraId="5B70120C" w14:textId="77777777" w:rsidR="00543466" w:rsidRDefault="005434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D421F" w14:textId="77777777" w:rsidR="00B87D79" w:rsidRPr="00E0068C" w:rsidRDefault="00B87D79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 w:rsidR="00FA0BD9">
      <w:rPr>
        <w:rFonts w:ascii="Times New Roman" w:hAnsi="Times New Roman"/>
        <w:noProof/>
      </w:rPr>
      <w:t>8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6C502" w14:textId="77777777" w:rsidR="00B87D79" w:rsidRPr="00E0068C" w:rsidRDefault="00B87D79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1DABE4" w14:textId="77777777" w:rsidR="00543466" w:rsidRDefault="00543466">
      <w:pPr>
        <w:spacing w:line="240" w:lineRule="auto"/>
      </w:pPr>
      <w:r>
        <w:separator/>
      </w:r>
    </w:p>
  </w:footnote>
  <w:footnote w:type="continuationSeparator" w:id="0">
    <w:p w14:paraId="7F89F64D" w14:textId="77777777" w:rsidR="00543466" w:rsidRDefault="0054346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7"/>
    <w:multiLevelType w:val="hybridMultilevel"/>
    <w:tmpl w:val="419AC240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2006F37"/>
    <w:multiLevelType w:val="hybridMultilevel"/>
    <w:tmpl w:val="AE14AB84"/>
    <w:lvl w:ilvl="0" w:tplc="BBE23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B62AD8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FCAD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082A7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56EC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6C6D4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F261F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92829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3EE0A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773A82"/>
    <w:multiLevelType w:val="hybridMultilevel"/>
    <w:tmpl w:val="DD3CF770"/>
    <w:lvl w:ilvl="0" w:tplc="3E8A850C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8AC057A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D42DF1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D167D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4433A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772BE4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7102E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84B9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69C04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5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7" w15:restartNumberingAfterBreak="0">
    <w:nsid w:val="0D2A2D5A"/>
    <w:multiLevelType w:val="hybridMultilevel"/>
    <w:tmpl w:val="2E749F0C"/>
    <w:lvl w:ilvl="0" w:tplc="137CFD40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230C09FC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8D92C37E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46324E94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9C08B4A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2CBCA3AC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698EC8E8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24FC28F2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217A90B4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343193C"/>
    <w:multiLevelType w:val="hybridMultilevel"/>
    <w:tmpl w:val="70584BD4"/>
    <w:lvl w:ilvl="0" w:tplc="5052EB56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EF24F782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F5927682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C388D93E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97AE6D7C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BE6A646E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2DC06806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AAA8440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FDE4D666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9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1" w15:restartNumberingAfterBreak="0">
    <w:nsid w:val="1FBF0E2B"/>
    <w:multiLevelType w:val="hybridMultilevel"/>
    <w:tmpl w:val="8E0A8F32"/>
    <w:lvl w:ilvl="0" w:tplc="2E1EBD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0E6C1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4BA4D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7674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8A93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C3AAB7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01282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1C0FD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D48BD8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3" w15:restartNumberingAfterBreak="0">
    <w:nsid w:val="2B354683"/>
    <w:multiLevelType w:val="hybridMultilevel"/>
    <w:tmpl w:val="0EE81776"/>
    <w:lvl w:ilvl="0" w:tplc="12C8D5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C2830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2E0B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D84C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8A4582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38A19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74C8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930C86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09A58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6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36D96073"/>
    <w:multiLevelType w:val="hybridMultilevel"/>
    <w:tmpl w:val="CA663CC0"/>
    <w:lvl w:ilvl="0" w:tplc="33F6C44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5D287E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0FE52D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5869CC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93CFD8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54EAFE0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6FE76F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592E98B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7276AEB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DA64B37"/>
    <w:multiLevelType w:val="hybridMultilevel"/>
    <w:tmpl w:val="6D20E0BE"/>
    <w:lvl w:ilvl="0" w:tplc="2016332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C8DAE93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E2AAE2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B65D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8C735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30844B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D086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4721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B8623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7373A9"/>
    <w:multiLevelType w:val="hybridMultilevel"/>
    <w:tmpl w:val="E3BA04EE"/>
    <w:lvl w:ilvl="0" w:tplc="31B67D1E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5A6A14C8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BB706A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A846A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C687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BAACC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FA865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5661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848C8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1" w15:restartNumberingAfterBreak="0">
    <w:nsid w:val="4DAE5508"/>
    <w:multiLevelType w:val="hybridMultilevel"/>
    <w:tmpl w:val="DA0EE772"/>
    <w:lvl w:ilvl="0" w:tplc="4F246C76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4B9AC80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9302D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3001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66E16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2BC70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86FE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EECCA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B185D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BB473E"/>
    <w:multiLevelType w:val="hybridMultilevel"/>
    <w:tmpl w:val="BA782D10"/>
    <w:lvl w:ilvl="0" w:tplc="D6C61D22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E4C66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5AA3DC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9C486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4459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65E40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674ED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00F2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60CBD3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F1F1D26"/>
    <w:multiLevelType w:val="hybridMultilevel"/>
    <w:tmpl w:val="2E749F0C"/>
    <w:lvl w:ilvl="0" w:tplc="B232BEFA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1E760C00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A16428F0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C70EEB58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4B3A6F7A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0E94C482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42B8045C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AAA0348C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3F3A05D4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4" w15:restartNumberingAfterBreak="0">
    <w:nsid w:val="52C80393"/>
    <w:multiLevelType w:val="hybridMultilevel"/>
    <w:tmpl w:val="7996087A"/>
    <w:lvl w:ilvl="0" w:tplc="CD2A59D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346FE9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CB43F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0E24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DA962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BBE9B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9E39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822D5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2A2B0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6" w15:restartNumberingAfterBreak="0">
    <w:nsid w:val="5A3F65D8"/>
    <w:multiLevelType w:val="multilevel"/>
    <w:tmpl w:val="A02E932A"/>
    <w:numStyleLink w:val="BulletsAgency"/>
  </w:abstractNum>
  <w:abstractNum w:abstractNumId="27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8" w15:restartNumberingAfterBreak="0">
    <w:nsid w:val="5E0C3C1E"/>
    <w:multiLevelType w:val="hybridMultilevel"/>
    <w:tmpl w:val="BCC6941C"/>
    <w:lvl w:ilvl="0" w:tplc="3B14CBEE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037CE5F6" w:tentative="1">
      <w:start w:val="1"/>
      <w:numFmt w:val="lowerLetter"/>
      <w:lvlText w:val="%2."/>
      <w:lvlJc w:val="left"/>
      <w:pPr>
        <w:ind w:left="1440" w:hanging="360"/>
      </w:pPr>
    </w:lvl>
    <w:lvl w:ilvl="2" w:tplc="A7F6086C" w:tentative="1">
      <w:start w:val="1"/>
      <w:numFmt w:val="lowerRoman"/>
      <w:lvlText w:val="%3."/>
      <w:lvlJc w:val="right"/>
      <w:pPr>
        <w:ind w:left="2160" w:hanging="180"/>
      </w:pPr>
    </w:lvl>
    <w:lvl w:ilvl="3" w:tplc="72D49E7A" w:tentative="1">
      <w:start w:val="1"/>
      <w:numFmt w:val="decimal"/>
      <w:lvlText w:val="%4."/>
      <w:lvlJc w:val="left"/>
      <w:pPr>
        <w:ind w:left="2880" w:hanging="360"/>
      </w:pPr>
    </w:lvl>
    <w:lvl w:ilvl="4" w:tplc="3C56024E" w:tentative="1">
      <w:start w:val="1"/>
      <w:numFmt w:val="lowerLetter"/>
      <w:lvlText w:val="%5."/>
      <w:lvlJc w:val="left"/>
      <w:pPr>
        <w:ind w:left="3600" w:hanging="360"/>
      </w:pPr>
    </w:lvl>
    <w:lvl w:ilvl="5" w:tplc="EA28A516" w:tentative="1">
      <w:start w:val="1"/>
      <w:numFmt w:val="lowerRoman"/>
      <w:lvlText w:val="%6."/>
      <w:lvlJc w:val="right"/>
      <w:pPr>
        <w:ind w:left="4320" w:hanging="180"/>
      </w:pPr>
    </w:lvl>
    <w:lvl w:ilvl="6" w:tplc="C0AC1F9A" w:tentative="1">
      <w:start w:val="1"/>
      <w:numFmt w:val="decimal"/>
      <w:lvlText w:val="%7."/>
      <w:lvlJc w:val="left"/>
      <w:pPr>
        <w:ind w:left="5040" w:hanging="360"/>
      </w:pPr>
    </w:lvl>
    <w:lvl w:ilvl="7" w:tplc="A05EE246" w:tentative="1">
      <w:start w:val="1"/>
      <w:numFmt w:val="lowerLetter"/>
      <w:lvlText w:val="%8."/>
      <w:lvlJc w:val="left"/>
      <w:pPr>
        <w:ind w:left="5760" w:hanging="360"/>
      </w:pPr>
    </w:lvl>
    <w:lvl w:ilvl="8" w:tplc="32E62B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0E67BF"/>
    <w:multiLevelType w:val="hybridMultilevel"/>
    <w:tmpl w:val="B1D854E2"/>
    <w:lvl w:ilvl="0" w:tplc="B94E71BA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7C7C48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44085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4A26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C5CE96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9E8A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5844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FCC1E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40AA2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1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2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4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5" w15:restartNumberingAfterBreak="0">
    <w:nsid w:val="71FB76EB"/>
    <w:multiLevelType w:val="hybridMultilevel"/>
    <w:tmpl w:val="CC66055E"/>
    <w:lvl w:ilvl="0" w:tplc="5B5C65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03449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0407E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2F003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76A0C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92658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A5A33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68F1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E3232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2087B01"/>
    <w:multiLevelType w:val="hybridMultilevel"/>
    <w:tmpl w:val="D4C290BC"/>
    <w:lvl w:ilvl="0" w:tplc="A1D60828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434C42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FD097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C3E03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FA35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1C0DB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B0A25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0A6C1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39AD4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5E1091A"/>
    <w:multiLevelType w:val="hybridMultilevel"/>
    <w:tmpl w:val="9D5C3D80"/>
    <w:lvl w:ilvl="0" w:tplc="5E6CD4BE">
      <w:start w:val="1"/>
      <w:numFmt w:val="decimal"/>
      <w:lvlText w:val="%1."/>
      <w:lvlJc w:val="left"/>
      <w:pPr>
        <w:ind w:left="720" w:hanging="360"/>
      </w:pPr>
    </w:lvl>
    <w:lvl w:ilvl="1" w:tplc="3F1C98E4" w:tentative="1">
      <w:start w:val="1"/>
      <w:numFmt w:val="lowerLetter"/>
      <w:lvlText w:val="%2."/>
      <w:lvlJc w:val="left"/>
      <w:pPr>
        <w:ind w:left="1440" w:hanging="360"/>
      </w:pPr>
    </w:lvl>
    <w:lvl w:ilvl="2" w:tplc="EDE64824" w:tentative="1">
      <w:start w:val="1"/>
      <w:numFmt w:val="lowerRoman"/>
      <w:lvlText w:val="%3."/>
      <w:lvlJc w:val="right"/>
      <w:pPr>
        <w:ind w:left="2160" w:hanging="180"/>
      </w:pPr>
    </w:lvl>
    <w:lvl w:ilvl="3" w:tplc="1B667326" w:tentative="1">
      <w:start w:val="1"/>
      <w:numFmt w:val="decimal"/>
      <w:lvlText w:val="%4."/>
      <w:lvlJc w:val="left"/>
      <w:pPr>
        <w:ind w:left="2880" w:hanging="360"/>
      </w:pPr>
    </w:lvl>
    <w:lvl w:ilvl="4" w:tplc="EF7613DC" w:tentative="1">
      <w:start w:val="1"/>
      <w:numFmt w:val="lowerLetter"/>
      <w:lvlText w:val="%5."/>
      <w:lvlJc w:val="left"/>
      <w:pPr>
        <w:ind w:left="3600" w:hanging="360"/>
      </w:pPr>
    </w:lvl>
    <w:lvl w:ilvl="5" w:tplc="336E910A" w:tentative="1">
      <w:start w:val="1"/>
      <w:numFmt w:val="lowerRoman"/>
      <w:lvlText w:val="%6."/>
      <w:lvlJc w:val="right"/>
      <w:pPr>
        <w:ind w:left="4320" w:hanging="180"/>
      </w:pPr>
    </w:lvl>
    <w:lvl w:ilvl="6" w:tplc="DA662CDE" w:tentative="1">
      <w:start w:val="1"/>
      <w:numFmt w:val="decimal"/>
      <w:lvlText w:val="%7."/>
      <w:lvlJc w:val="left"/>
      <w:pPr>
        <w:ind w:left="5040" w:hanging="360"/>
      </w:pPr>
    </w:lvl>
    <w:lvl w:ilvl="7" w:tplc="C43263C2" w:tentative="1">
      <w:start w:val="1"/>
      <w:numFmt w:val="lowerLetter"/>
      <w:lvlText w:val="%8."/>
      <w:lvlJc w:val="left"/>
      <w:pPr>
        <w:ind w:left="5760" w:hanging="360"/>
      </w:pPr>
    </w:lvl>
    <w:lvl w:ilvl="8" w:tplc="8F9CBA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8A5987"/>
    <w:multiLevelType w:val="hybridMultilevel"/>
    <w:tmpl w:val="D73EEE10"/>
    <w:lvl w:ilvl="0" w:tplc="0CE61E28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2CB0E41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50A74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54A6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D0CC21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EAA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5672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EBC394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31648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4"/>
  </w:num>
  <w:num w:numId="4">
    <w:abstractNumId w:val="33"/>
  </w:num>
  <w:num w:numId="5">
    <w:abstractNumId w:val="14"/>
  </w:num>
  <w:num w:numId="6">
    <w:abstractNumId w:val="25"/>
  </w:num>
  <w:num w:numId="7">
    <w:abstractNumId w:val="20"/>
  </w:num>
  <w:num w:numId="8">
    <w:abstractNumId w:val="10"/>
  </w:num>
  <w:num w:numId="9">
    <w:abstractNumId w:val="31"/>
  </w:num>
  <w:num w:numId="10">
    <w:abstractNumId w:val="32"/>
  </w:num>
  <w:num w:numId="11">
    <w:abstractNumId w:val="16"/>
  </w:num>
  <w:num w:numId="12">
    <w:abstractNumId w:val="15"/>
  </w:num>
  <w:num w:numId="13">
    <w:abstractNumId w:val="4"/>
  </w:num>
  <w:num w:numId="14">
    <w:abstractNumId w:val="30"/>
  </w:num>
  <w:num w:numId="15">
    <w:abstractNumId w:val="19"/>
  </w:num>
  <w:num w:numId="16">
    <w:abstractNumId w:val="35"/>
  </w:num>
  <w:num w:numId="17">
    <w:abstractNumId w:val="11"/>
  </w:num>
  <w:num w:numId="18">
    <w:abstractNumId w:val="2"/>
  </w:num>
  <w:num w:numId="19">
    <w:abstractNumId w:val="17"/>
  </w:num>
  <w:num w:numId="20">
    <w:abstractNumId w:val="5"/>
  </w:num>
  <w:num w:numId="21">
    <w:abstractNumId w:val="9"/>
  </w:num>
  <w:num w:numId="22">
    <w:abstractNumId w:val="27"/>
  </w:num>
  <w:num w:numId="23">
    <w:abstractNumId w:val="36"/>
  </w:num>
  <w:num w:numId="24">
    <w:abstractNumId w:val="22"/>
  </w:num>
  <w:num w:numId="25">
    <w:abstractNumId w:val="12"/>
  </w:num>
  <w:num w:numId="26">
    <w:abstractNumId w:val="13"/>
  </w:num>
  <w:num w:numId="27">
    <w:abstractNumId w:val="7"/>
  </w:num>
  <w:num w:numId="28">
    <w:abstractNumId w:val="8"/>
  </w:num>
  <w:num w:numId="29">
    <w:abstractNumId w:val="23"/>
  </w:num>
  <w:num w:numId="30">
    <w:abstractNumId w:val="38"/>
  </w:num>
  <w:num w:numId="31">
    <w:abstractNumId w:val="39"/>
  </w:num>
  <w:num w:numId="32">
    <w:abstractNumId w:val="21"/>
  </w:num>
  <w:num w:numId="33">
    <w:abstractNumId w:val="29"/>
  </w:num>
  <w:num w:numId="34">
    <w:abstractNumId w:val="24"/>
  </w:num>
  <w:num w:numId="35">
    <w:abstractNumId w:val="3"/>
  </w:num>
  <w:num w:numId="36">
    <w:abstractNumId w:val="6"/>
  </w:num>
  <w:num w:numId="37">
    <w:abstractNumId w:val="26"/>
  </w:num>
  <w:num w:numId="38">
    <w:abstractNumId w:val="18"/>
  </w:num>
  <w:num w:numId="39">
    <w:abstractNumId w:val="37"/>
  </w:num>
  <w:num w:numId="40">
    <w:abstractNumId w:val="28"/>
  </w:num>
  <w:num w:numId="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egistered" w:val="-1"/>
    <w:docVar w:name="Version" w:val="0"/>
  </w:docVars>
  <w:rsids>
    <w:rsidRoot w:val="00C114FF"/>
    <w:rsid w:val="00021B82"/>
    <w:rsid w:val="00022B8E"/>
    <w:rsid w:val="00024777"/>
    <w:rsid w:val="00024E21"/>
    <w:rsid w:val="00027100"/>
    <w:rsid w:val="000349AA"/>
    <w:rsid w:val="00036C50"/>
    <w:rsid w:val="00042499"/>
    <w:rsid w:val="00052D2B"/>
    <w:rsid w:val="00054F55"/>
    <w:rsid w:val="00062945"/>
    <w:rsid w:val="00063946"/>
    <w:rsid w:val="00066EFD"/>
    <w:rsid w:val="00080453"/>
    <w:rsid w:val="0008169A"/>
    <w:rsid w:val="00082200"/>
    <w:rsid w:val="000838BB"/>
    <w:rsid w:val="000860CE"/>
    <w:rsid w:val="00092A37"/>
    <w:rsid w:val="000938A6"/>
    <w:rsid w:val="000951CD"/>
    <w:rsid w:val="00096E78"/>
    <w:rsid w:val="00097C1E"/>
    <w:rsid w:val="000A1DF5"/>
    <w:rsid w:val="000B7873"/>
    <w:rsid w:val="000C02A1"/>
    <w:rsid w:val="000C1D4F"/>
    <w:rsid w:val="000C3ED7"/>
    <w:rsid w:val="000C55E6"/>
    <w:rsid w:val="000C687A"/>
    <w:rsid w:val="000D67D0"/>
    <w:rsid w:val="000E115E"/>
    <w:rsid w:val="000E195C"/>
    <w:rsid w:val="000E3602"/>
    <w:rsid w:val="000E705A"/>
    <w:rsid w:val="000F38DA"/>
    <w:rsid w:val="000F5822"/>
    <w:rsid w:val="000F796B"/>
    <w:rsid w:val="0010031E"/>
    <w:rsid w:val="001012EB"/>
    <w:rsid w:val="001078D1"/>
    <w:rsid w:val="00111185"/>
    <w:rsid w:val="00115782"/>
    <w:rsid w:val="00115BD5"/>
    <w:rsid w:val="00116067"/>
    <w:rsid w:val="00124F36"/>
    <w:rsid w:val="00125666"/>
    <w:rsid w:val="001259E3"/>
    <w:rsid w:val="00125C80"/>
    <w:rsid w:val="00136DCF"/>
    <w:rsid w:val="0013799F"/>
    <w:rsid w:val="00140DF6"/>
    <w:rsid w:val="00145C3F"/>
    <w:rsid w:val="00145D34"/>
    <w:rsid w:val="00146284"/>
    <w:rsid w:val="0014690F"/>
    <w:rsid w:val="0015098E"/>
    <w:rsid w:val="00153B3A"/>
    <w:rsid w:val="00164543"/>
    <w:rsid w:val="00164C48"/>
    <w:rsid w:val="001674D3"/>
    <w:rsid w:val="00174721"/>
    <w:rsid w:val="00175264"/>
    <w:rsid w:val="001803D2"/>
    <w:rsid w:val="0018228B"/>
    <w:rsid w:val="00185B50"/>
    <w:rsid w:val="0018625C"/>
    <w:rsid w:val="0018657D"/>
    <w:rsid w:val="00187A5D"/>
    <w:rsid w:val="00187DE7"/>
    <w:rsid w:val="00187E62"/>
    <w:rsid w:val="00192045"/>
    <w:rsid w:val="00192D98"/>
    <w:rsid w:val="00193B14"/>
    <w:rsid w:val="00193E72"/>
    <w:rsid w:val="00195267"/>
    <w:rsid w:val="001955BB"/>
    <w:rsid w:val="0019600B"/>
    <w:rsid w:val="0019686E"/>
    <w:rsid w:val="001A0E2C"/>
    <w:rsid w:val="001A28C9"/>
    <w:rsid w:val="001A34BC"/>
    <w:rsid w:val="001A621E"/>
    <w:rsid w:val="001B01A8"/>
    <w:rsid w:val="001B1C77"/>
    <w:rsid w:val="001B26EB"/>
    <w:rsid w:val="001B6F4A"/>
    <w:rsid w:val="001B7B38"/>
    <w:rsid w:val="001C5288"/>
    <w:rsid w:val="001C5B03"/>
    <w:rsid w:val="001D4CE4"/>
    <w:rsid w:val="001D6D96"/>
    <w:rsid w:val="001E5621"/>
    <w:rsid w:val="001F3239"/>
    <w:rsid w:val="001F3EF9"/>
    <w:rsid w:val="001F627D"/>
    <w:rsid w:val="001F6622"/>
    <w:rsid w:val="001F6F38"/>
    <w:rsid w:val="00200EFE"/>
    <w:rsid w:val="0020126C"/>
    <w:rsid w:val="00202A85"/>
    <w:rsid w:val="00202EA3"/>
    <w:rsid w:val="002100FC"/>
    <w:rsid w:val="00213890"/>
    <w:rsid w:val="00214E52"/>
    <w:rsid w:val="002207C0"/>
    <w:rsid w:val="0022380D"/>
    <w:rsid w:val="00224B93"/>
    <w:rsid w:val="0023676E"/>
    <w:rsid w:val="002414B6"/>
    <w:rsid w:val="002422EB"/>
    <w:rsid w:val="00242397"/>
    <w:rsid w:val="002446DC"/>
    <w:rsid w:val="00247A48"/>
    <w:rsid w:val="00250DD1"/>
    <w:rsid w:val="00251183"/>
    <w:rsid w:val="00251689"/>
    <w:rsid w:val="0025267C"/>
    <w:rsid w:val="00253B6B"/>
    <w:rsid w:val="00256A03"/>
    <w:rsid w:val="0025748D"/>
    <w:rsid w:val="00265656"/>
    <w:rsid w:val="00265E77"/>
    <w:rsid w:val="00266155"/>
    <w:rsid w:val="00267FEA"/>
    <w:rsid w:val="00271717"/>
    <w:rsid w:val="0027270B"/>
    <w:rsid w:val="00272B36"/>
    <w:rsid w:val="00274D17"/>
    <w:rsid w:val="00282E7B"/>
    <w:rsid w:val="002838C8"/>
    <w:rsid w:val="00290805"/>
    <w:rsid w:val="002909FD"/>
    <w:rsid w:val="00290C2A"/>
    <w:rsid w:val="002931DD"/>
    <w:rsid w:val="00295140"/>
    <w:rsid w:val="002A0E7C"/>
    <w:rsid w:val="002A0EED"/>
    <w:rsid w:val="002A21ED"/>
    <w:rsid w:val="002A3F88"/>
    <w:rsid w:val="002A710D"/>
    <w:rsid w:val="002B0F11"/>
    <w:rsid w:val="002B2E17"/>
    <w:rsid w:val="002B6560"/>
    <w:rsid w:val="002C1F27"/>
    <w:rsid w:val="002C55FF"/>
    <w:rsid w:val="002C592B"/>
    <w:rsid w:val="002C5C87"/>
    <w:rsid w:val="002D300D"/>
    <w:rsid w:val="002E0CD4"/>
    <w:rsid w:val="002E3A90"/>
    <w:rsid w:val="002E46CC"/>
    <w:rsid w:val="002E4F48"/>
    <w:rsid w:val="002E62CB"/>
    <w:rsid w:val="002E6DF1"/>
    <w:rsid w:val="002E6ED9"/>
    <w:rsid w:val="002F0957"/>
    <w:rsid w:val="002F3A7F"/>
    <w:rsid w:val="002F41AD"/>
    <w:rsid w:val="002F43F6"/>
    <w:rsid w:val="002F6DAA"/>
    <w:rsid w:val="002F6EE3"/>
    <w:rsid w:val="002F71D5"/>
    <w:rsid w:val="003020BB"/>
    <w:rsid w:val="00302266"/>
    <w:rsid w:val="0030237C"/>
    <w:rsid w:val="00304393"/>
    <w:rsid w:val="00305AB2"/>
    <w:rsid w:val="0031032B"/>
    <w:rsid w:val="00316E87"/>
    <w:rsid w:val="0032453E"/>
    <w:rsid w:val="00325053"/>
    <w:rsid w:val="003256AC"/>
    <w:rsid w:val="00330CC1"/>
    <w:rsid w:val="0033129D"/>
    <w:rsid w:val="003320ED"/>
    <w:rsid w:val="0033480E"/>
    <w:rsid w:val="00337123"/>
    <w:rsid w:val="00341866"/>
    <w:rsid w:val="00342C0C"/>
    <w:rsid w:val="003535E0"/>
    <w:rsid w:val="003543AC"/>
    <w:rsid w:val="00355AB8"/>
    <w:rsid w:val="00355D02"/>
    <w:rsid w:val="00365C0D"/>
    <w:rsid w:val="00366F56"/>
    <w:rsid w:val="003737C8"/>
    <w:rsid w:val="0037589D"/>
    <w:rsid w:val="00376BB1"/>
    <w:rsid w:val="00377E23"/>
    <w:rsid w:val="00380765"/>
    <w:rsid w:val="003817EF"/>
    <w:rsid w:val="0038277C"/>
    <w:rsid w:val="003837F1"/>
    <w:rsid w:val="003841FC"/>
    <w:rsid w:val="0038638B"/>
    <w:rsid w:val="003909E0"/>
    <w:rsid w:val="00391622"/>
    <w:rsid w:val="00391B09"/>
    <w:rsid w:val="00393E09"/>
    <w:rsid w:val="00395B15"/>
    <w:rsid w:val="00396026"/>
    <w:rsid w:val="003A31B9"/>
    <w:rsid w:val="003A3E2F"/>
    <w:rsid w:val="003A6CCB"/>
    <w:rsid w:val="003B0F22"/>
    <w:rsid w:val="003B10C4"/>
    <w:rsid w:val="003B48EB"/>
    <w:rsid w:val="003B5CD1"/>
    <w:rsid w:val="003C33FF"/>
    <w:rsid w:val="003C3E0E"/>
    <w:rsid w:val="003C64A5"/>
    <w:rsid w:val="003D03CC"/>
    <w:rsid w:val="003D378C"/>
    <w:rsid w:val="003D3893"/>
    <w:rsid w:val="003D4BB7"/>
    <w:rsid w:val="003D6041"/>
    <w:rsid w:val="003E0116"/>
    <w:rsid w:val="003E10EE"/>
    <w:rsid w:val="003E26C3"/>
    <w:rsid w:val="003F0BC8"/>
    <w:rsid w:val="003F0D6C"/>
    <w:rsid w:val="003F0F26"/>
    <w:rsid w:val="003F12D9"/>
    <w:rsid w:val="003F1B4C"/>
    <w:rsid w:val="003F24F2"/>
    <w:rsid w:val="003F3CE6"/>
    <w:rsid w:val="003F677F"/>
    <w:rsid w:val="004008F6"/>
    <w:rsid w:val="004036BD"/>
    <w:rsid w:val="00407C22"/>
    <w:rsid w:val="00412BBE"/>
    <w:rsid w:val="00414B20"/>
    <w:rsid w:val="0041628A"/>
    <w:rsid w:val="00417DE3"/>
    <w:rsid w:val="004206FD"/>
    <w:rsid w:val="00420850"/>
    <w:rsid w:val="00423968"/>
    <w:rsid w:val="00427054"/>
    <w:rsid w:val="004304B1"/>
    <w:rsid w:val="00432DA8"/>
    <w:rsid w:val="0043320A"/>
    <w:rsid w:val="004332E3"/>
    <w:rsid w:val="0043586F"/>
    <w:rsid w:val="004371A3"/>
    <w:rsid w:val="00446960"/>
    <w:rsid w:val="00446F37"/>
    <w:rsid w:val="004518A6"/>
    <w:rsid w:val="00453E1D"/>
    <w:rsid w:val="00454589"/>
    <w:rsid w:val="00456ED0"/>
    <w:rsid w:val="00457550"/>
    <w:rsid w:val="00457B74"/>
    <w:rsid w:val="00461B2A"/>
    <w:rsid w:val="004620A4"/>
    <w:rsid w:val="00462DD9"/>
    <w:rsid w:val="00474C50"/>
    <w:rsid w:val="004768DB"/>
    <w:rsid w:val="004771F9"/>
    <w:rsid w:val="00486006"/>
    <w:rsid w:val="00486BAD"/>
    <w:rsid w:val="00486BBE"/>
    <w:rsid w:val="00487123"/>
    <w:rsid w:val="00490960"/>
    <w:rsid w:val="00495A75"/>
    <w:rsid w:val="00495CAE"/>
    <w:rsid w:val="004A005B"/>
    <w:rsid w:val="004A1BD5"/>
    <w:rsid w:val="004A61E1"/>
    <w:rsid w:val="004B01A2"/>
    <w:rsid w:val="004B1A75"/>
    <w:rsid w:val="004B2344"/>
    <w:rsid w:val="004B5797"/>
    <w:rsid w:val="004B5DDC"/>
    <w:rsid w:val="004B798E"/>
    <w:rsid w:val="004C0568"/>
    <w:rsid w:val="004C2ABD"/>
    <w:rsid w:val="004C5F62"/>
    <w:rsid w:val="004D2601"/>
    <w:rsid w:val="004D3E58"/>
    <w:rsid w:val="004D6746"/>
    <w:rsid w:val="004D767B"/>
    <w:rsid w:val="004E0F32"/>
    <w:rsid w:val="004E23A1"/>
    <w:rsid w:val="004E493C"/>
    <w:rsid w:val="004E623E"/>
    <w:rsid w:val="004E7092"/>
    <w:rsid w:val="004E7ECE"/>
    <w:rsid w:val="004F4DB1"/>
    <w:rsid w:val="004F6F64"/>
    <w:rsid w:val="005004EC"/>
    <w:rsid w:val="00506AAE"/>
    <w:rsid w:val="00517756"/>
    <w:rsid w:val="005202C6"/>
    <w:rsid w:val="00523C53"/>
    <w:rsid w:val="0052409F"/>
    <w:rsid w:val="005272F4"/>
    <w:rsid w:val="00527B8F"/>
    <w:rsid w:val="00536031"/>
    <w:rsid w:val="0054134B"/>
    <w:rsid w:val="00542012"/>
    <w:rsid w:val="00543466"/>
    <w:rsid w:val="00543DF5"/>
    <w:rsid w:val="00545A61"/>
    <w:rsid w:val="0055260D"/>
    <w:rsid w:val="00555422"/>
    <w:rsid w:val="00555810"/>
    <w:rsid w:val="00562715"/>
    <w:rsid w:val="00562DCA"/>
    <w:rsid w:val="0056568F"/>
    <w:rsid w:val="0057436C"/>
    <w:rsid w:val="00575DE3"/>
    <w:rsid w:val="00582578"/>
    <w:rsid w:val="0058621D"/>
    <w:rsid w:val="005A2A75"/>
    <w:rsid w:val="005A4CBE"/>
    <w:rsid w:val="005B04A8"/>
    <w:rsid w:val="005B1FD0"/>
    <w:rsid w:val="005B28AD"/>
    <w:rsid w:val="005B328D"/>
    <w:rsid w:val="005B3503"/>
    <w:rsid w:val="005B3EE7"/>
    <w:rsid w:val="005B4DCD"/>
    <w:rsid w:val="005B4FAD"/>
    <w:rsid w:val="005B6271"/>
    <w:rsid w:val="005C276A"/>
    <w:rsid w:val="005D380C"/>
    <w:rsid w:val="005D3D3E"/>
    <w:rsid w:val="005D3F79"/>
    <w:rsid w:val="005D6E04"/>
    <w:rsid w:val="005D7A12"/>
    <w:rsid w:val="005E53EE"/>
    <w:rsid w:val="005E66FC"/>
    <w:rsid w:val="005F0542"/>
    <w:rsid w:val="005F0F72"/>
    <w:rsid w:val="005F1C1F"/>
    <w:rsid w:val="005F346D"/>
    <w:rsid w:val="005F38FB"/>
    <w:rsid w:val="00602D3B"/>
    <w:rsid w:val="0060326F"/>
    <w:rsid w:val="00606EA1"/>
    <w:rsid w:val="006128F0"/>
    <w:rsid w:val="0061726B"/>
    <w:rsid w:val="00617B81"/>
    <w:rsid w:val="0062387A"/>
    <w:rsid w:val="00624753"/>
    <w:rsid w:val="006326D8"/>
    <w:rsid w:val="0063377D"/>
    <w:rsid w:val="006344BE"/>
    <w:rsid w:val="00634A66"/>
    <w:rsid w:val="00640336"/>
    <w:rsid w:val="00640FC9"/>
    <w:rsid w:val="006414D3"/>
    <w:rsid w:val="006432F2"/>
    <w:rsid w:val="0065320F"/>
    <w:rsid w:val="00653D64"/>
    <w:rsid w:val="00654E13"/>
    <w:rsid w:val="00667489"/>
    <w:rsid w:val="00670D44"/>
    <w:rsid w:val="00673F4C"/>
    <w:rsid w:val="00676AFC"/>
    <w:rsid w:val="006807CD"/>
    <w:rsid w:val="00682D43"/>
    <w:rsid w:val="00685BAF"/>
    <w:rsid w:val="00686E97"/>
    <w:rsid w:val="00690463"/>
    <w:rsid w:val="00693DE5"/>
    <w:rsid w:val="0069687A"/>
    <w:rsid w:val="006A0D03"/>
    <w:rsid w:val="006A41E9"/>
    <w:rsid w:val="006B12CB"/>
    <w:rsid w:val="006B2030"/>
    <w:rsid w:val="006B5916"/>
    <w:rsid w:val="006C4775"/>
    <w:rsid w:val="006C4F4A"/>
    <w:rsid w:val="006C5E80"/>
    <w:rsid w:val="006C7CEE"/>
    <w:rsid w:val="006D075E"/>
    <w:rsid w:val="006D09DC"/>
    <w:rsid w:val="006D3509"/>
    <w:rsid w:val="006D7C6E"/>
    <w:rsid w:val="006E15A2"/>
    <w:rsid w:val="006E2F95"/>
    <w:rsid w:val="006F148B"/>
    <w:rsid w:val="00705EAF"/>
    <w:rsid w:val="0070773E"/>
    <w:rsid w:val="007101CC"/>
    <w:rsid w:val="00715C55"/>
    <w:rsid w:val="00724E3B"/>
    <w:rsid w:val="00725EEA"/>
    <w:rsid w:val="007276B6"/>
    <w:rsid w:val="00730908"/>
    <w:rsid w:val="00730CE9"/>
    <w:rsid w:val="0073373D"/>
    <w:rsid w:val="007340C9"/>
    <w:rsid w:val="007439DB"/>
    <w:rsid w:val="007464DA"/>
    <w:rsid w:val="0075423A"/>
    <w:rsid w:val="007568D8"/>
    <w:rsid w:val="007616B4"/>
    <w:rsid w:val="00765316"/>
    <w:rsid w:val="007708C8"/>
    <w:rsid w:val="007743CD"/>
    <w:rsid w:val="0077719D"/>
    <w:rsid w:val="00780DF0"/>
    <w:rsid w:val="007810B7"/>
    <w:rsid w:val="00782F0F"/>
    <w:rsid w:val="0078538F"/>
    <w:rsid w:val="00787482"/>
    <w:rsid w:val="007A286D"/>
    <w:rsid w:val="007A314D"/>
    <w:rsid w:val="007A38DF"/>
    <w:rsid w:val="007B00E5"/>
    <w:rsid w:val="007B20CF"/>
    <w:rsid w:val="007B2499"/>
    <w:rsid w:val="007B72E1"/>
    <w:rsid w:val="007B783A"/>
    <w:rsid w:val="007C1B95"/>
    <w:rsid w:val="007C3DF3"/>
    <w:rsid w:val="007C796D"/>
    <w:rsid w:val="007D73FB"/>
    <w:rsid w:val="007D7608"/>
    <w:rsid w:val="007E2F2D"/>
    <w:rsid w:val="007F1433"/>
    <w:rsid w:val="007F1491"/>
    <w:rsid w:val="007F16DD"/>
    <w:rsid w:val="007F2F03"/>
    <w:rsid w:val="007F42CE"/>
    <w:rsid w:val="00800FE0"/>
    <w:rsid w:val="0080514E"/>
    <w:rsid w:val="008066AD"/>
    <w:rsid w:val="00812CD8"/>
    <w:rsid w:val="008145D9"/>
    <w:rsid w:val="00814AF1"/>
    <w:rsid w:val="0081517F"/>
    <w:rsid w:val="00815370"/>
    <w:rsid w:val="00816013"/>
    <w:rsid w:val="0082153D"/>
    <w:rsid w:val="008255AA"/>
    <w:rsid w:val="00830FF3"/>
    <w:rsid w:val="008334BF"/>
    <w:rsid w:val="00836B8C"/>
    <w:rsid w:val="0083790F"/>
    <w:rsid w:val="00840062"/>
    <w:rsid w:val="008410C5"/>
    <w:rsid w:val="00846C08"/>
    <w:rsid w:val="00850794"/>
    <w:rsid w:val="008530E7"/>
    <w:rsid w:val="00856BDB"/>
    <w:rsid w:val="00857675"/>
    <w:rsid w:val="00861F86"/>
    <w:rsid w:val="00867BD3"/>
    <w:rsid w:val="00872C48"/>
    <w:rsid w:val="00875EC3"/>
    <w:rsid w:val="008763E7"/>
    <w:rsid w:val="008808C5"/>
    <w:rsid w:val="00881A7C"/>
    <w:rsid w:val="00883C78"/>
    <w:rsid w:val="00883F30"/>
    <w:rsid w:val="00885159"/>
    <w:rsid w:val="00885214"/>
    <w:rsid w:val="00887615"/>
    <w:rsid w:val="00890052"/>
    <w:rsid w:val="008947AE"/>
    <w:rsid w:val="00894E3A"/>
    <w:rsid w:val="00895A2F"/>
    <w:rsid w:val="00896EBD"/>
    <w:rsid w:val="008A026F"/>
    <w:rsid w:val="008A5665"/>
    <w:rsid w:val="008B24A8"/>
    <w:rsid w:val="008B25E4"/>
    <w:rsid w:val="008B3D78"/>
    <w:rsid w:val="008C261B"/>
    <w:rsid w:val="008C4FCA"/>
    <w:rsid w:val="008C7882"/>
    <w:rsid w:val="008D2261"/>
    <w:rsid w:val="008D4C28"/>
    <w:rsid w:val="008D577B"/>
    <w:rsid w:val="008D7A98"/>
    <w:rsid w:val="008E17C4"/>
    <w:rsid w:val="008E45C4"/>
    <w:rsid w:val="008E64B1"/>
    <w:rsid w:val="008E64FA"/>
    <w:rsid w:val="008E74ED"/>
    <w:rsid w:val="008E7ED6"/>
    <w:rsid w:val="008F4DEF"/>
    <w:rsid w:val="00903D0D"/>
    <w:rsid w:val="009048E1"/>
    <w:rsid w:val="0090598C"/>
    <w:rsid w:val="00905CAB"/>
    <w:rsid w:val="009071BB"/>
    <w:rsid w:val="00913885"/>
    <w:rsid w:val="00915ABF"/>
    <w:rsid w:val="00921CAD"/>
    <w:rsid w:val="009311ED"/>
    <w:rsid w:val="00931D41"/>
    <w:rsid w:val="00933D18"/>
    <w:rsid w:val="00942221"/>
    <w:rsid w:val="00950B1D"/>
    <w:rsid w:val="00950FBB"/>
    <w:rsid w:val="00951118"/>
    <w:rsid w:val="0095122F"/>
    <w:rsid w:val="00953349"/>
    <w:rsid w:val="00953E4C"/>
    <w:rsid w:val="00954E0C"/>
    <w:rsid w:val="00961156"/>
    <w:rsid w:val="00964F03"/>
    <w:rsid w:val="00966F1F"/>
    <w:rsid w:val="00975676"/>
    <w:rsid w:val="00976467"/>
    <w:rsid w:val="00976D32"/>
    <w:rsid w:val="009844F7"/>
    <w:rsid w:val="009938F7"/>
    <w:rsid w:val="009978F1"/>
    <w:rsid w:val="009A05AA"/>
    <w:rsid w:val="009A195D"/>
    <w:rsid w:val="009A2D5A"/>
    <w:rsid w:val="009A6509"/>
    <w:rsid w:val="009A6E2F"/>
    <w:rsid w:val="009B2969"/>
    <w:rsid w:val="009B2C7E"/>
    <w:rsid w:val="009B6DBD"/>
    <w:rsid w:val="009C108A"/>
    <w:rsid w:val="009C2E47"/>
    <w:rsid w:val="009C6BFB"/>
    <w:rsid w:val="009D0C05"/>
    <w:rsid w:val="009E24B7"/>
    <w:rsid w:val="009E2C00"/>
    <w:rsid w:val="009E49AD"/>
    <w:rsid w:val="009E4CC5"/>
    <w:rsid w:val="009E66FE"/>
    <w:rsid w:val="009E70F4"/>
    <w:rsid w:val="009E72A3"/>
    <w:rsid w:val="009F1AD2"/>
    <w:rsid w:val="00A00C78"/>
    <w:rsid w:val="00A02593"/>
    <w:rsid w:val="00A0479E"/>
    <w:rsid w:val="00A07979"/>
    <w:rsid w:val="00A11755"/>
    <w:rsid w:val="00A16BAC"/>
    <w:rsid w:val="00A207FB"/>
    <w:rsid w:val="00A24016"/>
    <w:rsid w:val="00A265BF"/>
    <w:rsid w:val="00A26B34"/>
    <w:rsid w:val="00A26F44"/>
    <w:rsid w:val="00A34FAB"/>
    <w:rsid w:val="00A42C43"/>
    <w:rsid w:val="00A4313D"/>
    <w:rsid w:val="00A46CC6"/>
    <w:rsid w:val="00A50120"/>
    <w:rsid w:val="00A60351"/>
    <w:rsid w:val="00A61C6D"/>
    <w:rsid w:val="00A63015"/>
    <w:rsid w:val="00A6387B"/>
    <w:rsid w:val="00A66254"/>
    <w:rsid w:val="00A678B4"/>
    <w:rsid w:val="00A704A3"/>
    <w:rsid w:val="00A75E23"/>
    <w:rsid w:val="00A82AA0"/>
    <w:rsid w:val="00A82F8A"/>
    <w:rsid w:val="00A84622"/>
    <w:rsid w:val="00A84BF0"/>
    <w:rsid w:val="00A9226B"/>
    <w:rsid w:val="00A9575C"/>
    <w:rsid w:val="00A95B56"/>
    <w:rsid w:val="00A969AF"/>
    <w:rsid w:val="00AB1A2E"/>
    <w:rsid w:val="00AB328A"/>
    <w:rsid w:val="00AB4918"/>
    <w:rsid w:val="00AB4BC8"/>
    <w:rsid w:val="00AB6BA7"/>
    <w:rsid w:val="00AB7BE8"/>
    <w:rsid w:val="00AC3CC1"/>
    <w:rsid w:val="00AD0710"/>
    <w:rsid w:val="00AD4DB9"/>
    <w:rsid w:val="00AD63C0"/>
    <w:rsid w:val="00AE35B2"/>
    <w:rsid w:val="00AE6AA0"/>
    <w:rsid w:val="00AF406C"/>
    <w:rsid w:val="00AF45ED"/>
    <w:rsid w:val="00B00CA4"/>
    <w:rsid w:val="00B075D6"/>
    <w:rsid w:val="00B113B9"/>
    <w:rsid w:val="00B119A2"/>
    <w:rsid w:val="00B13B6D"/>
    <w:rsid w:val="00B177F2"/>
    <w:rsid w:val="00B201F1"/>
    <w:rsid w:val="00B2603F"/>
    <w:rsid w:val="00B304E7"/>
    <w:rsid w:val="00B318B6"/>
    <w:rsid w:val="00B3499B"/>
    <w:rsid w:val="00B36E65"/>
    <w:rsid w:val="00B41D57"/>
    <w:rsid w:val="00B41F47"/>
    <w:rsid w:val="00B44468"/>
    <w:rsid w:val="00B47868"/>
    <w:rsid w:val="00B60AC9"/>
    <w:rsid w:val="00B660D6"/>
    <w:rsid w:val="00B67323"/>
    <w:rsid w:val="00B715F2"/>
    <w:rsid w:val="00B74071"/>
    <w:rsid w:val="00B7428E"/>
    <w:rsid w:val="00B74B67"/>
    <w:rsid w:val="00B75580"/>
    <w:rsid w:val="00B779AA"/>
    <w:rsid w:val="00B81C95"/>
    <w:rsid w:val="00B82330"/>
    <w:rsid w:val="00B82ED4"/>
    <w:rsid w:val="00B8424F"/>
    <w:rsid w:val="00B86896"/>
    <w:rsid w:val="00B875A6"/>
    <w:rsid w:val="00B87D79"/>
    <w:rsid w:val="00B93E4C"/>
    <w:rsid w:val="00B94A1B"/>
    <w:rsid w:val="00BA5C89"/>
    <w:rsid w:val="00BB04EB"/>
    <w:rsid w:val="00BB2539"/>
    <w:rsid w:val="00BB4CE2"/>
    <w:rsid w:val="00BB5EF0"/>
    <w:rsid w:val="00BB6724"/>
    <w:rsid w:val="00BC0EFB"/>
    <w:rsid w:val="00BC2E39"/>
    <w:rsid w:val="00BD2364"/>
    <w:rsid w:val="00BD28E3"/>
    <w:rsid w:val="00BE117E"/>
    <w:rsid w:val="00BE3261"/>
    <w:rsid w:val="00BF00EF"/>
    <w:rsid w:val="00BF23F4"/>
    <w:rsid w:val="00BF58FC"/>
    <w:rsid w:val="00C01F77"/>
    <w:rsid w:val="00C01FFC"/>
    <w:rsid w:val="00C05321"/>
    <w:rsid w:val="00C06AE4"/>
    <w:rsid w:val="00C114FF"/>
    <w:rsid w:val="00C11D49"/>
    <w:rsid w:val="00C12F42"/>
    <w:rsid w:val="00C171A1"/>
    <w:rsid w:val="00C171A4"/>
    <w:rsid w:val="00C17F12"/>
    <w:rsid w:val="00C20734"/>
    <w:rsid w:val="00C21C1A"/>
    <w:rsid w:val="00C237E9"/>
    <w:rsid w:val="00C32989"/>
    <w:rsid w:val="00C32BD1"/>
    <w:rsid w:val="00C36883"/>
    <w:rsid w:val="00C40928"/>
    <w:rsid w:val="00C40CFF"/>
    <w:rsid w:val="00C42697"/>
    <w:rsid w:val="00C43F01"/>
    <w:rsid w:val="00C47552"/>
    <w:rsid w:val="00C56F31"/>
    <w:rsid w:val="00C57A81"/>
    <w:rsid w:val="00C60193"/>
    <w:rsid w:val="00C634D4"/>
    <w:rsid w:val="00C63AA5"/>
    <w:rsid w:val="00C65071"/>
    <w:rsid w:val="00C65FCC"/>
    <w:rsid w:val="00C6727C"/>
    <w:rsid w:val="00C6744C"/>
    <w:rsid w:val="00C73134"/>
    <w:rsid w:val="00C73F6D"/>
    <w:rsid w:val="00C74F6E"/>
    <w:rsid w:val="00C77FA4"/>
    <w:rsid w:val="00C77FFA"/>
    <w:rsid w:val="00C80401"/>
    <w:rsid w:val="00C81C97"/>
    <w:rsid w:val="00C828CF"/>
    <w:rsid w:val="00C840C2"/>
    <w:rsid w:val="00C84101"/>
    <w:rsid w:val="00C8535F"/>
    <w:rsid w:val="00C8741F"/>
    <w:rsid w:val="00C90EDA"/>
    <w:rsid w:val="00C959E7"/>
    <w:rsid w:val="00CA28D8"/>
    <w:rsid w:val="00CA29EF"/>
    <w:rsid w:val="00CC1E65"/>
    <w:rsid w:val="00CC567A"/>
    <w:rsid w:val="00CD4059"/>
    <w:rsid w:val="00CD4E5A"/>
    <w:rsid w:val="00CD6AFD"/>
    <w:rsid w:val="00CE03CE"/>
    <w:rsid w:val="00CE0F5D"/>
    <w:rsid w:val="00CE1A6A"/>
    <w:rsid w:val="00CF069C"/>
    <w:rsid w:val="00CF0DFF"/>
    <w:rsid w:val="00D028A9"/>
    <w:rsid w:val="00D0359D"/>
    <w:rsid w:val="00D04DED"/>
    <w:rsid w:val="00D1089A"/>
    <w:rsid w:val="00D116BD"/>
    <w:rsid w:val="00D16FE0"/>
    <w:rsid w:val="00D2001A"/>
    <w:rsid w:val="00D20684"/>
    <w:rsid w:val="00D22032"/>
    <w:rsid w:val="00D26B62"/>
    <w:rsid w:val="00D30E86"/>
    <w:rsid w:val="00D32624"/>
    <w:rsid w:val="00D3691A"/>
    <w:rsid w:val="00D377E2"/>
    <w:rsid w:val="00D403E9"/>
    <w:rsid w:val="00D42DCB"/>
    <w:rsid w:val="00D45482"/>
    <w:rsid w:val="00D46DF2"/>
    <w:rsid w:val="00D47674"/>
    <w:rsid w:val="00D5338C"/>
    <w:rsid w:val="00D606B2"/>
    <w:rsid w:val="00D625A7"/>
    <w:rsid w:val="00D63575"/>
    <w:rsid w:val="00D64074"/>
    <w:rsid w:val="00D65777"/>
    <w:rsid w:val="00D728A0"/>
    <w:rsid w:val="00D74018"/>
    <w:rsid w:val="00D83661"/>
    <w:rsid w:val="00D85EBC"/>
    <w:rsid w:val="00D9216A"/>
    <w:rsid w:val="00D95BBB"/>
    <w:rsid w:val="00D97E7D"/>
    <w:rsid w:val="00DB3439"/>
    <w:rsid w:val="00DB3618"/>
    <w:rsid w:val="00DB468A"/>
    <w:rsid w:val="00DC2946"/>
    <w:rsid w:val="00DC4340"/>
    <w:rsid w:val="00DC550F"/>
    <w:rsid w:val="00DC64FD"/>
    <w:rsid w:val="00DD53C3"/>
    <w:rsid w:val="00DD669D"/>
    <w:rsid w:val="00DE127F"/>
    <w:rsid w:val="00DE424A"/>
    <w:rsid w:val="00DE4419"/>
    <w:rsid w:val="00DE67C4"/>
    <w:rsid w:val="00DF0ACA"/>
    <w:rsid w:val="00DF2245"/>
    <w:rsid w:val="00DF35C8"/>
    <w:rsid w:val="00DF4CE9"/>
    <w:rsid w:val="00DF77CF"/>
    <w:rsid w:val="00E0068C"/>
    <w:rsid w:val="00E026E8"/>
    <w:rsid w:val="00E060F7"/>
    <w:rsid w:val="00E1267F"/>
    <w:rsid w:val="00E14C47"/>
    <w:rsid w:val="00E22698"/>
    <w:rsid w:val="00E25B7C"/>
    <w:rsid w:val="00E3076B"/>
    <w:rsid w:val="00E3725B"/>
    <w:rsid w:val="00E434D1"/>
    <w:rsid w:val="00E5386D"/>
    <w:rsid w:val="00E56CBB"/>
    <w:rsid w:val="00E61950"/>
    <w:rsid w:val="00E61E51"/>
    <w:rsid w:val="00E6552A"/>
    <w:rsid w:val="00E65731"/>
    <w:rsid w:val="00E6707D"/>
    <w:rsid w:val="00E70337"/>
    <w:rsid w:val="00E70E7C"/>
    <w:rsid w:val="00E71313"/>
    <w:rsid w:val="00E72606"/>
    <w:rsid w:val="00E73C3E"/>
    <w:rsid w:val="00E74050"/>
    <w:rsid w:val="00E76C99"/>
    <w:rsid w:val="00E82496"/>
    <w:rsid w:val="00E834CD"/>
    <w:rsid w:val="00E846DC"/>
    <w:rsid w:val="00E848EA"/>
    <w:rsid w:val="00E84E9D"/>
    <w:rsid w:val="00E86CEE"/>
    <w:rsid w:val="00E926E7"/>
    <w:rsid w:val="00E935AF"/>
    <w:rsid w:val="00EA29E7"/>
    <w:rsid w:val="00EB0E20"/>
    <w:rsid w:val="00EB1682"/>
    <w:rsid w:val="00EB1A80"/>
    <w:rsid w:val="00EB457B"/>
    <w:rsid w:val="00EC47C4"/>
    <w:rsid w:val="00EC4F3A"/>
    <w:rsid w:val="00EC5045"/>
    <w:rsid w:val="00EC5E74"/>
    <w:rsid w:val="00ED594D"/>
    <w:rsid w:val="00EE36E1"/>
    <w:rsid w:val="00EE6228"/>
    <w:rsid w:val="00EE7AC7"/>
    <w:rsid w:val="00EE7B3F"/>
    <w:rsid w:val="00EF3A8A"/>
    <w:rsid w:val="00F0054D"/>
    <w:rsid w:val="00F02467"/>
    <w:rsid w:val="00F04D0E"/>
    <w:rsid w:val="00F12214"/>
    <w:rsid w:val="00F12565"/>
    <w:rsid w:val="00F144BE"/>
    <w:rsid w:val="00F14ACA"/>
    <w:rsid w:val="00F17A0C"/>
    <w:rsid w:val="00F23927"/>
    <w:rsid w:val="00F26644"/>
    <w:rsid w:val="00F26A05"/>
    <w:rsid w:val="00F276EC"/>
    <w:rsid w:val="00F307CE"/>
    <w:rsid w:val="00F343C8"/>
    <w:rsid w:val="00F345A8"/>
    <w:rsid w:val="00F354C5"/>
    <w:rsid w:val="00F37108"/>
    <w:rsid w:val="00F40449"/>
    <w:rsid w:val="00F45B8E"/>
    <w:rsid w:val="00F47BAA"/>
    <w:rsid w:val="00F50315"/>
    <w:rsid w:val="00F520FE"/>
    <w:rsid w:val="00F52EAB"/>
    <w:rsid w:val="00F55A04"/>
    <w:rsid w:val="00F572EF"/>
    <w:rsid w:val="00F61A31"/>
    <w:rsid w:val="00F62DEC"/>
    <w:rsid w:val="00F66F00"/>
    <w:rsid w:val="00F67A2D"/>
    <w:rsid w:val="00F70A1B"/>
    <w:rsid w:val="00F72FDF"/>
    <w:rsid w:val="00F75960"/>
    <w:rsid w:val="00F801AF"/>
    <w:rsid w:val="00F82526"/>
    <w:rsid w:val="00F83492"/>
    <w:rsid w:val="00F84672"/>
    <w:rsid w:val="00F84802"/>
    <w:rsid w:val="00F95A8C"/>
    <w:rsid w:val="00FA06FD"/>
    <w:rsid w:val="00FA0BD9"/>
    <w:rsid w:val="00FA515B"/>
    <w:rsid w:val="00FA6B90"/>
    <w:rsid w:val="00FA6E44"/>
    <w:rsid w:val="00FA70F9"/>
    <w:rsid w:val="00FA74CB"/>
    <w:rsid w:val="00FB207A"/>
    <w:rsid w:val="00FB2886"/>
    <w:rsid w:val="00FB466E"/>
    <w:rsid w:val="00FB6F2F"/>
    <w:rsid w:val="00FC02F3"/>
    <w:rsid w:val="00FC752C"/>
    <w:rsid w:val="00FD0492"/>
    <w:rsid w:val="00FD13EC"/>
    <w:rsid w:val="00FD1E45"/>
    <w:rsid w:val="00FD4DA8"/>
    <w:rsid w:val="00FD4EEF"/>
    <w:rsid w:val="00FD5461"/>
    <w:rsid w:val="00FD642D"/>
    <w:rsid w:val="00FD6BDB"/>
    <w:rsid w:val="00FD6F00"/>
    <w:rsid w:val="00FD6FF1"/>
    <w:rsid w:val="00FD7AB4"/>
    <w:rsid w:val="00FD7B98"/>
    <w:rsid w:val="00FF18D2"/>
    <w:rsid w:val="00FF22F5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566A5B"/>
  <w15:docId w15:val="{3C8B4939-BE47-40D2-B19B-F3BE583F0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paragraph" w:styleId="Normlnweb">
    <w:name w:val="Normal (Web)"/>
    <w:basedOn w:val="Normln"/>
    <w:uiPriority w:val="99"/>
    <w:rsid w:val="00066EFD"/>
    <w:pPr>
      <w:tabs>
        <w:tab w:val="clear" w:pos="567"/>
      </w:tabs>
      <w:spacing w:before="96" w:after="96" w:line="240" w:lineRule="auto"/>
    </w:pPr>
    <w:rPr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624753"/>
    <w:rPr>
      <w:rFonts w:ascii="Helvetica" w:hAnsi="Helvetica"/>
      <w:lang w:eastAsia="en-US"/>
    </w:rPr>
  </w:style>
  <w:style w:type="character" w:customStyle="1" w:styleId="markedcontent">
    <w:name w:val="markedcontent"/>
    <w:basedOn w:val="Standardnpsmoodstavce"/>
    <w:rsid w:val="005A2A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cines.health.europa.eu/veterinar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CF1AC5-D75E-490F-8E98-876F8E978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8</Pages>
  <Words>2351</Words>
  <Characters>13876</Characters>
  <Application>Microsoft Office Word</Application>
  <DocSecurity>0</DocSecurity>
  <Lines>115</Lines>
  <Paragraphs>32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Vqrdtemplateclean_cs</vt:lpstr>
      <vt:lpstr>QRD veterinary product-information (English) version 9</vt:lpstr>
    </vt:vector>
  </TitlesOfParts>
  <Company>CDT</Company>
  <LinksUpToDate>false</LinksUpToDate>
  <CharactersWithSpaces>16195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CDT</dc:creator>
  <cp:lastModifiedBy>Halová Dana</cp:lastModifiedBy>
  <cp:revision>29</cp:revision>
  <cp:lastPrinted>2008-06-03T12:50:00Z</cp:lastPrinted>
  <dcterms:created xsi:type="dcterms:W3CDTF">2023-01-13T07:59:00Z</dcterms:created>
  <dcterms:modified xsi:type="dcterms:W3CDTF">2023-03-13T11:02:00Z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General</vt:lpwstr>
  </property>
  <property fmtid="{D5CDD505-2E9C-101B-9397-08002B2CF9AE}" pid="5" name="DM_Creation_Date">
    <vt:lpwstr>14/10/2021 11:48:16</vt:lpwstr>
  </property>
  <property fmtid="{D5CDD505-2E9C-101B-9397-08002B2CF9AE}" pid="6" name="DM_Creator_Name">
    <vt:lpwstr>Prizzi Monica</vt:lpwstr>
  </property>
  <property fmtid="{D5CDD505-2E9C-101B-9397-08002B2CF9AE}" pid="7" name="DM_DocRefId">
    <vt:lpwstr>EMA/563051/2021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EMA/563051/2021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Prizzi Monica</vt:lpwstr>
  </property>
  <property fmtid="{D5CDD505-2E9C-101B-9397-08002B2CF9AE}" pid="33" name="DM_Modified_Date">
    <vt:lpwstr>14/10/2021 11:48:16</vt:lpwstr>
  </property>
  <property fmtid="{D5CDD505-2E9C-101B-9397-08002B2CF9AE}" pid="34" name="DM_Modifier_Name">
    <vt:lpwstr>Prizzi Monica</vt:lpwstr>
  </property>
  <property fmtid="{D5CDD505-2E9C-101B-9397-08002B2CF9AE}" pid="35" name="DM_Modify_Date">
    <vt:lpwstr>14/10/2021 11:48:16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2020-2021/07 Clean templates (word) update/02 Tran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4.0,CURRENT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468663a3-a611-47b0-aa0b-3f0d30abfd7f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2021-10-14T09:40:10Z</vt:lpwstr>
  </property>
  <property fmtid="{D5CDD505-2E9C-101B-9397-08002B2CF9AE}" pid="73" name="MSIP_Label_0eea11ca-d417-4147-80ed-01a58412c458_SiteId">
    <vt:lpwstr>bc9dc15c-61bc-4f03-b60b-e5b6d8922839</vt:lpwstr>
  </property>
</Properties>
</file>