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7002" w14:textId="77777777" w:rsidR="00B87087" w:rsidRPr="00774945" w:rsidRDefault="00764967">
      <w:pPr>
        <w:rPr>
          <w:rFonts w:asciiTheme="minorHAnsi" w:hAnsiTheme="minorHAnsi" w:cstheme="minorHAnsi"/>
          <w:b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DEZACIN V oční kapky</w:t>
      </w:r>
    </w:p>
    <w:p w14:paraId="2689CC74" w14:textId="77777777" w:rsidR="00B87087" w:rsidRPr="00774945" w:rsidRDefault="00B87087">
      <w:pPr>
        <w:spacing w:line="200" w:lineRule="exact"/>
        <w:rPr>
          <w:rFonts w:asciiTheme="minorHAnsi" w:hAnsiTheme="minorHAnsi" w:cstheme="minorHAnsi"/>
          <w:lang w:val="cs-CZ"/>
        </w:rPr>
      </w:pPr>
    </w:p>
    <w:p w14:paraId="0F753BCF" w14:textId="77777777" w:rsidR="00B87087" w:rsidRPr="00774945" w:rsidRDefault="00B87087">
      <w:pPr>
        <w:spacing w:line="200" w:lineRule="exact"/>
        <w:rPr>
          <w:rFonts w:asciiTheme="minorHAnsi" w:hAnsiTheme="minorHAnsi" w:cstheme="minorHAnsi"/>
          <w:lang w:val="cs-CZ"/>
        </w:rPr>
      </w:pPr>
    </w:p>
    <w:p w14:paraId="1F843A7C" w14:textId="77777777" w:rsidR="00B87087" w:rsidRPr="00774945" w:rsidRDefault="00B87087">
      <w:pPr>
        <w:spacing w:line="200" w:lineRule="exact"/>
        <w:rPr>
          <w:rFonts w:asciiTheme="minorHAnsi" w:hAnsiTheme="minorHAnsi" w:cstheme="minorHAnsi"/>
          <w:lang w:val="cs-CZ"/>
        </w:rPr>
      </w:pPr>
    </w:p>
    <w:p w14:paraId="2EC4690F" w14:textId="77777777" w:rsidR="00B87087" w:rsidRPr="00774945" w:rsidRDefault="00764967" w:rsidP="005F6DEA">
      <w:pPr>
        <w:spacing w:line="339" w:lineRule="auto"/>
        <w:ind w:right="380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Výrobce / Držitel rozhodnutí o schválení: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POLOPHARMA, s.r.o., Smetanova 9936/11A, 036 08 Martin, Slovenská republika, tel</w:t>
      </w:r>
      <w:r w:rsidR="0005165E" w:rsidRPr="00774945">
        <w:rPr>
          <w:rFonts w:asciiTheme="minorHAnsi" w:eastAsia="Arial" w:hAnsiTheme="minorHAnsi" w:cstheme="minorHAnsi"/>
          <w:bCs/>
          <w:lang w:val="cs-CZ"/>
        </w:rPr>
        <w:t>.: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00421 917 200 913</w:t>
      </w:r>
    </w:p>
    <w:p w14:paraId="3FFF3F43" w14:textId="77777777" w:rsidR="00B87087" w:rsidRPr="00774945" w:rsidRDefault="00B87087">
      <w:pPr>
        <w:spacing w:line="140" w:lineRule="exact"/>
        <w:rPr>
          <w:rFonts w:asciiTheme="minorHAnsi" w:hAnsiTheme="minorHAnsi" w:cstheme="minorHAnsi"/>
          <w:lang w:val="cs-CZ"/>
        </w:rPr>
      </w:pPr>
    </w:p>
    <w:p w14:paraId="3E2ACCE0" w14:textId="77777777" w:rsidR="00B87087" w:rsidRPr="00774945" w:rsidRDefault="00764967">
      <w:pPr>
        <w:rPr>
          <w:rFonts w:asciiTheme="minorHAnsi" w:hAnsiTheme="minorHAnsi" w:cstheme="minorHAnsi"/>
          <w:b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 xml:space="preserve">Číslo schválení veterinárního přípravku: </w:t>
      </w:r>
      <w:r w:rsidRPr="00774945">
        <w:rPr>
          <w:rFonts w:asciiTheme="minorHAnsi" w:eastAsia="Arial" w:hAnsiTheme="minorHAnsi" w:cstheme="minorHAnsi"/>
          <w:bCs/>
          <w:lang w:val="cs-CZ"/>
        </w:rPr>
        <w:t>164-17/C</w:t>
      </w:r>
    </w:p>
    <w:p w14:paraId="0B02778F" w14:textId="77777777" w:rsidR="00B87087" w:rsidRPr="00774945" w:rsidRDefault="00B8708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78B155AE" w14:textId="14688866" w:rsidR="00B87087" w:rsidRPr="00774945" w:rsidRDefault="00764967">
      <w:pPr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Složení: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99,8</w:t>
      </w:r>
      <w:r w:rsid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774945">
        <w:rPr>
          <w:rFonts w:asciiTheme="minorHAnsi" w:eastAsia="Arial" w:hAnsiTheme="minorHAnsi" w:cstheme="minorHAnsi"/>
          <w:bCs/>
          <w:lang w:val="cs-CZ"/>
        </w:rPr>
        <w:t>% voda (H20), 0,2</w:t>
      </w:r>
      <w:r w:rsid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774945">
        <w:rPr>
          <w:rFonts w:asciiTheme="minorHAnsi" w:eastAsia="Arial" w:hAnsiTheme="minorHAnsi" w:cstheme="minorHAnsi"/>
          <w:bCs/>
          <w:lang w:val="cs-CZ"/>
        </w:rPr>
        <w:t>% (chlorid sodný, kyselina chlorná, chlornan sodný, chlordioxid)</w:t>
      </w:r>
    </w:p>
    <w:p w14:paraId="4630DEE9" w14:textId="77777777" w:rsidR="00B87087" w:rsidRPr="00774945" w:rsidRDefault="00B8708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5BE45D4B" w14:textId="77777777" w:rsidR="00B87087" w:rsidRPr="00774945" w:rsidRDefault="00764967">
      <w:pPr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Cílový druh: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Všechny druhy zvířat mimo ryb.</w:t>
      </w:r>
    </w:p>
    <w:p w14:paraId="62DBFF7A" w14:textId="77777777" w:rsidR="00B87087" w:rsidRPr="00774945" w:rsidRDefault="00B8708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2CE4E77A" w14:textId="77777777" w:rsidR="00B87087" w:rsidRPr="00774945" w:rsidRDefault="00764967">
      <w:pPr>
        <w:ind w:left="20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Balení: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35 ml, 100 ml</w:t>
      </w:r>
    </w:p>
    <w:p w14:paraId="64910C55" w14:textId="77777777" w:rsidR="00B87087" w:rsidRPr="00774945" w:rsidRDefault="00B87087">
      <w:pPr>
        <w:spacing w:line="310" w:lineRule="exact"/>
        <w:rPr>
          <w:rFonts w:asciiTheme="minorHAnsi" w:hAnsiTheme="minorHAnsi" w:cstheme="minorHAnsi"/>
          <w:lang w:val="cs-CZ"/>
        </w:rPr>
      </w:pPr>
    </w:p>
    <w:p w14:paraId="0C4F83D4" w14:textId="76B96BF9" w:rsidR="00B21CB1" w:rsidRPr="00774945" w:rsidRDefault="00764967" w:rsidP="00192C82">
      <w:pPr>
        <w:jc w:val="both"/>
        <w:rPr>
          <w:rFonts w:asciiTheme="minorHAnsi" w:eastAsia="Arial" w:hAnsiTheme="minorHAnsi" w:cstheme="minorHAnsi"/>
          <w:bCs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Charakteristika a účel použití: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Přípravek je čirá průhledná tekutina, </w:t>
      </w:r>
      <w:proofErr w:type="spellStart"/>
      <w:r w:rsidRPr="00774945">
        <w:rPr>
          <w:rFonts w:asciiTheme="minorHAnsi" w:eastAsia="Arial" w:hAnsiTheme="minorHAnsi" w:cstheme="minorHAnsi"/>
          <w:bCs/>
          <w:lang w:val="cs-CZ"/>
        </w:rPr>
        <w:t>superoxidovaný</w:t>
      </w:r>
      <w:proofErr w:type="spellEnd"/>
      <w:r w:rsidRPr="00774945">
        <w:rPr>
          <w:rFonts w:asciiTheme="minorHAnsi" w:eastAsia="Arial" w:hAnsiTheme="minorHAnsi" w:cstheme="minorHAnsi"/>
          <w:bCs/>
          <w:lang w:val="cs-CZ"/>
        </w:rPr>
        <w:t xml:space="preserve"> roztok, a je určen</w:t>
      </w:r>
      <w:r w:rsidR="006268CC" w:rsidRP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k podpoře léčby při zánětech oční koule a okolí např. při akutní a chronické keratitidě, konjunktivitidě, </w:t>
      </w:r>
      <w:proofErr w:type="spellStart"/>
      <w:r w:rsidRPr="00774945">
        <w:rPr>
          <w:rFonts w:asciiTheme="minorHAnsi" w:eastAsia="Arial" w:hAnsiTheme="minorHAnsi" w:cstheme="minorHAnsi"/>
          <w:bCs/>
          <w:lang w:val="cs-CZ"/>
        </w:rPr>
        <w:t>keratokonjuktivitidě</w:t>
      </w:r>
      <w:proofErr w:type="spellEnd"/>
      <w:r w:rsidRPr="00774945">
        <w:rPr>
          <w:rFonts w:asciiTheme="minorHAnsi" w:eastAsia="Arial" w:hAnsiTheme="minorHAnsi" w:cstheme="minorHAnsi"/>
          <w:bCs/>
          <w:lang w:val="cs-CZ"/>
        </w:rPr>
        <w:t xml:space="preserve">, </w:t>
      </w:r>
      <w:proofErr w:type="spellStart"/>
      <w:r w:rsidRPr="00774945">
        <w:rPr>
          <w:rFonts w:asciiTheme="minorHAnsi" w:eastAsia="Arial" w:hAnsiTheme="minorHAnsi" w:cstheme="minorHAnsi"/>
          <w:bCs/>
          <w:lang w:val="cs-CZ"/>
        </w:rPr>
        <w:t>keratokonjunktivitis</w:t>
      </w:r>
      <w:proofErr w:type="spellEnd"/>
      <w:r w:rsidRP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proofErr w:type="spellStart"/>
      <w:r w:rsidRPr="00774945">
        <w:rPr>
          <w:rFonts w:asciiTheme="minorHAnsi" w:eastAsia="Arial" w:hAnsiTheme="minorHAnsi" w:cstheme="minorHAnsi"/>
          <w:bCs/>
          <w:lang w:val="cs-CZ"/>
        </w:rPr>
        <w:t>sicca</w:t>
      </w:r>
      <w:proofErr w:type="spellEnd"/>
      <w:r w:rsidRPr="00774945">
        <w:rPr>
          <w:rFonts w:asciiTheme="minorHAnsi" w:eastAsia="Arial" w:hAnsiTheme="minorHAnsi" w:cstheme="minorHAnsi"/>
          <w:bCs/>
          <w:lang w:val="cs-CZ"/>
        </w:rPr>
        <w:t xml:space="preserve">, </w:t>
      </w:r>
      <w:proofErr w:type="spellStart"/>
      <w:r w:rsidR="00EB6F05" w:rsidRPr="00774945">
        <w:rPr>
          <w:rFonts w:asciiTheme="minorHAnsi" w:eastAsia="Arial" w:hAnsiTheme="minorHAnsi" w:cstheme="minorHAnsi"/>
          <w:bCs/>
          <w:lang w:val="cs-CZ"/>
        </w:rPr>
        <w:t>ulcus</w:t>
      </w:r>
      <w:proofErr w:type="spellEnd"/>
      <w:r w:rsidR="00EB6F05" w:rsidRP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proofErr w:type="spellStart"/>
      <w:r w:rsidR="00EB6F05" w:rsidRPr="00774945">
        <w:rPr>
          <w:rFonts w:asciiTheme="minorHAnsi" w:eastAsia="Arial" w:hAnsiTheme="minorHAnsi" w:cstheme="minorHAnsi"/>
          <w:bCs/>
          <w:lang w:val="cs-CZ"/>
        </w:rPr>
        <w:t>corneae</w:t>
      </w:r>
      <w:proofErr w:type="spellEnd"/>
      <w:r w:rsidRPr="00774945">
        <w:rPr>
          <w:rFonts w:asciiTheme="minorHAnsi" w:eastAsia="Arial" w:hAnsiTheme="minorHAnsi" w:cstheme="minorHAnsi"/>
          <w:bCs/>
          <w:lang w:val="cs-CZ"/>
        </w:rPr>
        <w:t xml:space="preserve">, poranění rohovky. </w:t>
      </w:r>
    </w:p>
    <w:p w14:paraId="31612DBF" w14:textId="77777777" w:rsidR="00B21CB1" w:rsidRPr="00774945" w:rsidRDefault="00B21CB1" w:rsidP="00192C82">
      <w:pPr>
        <w:jc w:val="both"/>
        <w:rPr>
          <w:rFonts w:asciiTheme="minorHAnsi" w:eastAsia="Arial" w:hAnsiTheme="minorHAnsi" w:cstheme="minorHAnsi"/>
          <w:bCs/>
          <w:lang w:val="cs-CZ"/>
        </w:rPr>
      </w:pPr>
    </w:p>
    <w:p w14:paraId="3FCE132C" w14:textId="21FE2467" w:rsidR="00B87087" w:rsidRPr="00774945" w:rsidRDefault="00764967" w:rsidP="00192C82">
      <w:pPr>
        <w:jc w:val="both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Cs/>
          <w:lang w:val="cs-CZ"/>
        </w:rPr>
        <w:t xml:space="preserve">Roztok </w:t>
      </w:r>
      <w:r w:rsidR="007C1CF4" w:rsidRPr="00774945">
        <w:rPr>
          <w:rFonts w:asciiTheme="minorHAnsi" w:eastAsia="Arial" w:hAnsiTheme="minorHAnsi" w:cstheme="minorHAnsi"/>
          <w:bCs/>
          <w:lang w:val="cs-CZ"/>
        </w:rPr>
        <w:t xml:space="preserve">přispívá ke snížení </w:t>
      </w:r>
      <w:r w:rsidRPr="00774945">
        <w:rPr>
          <w:rFonts w:asciiTheme="minorHAnsi" w:eastAsia="Arial" w:hAnsiTheme="minorHAnsi" w:cstheme="minorHAnsi"/>
          <w:bCs/>
          <w:lang w:val="cs-CZ"/>
        </w:rPr>
        <w:t>mikrobiální zátěž</w:t>
      </w:r>
      <w:r w:rsidR="00285887">
        <w:rPr>
          <w:rFonts w:asciiTheme="minorHAnsi" w:eastAsia="Arial" w:hAnsiTheme="minorHAnsi" w:cstheme="minorHAnsi"/>
          <w:bCs/>
          <w:lang w:val="cs-CZ"/>
        </w:rPr>
        <w:t>e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při zánětech oční koule a okolí. Není dráždivý, toxický, nealergizuje a nevytváří rezistenci. Přípravek je možné použít</w:t>
      </w:r>
      <w:r w:rsidR="00B21CB1" w:rsidRPr="00774945">
        <w:rPr>
          <w:rFonts w:asciiTheme="minorHAnsi" w:eastAsia="Arial" w:hAnsiTheme="minorHAnsi" w:cstheme="minorHAnsi"/>
          <w:bCs/>
          <w:lang w:val="cs-CZ"/>
        </w:rPr>
        <w:t xml:space="preserve"> po konzultaci s veterinářem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i při léčbě antibiotiky.</w:t>
      </w:r>
    </w:p>
    <w:p w14:paraId="5FC24B1C" w14:textId="77777777" w:rsidR="00B87087" w:rsidRPr="00774945" w:rsidRDefault="00B87087">
      <w:pPr>
        <w:spacing w:line="200" w:lineRule="exact"/>
        <w:rPr>
          <w:rFonts w:asciiTheme="minorHAnsi" w:hAnsiTheme="minorHAnsi" w:cstheme="minorHAnsi"/>
          <w:lang w:val="cs-CZ"/>
        </w:rPr>
      </w:pPr>
    </w:p>
    <w:p w14:paraId="3BC85FFE" w14:textId="6AAA4241" w:rsidR="00B87087" w:rsidRPr="00774945" w:rsidRDefault="00764967">
      <w:pPr>
        <w:spacing w:line="345" w:lineRule="auto"/>
        <w:ind w:right="320" w:firstLine="10"/>
        <w:rPr>
          <w:rFonts w:asciiTheme="minorHAnsi" w:eastAsia="Arial" w:hAnsiTheme="minorHAnsi" w:cstheme="minorHAnsi"/>
          <w:bCs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Použití a dávkování: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Aplikujte přímo na postižená místa 3-5x denně</w:t>
      </w:r>
      <w:r w:rsidR="004F6F97" w:rsidRP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r w:rsidR="00FA3F72" w:rsidRPr="00774945">
        <w:rPr>
          <w:rFonts w:asciiTheme="minorHAnsi" w:eastAsia="Arial" w:hAnsiTheme="minorHAnsi" w:cstheme="minorHAnsi"/>
          <w:bCs/>
          <w:lang w:val="cs-CZ"/>
        </w:rPr>
        <w:t>po dobu potřeby</w:t>
      </w:r>
      <w:r w:rsidRPr="00774945">
        <w:rPr>
          <w:rFonts w:asciiTheme="minorHAnsi" w:eastAsia="Arial" w:hAnsiTheme="minorHAnsi" w:cstheme="minorHAnsi"/>
          <w:bCs/>
          <w:lang w:val="cs-CZ"/>
        </w:rPr>
        <w:t>. Roztok neřeďte a neoplachujte.</w:t>
      </w:r>
    </w:p>
    <w:p w14:paraId="11175F8E" w14:textId="77777777" w:rsidR="00B87087" w:rsidRPr="00774945" w:rsidRDefault="00B87087">
      <w:pPr>
        <w:spacing w:line="136" w:lineRule="exact"/>
        <w:rPr>
          <w:rFonts w:asciiTheme="minorHAnsi" w:hAnsiTheme="minorHAnsi" w:cstheme="minorHAnsi"/>
          <w:lang w:val="cs-CZ"/>
        </w:rPr>
      </w:pPr>
    </w:p>
    <w:p w14:paraId="48B97A9D" w14:textId="77777777" w:rsidR="00B87087" w:rsidRPr="00774945" w:rsidRDefault="00764967">
      <w:pPr>
        <w:ind w:left="20"/>
        <w:rPr>
          <w:rFonts w:asciiTheme="minorHAnsi" w:eastAsia="Arial" w:hAnsiTheme="minorHAnsi" w:cstheme="minorHAnsi"/>
          <w:bCs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Doba použitelnosti: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15 měsíců</w:t>
      </w:r>
    </w:p>
    <w:p w14:paraId="0EA1C370" w14:textId="77777777" w:rsidR="00764967" w:rsidRPr="00774945" w:rsidRDefault="00764967">
      <w:pPr>
        <w:ind w:left="20"/>
        <w:rPr>
          <w:rFonts w:asciiTheme="minorHAnsi" w:hAnsiTheme="minorHAnsi" w:cstheme="minorHAnsi"/>
          <w:lang w:val="cs-CZ"/>
        </w:rPr>
      </w:pPr>
    </w:p>
    <w:p w14:paraId="6ED35077" w14:textId="77777777" w:rsidR="00764967" w:rsidRPr="00774945" w:rsidRDefault="00764967">
      <w:pPr>
        <w:ind w:left="20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hAnsiTheme="minorHAnsi" w:cstheme="minorHAnsi"/>
          <w:lang w:val="cs-CZ"/>
        </w:rPr>
        <w:t>MMYYYY</w:t>
      </w:r>
    </w:p>
    <w:p w14:paraId="3BC2C896" w14:textId="77777777" w:rsidR="00B87087" w:rsidRPr="00774945" w:rsidRDefault="00764967" w:rsidP="00764967">
      <w:pPr>
        <w:ind w:left="20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0C93A5D" wp14:editId="52D0EB0F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305437" cy="191493"/>
            <wp:effectExtent l="0" t="0" r="0" b="0"/>
            <wp:wrapTopAndBottom/>
            <wp:docPr id="1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37" cy="191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95F6F0" w14:textId="77777777" w:rsidR="00B87087" w:rsidRPr="00774945" w:rsidRDefault="00280740">
      <w:pPr>
        <w:spacing w:line="296" w:lineRule="exact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33D68028" wp14:editId="46FF52FA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172080" cy="273689"/>
            <wp:effectExtent l="0" t="0" r="0" b="0"/>
            <wp:wrapTight wrapText="bothSides">
              <wp:wrapPolygon edited="0">
                <wp:start x="0" y="0"/>
                <wp:lineTo x="0" y="19545"/>
                <wp:lineTo x="19200" y="19545"/>
                <wp:lineTo x="19200" y="0"/>
                <wp:lineTo x="0" y="0"/>
              </wp:wrapPolygon>
            </wp:wrapTight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80" cy="2736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64967" w:rsidRPr="00774945">
        <w:rPr>
          <w:rFonts w:asciiTheme="minorHAnsi" w:hAnsiTheme="minorHAnsi" w:cstheme="minorHAnsi"/>
          <w:lang w:val="cs-CZ"/>
        </w:rPr>
        <w:t>MM-YYYY</w:t>
      </w:r>
    </w:p>
    <w:p w14:paraId="262F23DD" w14:textId="77777777" w:rsidR="00764967" w:rsidRPr="00774945" w:rsidRDefault="0076496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797FA47B" w14:textId="77777777" w:rsidR="00764967" w:rsidRPr="00774945" w:rsidRDefault="0076496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30D602AA" w14:textId="77777777" w:rsidR="00764967" w:rsidRPr="00774945" w:rsidRDefault="00764967">
      <w:pPr>
        <w:spacing w:line="296" w:lineRule="exact"/>
        <w:rPr>
          <w:rFonts w:asciiTheme="minorHAnsi" w:hAnsiTheme="minorHAnsi" w:cstheme="minorHAnsi"/>
          <w:lang w:val="cs-CZ"/>
        </w:rPr>
      </w:pPr>
    </w:p>
    <w:p w14:paraId="1D30F087" w14:textId="77777777" w:rsidR="00B87087" w:rsidRPr="00774945" w:rsidRDefault="00764967">
      <w:pPr>
        <w:ind w:left="20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Cs/>
          <w:lang w:val="cs-CZ"/>
        </w:rPr>
        <w:t>EAN kód</w:t>
      </w:r>
    </w:p>
    <w:p w14:paraId="79882A6E" w14:textId="77777777" w:rsidR="00B87087" w:rsidRPr="00774945" w:rsidRDefault="00B87087">
      <w:pPr>
        <w:spacing w:line="314" w:lineRule="exact"/>
        <w:rPr>
          <w:rFonts w:asciiTheme="minorHAnsi" w:hAnsiTheme="minorHAnsi" w:cstheme="minorHAnsi"/>
          <w:lang w:val="cs-CZ"/>
        </w:rPr>
      </w:pPr>
    </w:p>
    <w:p w14:paraId="77D0B16C" w14:textId="2DE93409" w:rsidR="00B87087" w:rsidRPr="00774945" w:rsidRDefault="00764967" w:rsidP="00764967">
      <w:pPr>
        <w:spacing w:line="298" w:lineRule="auto"/>
        <w:ind w:left="20" w:right="160" w:firstLine="5"/>
        <w:jc w:val="both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Manipulace a skladování:</w:t>
      </w:r>
      <w:r w:rsidRPr="00774945">
        <w:rPr>
          <w:rFonts w:asciiTheme="minorHAnsi" w:eastAsia="Arial" w:hAnsiTheme="minorHAnsi" w:cstheme="minorHAnsi"/>
          <w:bCs/>
          <w:lang w:val="cs-CZ"/>
        </w:rPr>
        <w:t xml:space="preserve"> Skladovat při teplotě</w:t>
      </w:r>
      <w:r w:rsidR="00C83D75" w:rsidRPr="00774945">
        <w:rPr>
          <w:rFonts w:asciiTheme="minorHAnsi" w:eastAsia="Arial" w:hAnsiTheme="minorHAnsi" w:cstheme="minorHAnsi"/>
          <w:bCs/>
          <w:lang w:val="cs-CZ"/>
        </w:rPr>
        <w:t xml:space="preserve"> 5</w:t>
      </w:r>
      <w:r w:rsidR="008A04B1">
        <w:rPr>
          <w:rFonts w:asciiTheme="minorHAnsi" w:eastAsia="Arial" w:hAnsiTheme="minorHAnsi" w:cstheme="minorHAnsi"/>
          <w:bCs/>
          <w:lang w:val="cs-CZ"/>
        </w:rPr>
        <w:t xml:space="preserve"> </w:t>
      </w:r>
      <w:r w:rsidR="00C83D75" w:rsidRPr="00774945">
        <w:rPr>
          <w:rFonts w:asciiTheme="minorHAnsi" w:eastAsia="Arial" w:hAnsiTheme="minorHAnsi" w:cstheme="minorHAnsi"/>
          <w:bCs/>
          <w:lang w:val="cs-CZ"/>
        </w:rPr>
        <w:t>°C – 30</w:t>
      </w:r>
      <w:r w:rsidR="008A04B1">
        <w:rPr>
          <w:rFonts w:asciiTheme="minorHAnsi" w:eastAsia="Arial" w:hAnsiTheme="minorHAnsi" w:cstheme="minorHAnsi"/>
          <w:bCs/>
          <w:lang w:val="cs-CZ"/>
        </w:rPr>
        <w:t xml:space="preserve"> </w:t>
      </w:r>
      <w:r w:rsidR="00C83D75" w:rsidRPr="00774945">
        <w:rPr>
          <w:rFonts w:asciiTheme="minorHAnsi" w:eastAsia="Arial" w:hAnsiTheme="minorHAnsi" w:cstheme="minorHAnsi"/>
          <w:bCs/>
          <w:lang w:val="cs-CZ"/>
        </w:rPr>
        <w:t>°</w:t>
      </w:r>
      <w:r w:rsidRPr="00774945">
        <w:rPr>
          <w:rFonts w:asciiTheme="minorHAnsi" w:eastAsia="Arial" w:hAnsiTheme="minorHAnsi" w:cstheme="minorHAnsi"/>
          <w:bCs/>
          <w:lang w:val="cs-CZ"/>
        </w:rPr>
        <w:t>C v temnu. Nevystavovat přímému slunečnímu záření. Uchovávat mimo dohled a dosah dětí. Prázdné obaly po vypláchnutí vodou mohou být odstraněny spolu s komunálním odpadem. Přípravek by se neměl dostat do styku s kyselinami (riziko úniku malého množství plynného chloru).</w:t>
      </w:r>
    </w:p>
    <w:p w14:paraId="1C3378FE" w14:textId="77777777" w:rsidR="00B87087" w:rsidRPr="00774945" w:rsidRDefault="00B87087" w:rsidP="00764967">
      <w:pPr>
        <w:spacing w:line="212" w:lineRule="exact"/>
        <w:jc w:val="both"/>
        <w:rPr>
          <w:rFonts w:asciiTheme="minorHAnsi" w:hAnsiTheme="minorHAnsi" w:cstheme="minorHAnsi"/>
          <w:lang w:val="cs-CZ"/>
        </w:rPr>
      </w:pPr>
    </w:p>
    <w:p w14:paraId="7A319479" w14:textId="20BCA5D6" w:rsidR="00702136" w:rsidRPr="00774945" w:rsidRDefault="00764967" w:rsidP="00702136">
      <w:pPr>
        <w:ind w:right="14"/>
        <w:rPr>
          <w:rFonts w:asciiTheme="minorHAnsi" w:hAnsiTheme="minorHAnsi" w:cstheme="minorHAnsi"/>
          <w:lang w:val="cs-CZ"/>
        </w:rPr>
      </w:pPr>
      <w:r w:rsidRPr="00774945">
        <w:rPr>
          <w:rFonts w:asciiTheme="minorHAnsi" w:eastAsia="Arial" w:hAnsiTheme="minorHAnsi" w:cstheme="minorHAnsi"/>
          <w:b/>
          <w:bCs/>
          <w:lang w:val="cs-CZ"/>
        </w:rPr>
        <w:t>Další informace:</w:t>
      </w:r>
      <w:r w:rsidR="00702136" w:rsidRPr="00774945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774945">
        <w:rPr>
          <w:rFonts w:asciiTheme="minorHAnsi" w:eastAsia="Arial" w:hAnsiTheme="minorHAnsi" w:cstheme="minorHAnsi"/>
          <w:bCs/>
          <w:lang w:val="cs-CZ"/>
        </w:rPr>
        <w:t>Pouze pro zvířata</w:t>
      </w:r>
      <w:r w:rsidR="00702136" w:rsidRPr="00774945">
        <w:rPr>
          <w:rFonts w:asciiTheme="minorHAnsi" w:eastAsia="Arial" w:hAnsiTheme="minorHAnsi" w:cstheme="minorHAnsi"/>
          <w:bCs/>
          <w:lang w:val="cs-CZ"/>
        </w:rPr>
        <w:t xml:space="preserve">. </w:t>
      </w:r>
      <w:r w:rsidR="00702136" w:rsidRPr="00774945">
        <w:rPr>
          <w:rFonts w:asciiTheme="minorHAnsi" w:hAnsiTheme="minorHAnsi" w:cstheme="minorHAnsi"/>
          <w:lang w:val="cs-CZ"/>
        </w:rPr>
        <w:t xml:space="preserve">Přípravek není náhradou veterinární péče a léčiv doporučených veterinárním lékařem. </w:t>
      </w:r>
    </w:p>
    <w:p w14:paraId="7DB56C61" w14:textId="0032BDA4" w:rsidR="00B87087" w:rsidRPr="00774945" w:rsidRDefault="00B87087" w:rsidP="00280740">
      <w:pPr>
        <w:ind w:left="20"/>
        <w:rPr>
          <w:rFonts w:asciiTheme="minorHAnsi" w:hAnsiTheme="minorHAnsi" w:cstheme="minorHAnsi"/>
          <w:lang w:val="cs-CZ"/>
        </w:rPr>
        <w:sectPr w:rsidR="00B87087" w:rsidRPr="007749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760" w:h="16700"/>
          <w:pgMar w:top="1077" w:right="620" w:bottom="56" w:left="1120" w:header="0" w:footer="0" w:gutter="0"/>
          <w:cols w:space="708" w:equalWidth="0">
            <w:col w:w="10020"/>
          </w:cols>
        </w:sectPr>
      </w:pPr>
    </w:p>
    <w:p w14:paraId="43462A5A" w14:textId="77777777" w:rsidR="00B87087" w:rsidRPr="00774945" w:rsidRDefault="00B87087">
      <w:pPr>
        <w:spacing w:line="399" w:lineRule="exact"/>
        <w:rPr>
          <w:rFonts w:asciiTheme="minorHAnsi" w:hAnsiTheme="minorHAnsi" w:cstheme="minorHAnsi"/>
          <w:lang w:val="cs-CZ"/>
        </w:rPr>
      </w:pPr>
    </w:p>
    <w:p w14:paraId="75D3935C" w14:textId="77777777" w:rsidR="00B87087" w:rsidRPr="00774945" w:rsidRDefault="00B87087">
      <w:pPr>
        <w:spacing w:line="1" w:lineRule="exact"/>
        <w:rPr>
          <w:rFonts w:asciiTheme="minorHAnsi" w:hAnsiTheme="minorHAnsi" w:cstheme="minorHAnsi"/>
          <w:lang w:val="cs-CZ"/>
        </w:rPr>
      </w:pPr>
    </w:p>
    <w:sectPr w:rsidR="00B87087" w:rsidRPr="00774945">
      <w:type w:val="continuous"/>
      <w:pgSz w:w="11760" w:h="16700"/>
      <w:pgMar w:top="1077" w:right="620" w:bottom="56" w:left="1120" w:header="0" w:footer="0" w:gutter="0"/>
      <w:cols w:space="708" w:equalWidth="0">
        <w:col w:w="10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DA84" w14:textId="77777777" w:rsidR="00626CA2" w:rsidRDefault="00626CA2" w:rsidP="00280740">
      <w:r>
        <w:separator/>
      </w:r>
    </w:p>
  </w:endnote>
  <w:endnote w:type="continuationSeparator" w:id="0">
    <w:p w14:paraId="1E7C5BD0" w14:textId="77777777" w:rsidR="00626CA2" w:rsidRDefault="00626CA2" w:rsidP="002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793B" w14:textId="77777777" w:rsidR="005674DF" w:rsidRDefault="00567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811C" w14:textId="77777777" w:rsidR="005674DF" w:rsidRDefault="005674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E4DE" w14:textId="77777777" w:rsidR="005674DF" w:rsidRDefault="00567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2009" w14:textId="77777777" w:rsidR="00626CA2" w:rsidRDefault="00626CA2" w:rsidP="00280740">
      <w:r>
        <w:separator/>
      </w:r>
    </w:p>
  </w:footnote>
  <w:footnote w:type="continuationSeparator" w:id="0">
    <w:p w14:paraId="596316AB" w14:textId="77777777" w:rsidR="00626CA2" w:rsidRDefault="00626CA2" w:rsidP="0028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2049" w14:textId="77777777" w:rsidR="005674DF" w:rsidRDefault="005674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17AD3" w14:textId="77777777" w:rsidR="00280740" w:rsidRDefault="00280740" w:rsidP="0091597F">
    <w:pPr>
      <w:jc w:val="both"/>
      <w:rPr>
        <w:rFonts w:asciiTheme="minorHAnsi" w:hAnsiTheme="minorHAnsi" w:cstheme="minorHAnsi"/>
        <w:bCs/>
      </w:rPr>
    </w:pPr>
  </w:p>
  <w:p w14:paraId="73C1C47F" w14:textId="40575180" w:rsidR="00280740" w:rsidRPr="00280740" w:rsidRDefault="00280740" w:rsidP="0091597F">
    <w:pPr>
      <w:jc w:val="both"/>
      <w:rPr>
        <w:rFonts w:asciiTheme="minorHAnsi" w:hAnsiTheme="minorHAnsi" w:cstheme="minorHAnsi"/>
        <w:bCs/>
      </w:rPr>
    </w:pPr>
    <w:r w:rsidRPr="00280740">
      <w:rPr>
        <w:rFonts w:asciiTheme="minorHAnsi" w:hAnsiTheme="minorHAnsi" w:cstheme="minorHAnsi"/>
        <w:bCs/>
      </w:rPr>
      <w:t>Text na</w:t>
    </w:r>
    <w:r w:rsidRPr="00280740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1951455938"/>
        <w:placeholder>
          <w:docPart w:val="701E71FCFD9D4B2A9F8F6D08D5BCFA2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80740">
          <w:rPr>
            <w:rFonts w:asciiTheme="minorHAnsi" w:hAnsiTheme="minorHAnsi" w:cstheme="minorHAnsi"/>
          </w:rPr>
          <w:t>obal=PI</w:t>
        </w:r>
      </w:sdtContent>
    </w:sdt>
    <w:r w:rsidRPr="00280740">
      <w:rPr>
        <w:rFonts w:asciiTheme="minorHAnsi" w:hAnsiTheme="minorHAnsi" w:cstheme="minorHAnsi"/>
        <w:bCs/>
      </w:rPr>
      <w:t xml:space="preserve"> </w:t>
    </w:r>
    <w:proofErr w:type="spellStart"/>
    <w:r w:rsidRPr="00280740">
      <w:rPr>
        <w:rFonts w:asciiTheme="minorHAnsi" w:hAnsiTheme="minorHAnsi" w:cstheme="minorHAnsi"/>
        <w:bCs/>
      </w:rPr>
      <w:t>součást</w:t>
    </w:r>
    <w:proofErr w:type="spellEnd"/>
    <w:r w:rsidRPr="00280740">
      <w:rPr>
        <w:rFonts w:asciiTheme="minorHAnsi" w:hAnsiTheme="minorHAnsi" w:cstheme="minorHAnsi"/>
        <w:bCs/>
      </w:rPr>
      <w:t xml:space="preserve"> </w:t>
    </w:r>
    <w:proofErr w:type="spellStart"/>
    <w:r w:rsidRPr="00280740">
      <w:rPr>
        <w:rFonts w:asciiTheme="minorHAnsi" w:hAnsiTheme="minorHAnsi" w:cstheme="minorHAnsi"/>
        <w:bCs/>
      </w:rPr>
      <w:t>dokumentace</w:t>
    </w:r>
    <w:proofErr w:type="spellEnd"/>
    <w:r w:rsidRPr="00280740">
      <w:rPr>
        <w:rFonts w:asciiTheme="minorHAnsi" w:hAnsiTheme="minorHAnsi" w:cstheme="minorHAnsi"/>
        <w:bCs/>
      </w:rPr>
      <w:t xml:space="preserve"> schválené rozhodnutím </w:t>
    </w:r>
    <w:proofErr w:type="spellStart"/>
    <w:r w:rsidRPr="00280740">
      <w:rPr>
        <w:rFonts w:asciiTheme="minorHAnsi" w:hAnsiTheme="minorHAnsi" w:cstheme="minorHAnsi"/>
        <w:bCs/>
      </w:rPr>
      <w:t>sp.zn</w:t>
    </w:r>
    <w:proofErr w:type="spellEnd"/>
    <w:r w:rsidRPr="00280740">
      <w:rPr>
        <w:rFonts w:asciiTheme="minorHAnsi" w:hAnsiTheme="minorHAnsi" w:cstheme="minorHAnsi"/>
        <w:bCs/>
      </w:rPr>
      <w:t>.</w:t>
    </w:r>
    <w:r w:rsidR="00774768">
      <w:rPr>
        <w:rFonts w:asciiTheme="minorHAnsi" w:hAnsiTheme="minorHAnsi" w:cstheme="minorHAnsi"/>
        <w:bCs/>
      </w:rPr>
      <w:t xml:space="preserve"> </w:t>
    </w:r>
    <w:r w:rsidR="00774768" w:rsidRPr="00774768">
      <w:rPr>
        <w:rFonts w:asciiTheme="minorHAnsi" w:hAnsiTheme="minorHAnsi" w:cstheme="minorHAnsi"/>
        <w:bCs/>
      </w:rPr>
      <w:t>USKVBL/13395/2022/POD</w:t>
    </w:r>
    <w:r w:rsidRPr="00280740">
      <w:rPr>
        <w:rFonts w:asciiTheme="minorHAnsi" w:hAnsiTheme="minorHAnsi" w:cstheme="minorHAnsi"/>
        <w:bCs/>
      </w:rPr>
      <w:t xml:space="preserve">, </w:t>
    </w:r>
    <w:proofErr w:type="spellStart"/>
    <w:r w:rsidRPr="00280740">
      <w:rPr>
        <w:rFonts w:asciiTheme="minorHAnsi" w:hAnsiTheme="minorHAnsi" w:cstheme="minorHAnsi"/>
        <w:bCs/>
      </w:rPr>
      <w:t>č.j</w:t>
    </w:r>
    <w:proofErr w:type="spellEnd"/>
    <w:r w:rsidRPr="00280740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256526429"/>
        <w:placeholder>
          <w:docPart w:val="88D6E62252FB40778E27814D7C4195D4"/>
        </w:placeholder>
        <w:text/>
      </w:sdtPr>
      <w:sdtEndPr/>
      <w:sdtContent>
        <w:r w:rsidR="00774768" w:rsidRPr="00774768">
          <w:rPr>
            <w:rFonts w:asciiTheme="minorHAnsi" w:hAnsiTheme="minorHAnsi" w:cstheme="minorHAnsi"/>
            <w:bCs/>
          </w:rPr>
          <w:t>USKVBL/3253/2023/REG-Gro</w:t>
        </w:r>
      </w:sdtContent>
    </w:sdt>
    <w:r w:rsidRPr="00280740">
      <w:rPr>
        <w:rFonts w:asciiTheme="minorHAnsi" w:hAnsiTheme="minorHAnsi" w:cstheme="minorHAnsi"/>
        <w:bCs/>
      </w:rPr>
      <w:t xml:space="preserve"> </w:t>
    </w:r>
    <w:proofErr w:type="spellStart"/>
    <w:r w:rsidRPr="00280740">
      <w:rPr>
        <w:rFonts w:asciiTheme="minorHAnsi" w:hAnsiTheme="minorHAnsi" w:cstheme="minorHAnsi"/>
        <w:bCs/>
      </w:rPr>
      <w:t>ze</w:t>
    </w:r>
    <w:proofErr w:type="spellEnd"/>
    <w:r w:rsidRPr="00280740">
      <w:rPr>
        <w:rFonts w:asciiTheme="minorHAnsi" w:hAnsiTheme="minorHAnsi" w:cstheme="minorHAnsi"/>
        <w:bCs/>
      </w:rPr>
      <w:t xml:space="preserve"> dne </w:t>
    </w:r>
    <w:sdt>
      <w:sdtPr>
        <w:rPr>
          <w:rFonts w:asciiTheme="minorHAnsi" w:hAnsiTheme="minorHAnsi" w:cstheme="minorHAnsi"/>
          <w:bCs/>
        </w:rPr>
        <w:id w:val="1167827847"/>
        <w:placeholder>
          <w:docPart w:val="CBD42DA89D6C4BBBBD3E2830F4E1CF07"/>
        </w:placeholder>
        <w:date w:fullDate="2023-07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74DF">
          <w:rPr>
            <w:rFonts w:asciiTheme="minorHAnsi" w:hAnsiTheme="minorHAnsi" w:cstheme="minorHAnsi"/>
            <w:bCs/>
            <w:lang w:val="cs-CZ"/>
          </w:rPr>
          <w:t>12.7.2023</w:t>
        </w:r>
      </w:sdtContent>
    </w:sdt>
    <w:r w:rsidRPr="00280740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425183501"/>
        <w:placeholder>
          <w:docPart w:val="0C10F5F7FE1D442099EBF03FEB266A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80740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280740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D848272291FB4C97BB1E598617E62F5D"/>
        </w:placeholder>
        <w:text/>
      </w:sdtPr>
      <w:sdtEndPr/>
      <w:sdtContent>
        <w:r w:rsidRPr="00280740">
          <w:rPr>
            <w:rFonts w:asciiTheme="minorHAnsi" w:hAnsiTheme="minorHAnsi" w:cstheme="minorHAnsi"/>
          </w:rPr>
          <w:t xml:space="preserve">DEZACIN V oční </w:t>
        </w:r>
        <w:proofErr w:type="spellStart"/>
        <w:r w:rsidRPr="00280740">
          <w:rPr>
            <w:rFonts w:asciiTheme="minorHAnsi" w:hAnsiTheme="minorHAnsi" w:cstheme="minorHAnsi"/>
          </w:rPr>
          <w:t>kapky</w:t>
        </w:r>
        <w:proofErr w:type="spellEnd"/>
      </w:sdtContent>
    </w:sdt>
  </w:p>
  <w:p w14:paraId="6B9C1FCA" w14:textId="77777777" w:rsidR="00280740" w:rsidRDefault="0028074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8039" w14:textId="77777777" w:rsidR="005674DF" w:rsidRDefault="005674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87"/>
    <w:rsid w:val="0004647B"/>
    <w:rsid w:val="0005165E"/>
    <w:rsid w:val="001469B2"/>
    <w:rsid w:val="00192C82"/>
    <w:rsid w:val="00280740"/>
    <w:rsid w:val="00285887"/>
    <w:rsid w:val="002B2BAB"/>
    <w:rsid w:val="00300D46"/>
    <w:rsid w:val="003208B6"/>
    <w:rsid w:val="00421D55"/>
    <w:rsid w:val="00463E37"/>
    <w:rsid w:val="004B7365"/>
    <w:rsid w:val="004F5303"/>
    <w:rsid w:val="004F6F97"/>
    <w:rsid w:val="00556C20"/>
    <w:rsid w:val="005674DF"/>
    <w:rsid w:val="005A6D97"/>
    <w:rsid w:val="005F6DEA"/>
    <w:rsid w:val="006268CC"/>
    <w:rsid w:val="00626CA2"/>
    <w:rsid w:val="006E0DAA"/>
    <w:rsid w:val="00702136"/>
    <w:rsid w:val="00764967"/>
    <w:rsid w:val="00774768"/>
    <w:rsid w:val="00774945"/>
    <w:rsid w:val="00774A20"/>
    <w:rsid w:val="007C1CF4"/>
    <w:rsid w:val="007C3F03"/>
    <w:rsid w:val="00802F5D"/>
    <w:rsid w:val="0082390A"/>
    <w:rsid w:val="00870EDA"/>
    <w:rsid w:val="00874B68"/>
    <w:rsid w:val="008A04B1"/>
    <w:rsid w:val="00955066"/>
    <w:rsid w:val="009A0026"/>
    <w:rsid w:val="00A244F2"/>
    <w:rsid w:val="00A514E6"/>
    <w:rsid w:val="00A571CB"/>
    <w:rsid w:val="00A73A26"/>
    <w:rsid w:val="00AE7FA9"/>
    <w:rsid w:val="00B21CB1"/>
    <w:rsid w:val="00B67B4B"/>
    <w:rsid w:val="00B85078"/>
    <w:rsid w:val="00B87087"/>
    <w:rsid w:val="00B94047"/>
    <w:rsid w:val="00C83D75"/>
    <w:rsid w:val="00D2748E"/>
    <w:rsid w:val="00E83470"/>
    <w:rsid w:val="00EB6F05"/>
    <w:rsid w:val="00F1025C"/>
    <w:rsid w:val="00F80F64"/>
    <w:rsid w:val="00FA3F72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2123"/>
  <w15:docId w15:val="{2E042334-1F36-4872-9395-D9E6CC40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0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740"/>
  </w:style>
  <w:style w:type="paragraph" w:styleId="Zpat">
    <w:name w:val="footer"/>
    <w:basedOn w:val="Normln"/>
    <w:link w:val="ZpatChar"/>
    <w:uiPriority w:val="99"/>
    <w:unhideWhenUsed/>
    <w:rsid w:val="002807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740"/>
  </w:style>
  <w:style w:type="character" w:styleId="Zstupntext">
    <w:name w:val="Placeholder Text"/>
    <w:rsid w:val="00280740"/>
    <w:rPr>
      <w:color w:val="808080"/>
    </w:rPr>
  </w:style>
  <w:style w:type="character" w:customStyle="1" w:styleId="Styl2">
    <w:name w:val="Styl2"/>
    <w:basedOn w:val="Standardnpsmoodstavce"/>
    <w:uiPriority w:val="1"/>
    <w:rsid w:val="0028074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1C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C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C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1E71FCFD9D4B2A9F8F6D08D5BCF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5F87D-F8AF-4FEF-8946-3ECB7A96B72E}"/>
      </w:docPartPr>
      <w:docPartBody>
        <w:p w:rsidR="00864CB2" w:rsidRDefault="007B45F6" w:rsidP="007B45F6">
          <w:pPr>
            <w:pStyle w:val="701E71FCFD9D4B2A9F8F6D08D5BCFA2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D6E62252FB40778E27814D7C419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CB636-43BD-4643-8858-131484A7DB1C}"/>
      </w:docPartPr>
      <w:docPartBody>
        <w:p w:rsidR="00864CB2" w:rsidRDefault="007B45F6" w:rsidP="007B45F6">
          <w:pPr>
            <w:pStyle w:val="88D6E62252FB40778E27814D7C4195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D42DA89D6C4BBBBD3E2830F4E1C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C446B-CB03-4669-9868-B7375A9A7E79}"/>
      </w:docPartPr>
      <w:docPartBody>
        <w:p w:rsidR="00864CB2" w:rsidRDefault="007B45F6" w:rsidP="007B45F6">
          <w:pPr>
            <w:pStyle w:val="CBD42DA89D6C4BBBBD3E2830F4E1CF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10F5F7FE1D442099EBF03FEB266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75D9-B8E8-4113-BC6A-80386200E250}"/>
      </w:docPartPr>
      <w:docPartBody>
        <w:p w:rsidR="00864CB2" w:rsidRDefault="007B45F6" w:rsidP="007B45F6">
          <w:pPr>
            <w:pStyle w:val="0C10F5F7FE1D442099EBF03FEB266A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48272291FB4C97BB1E598617E62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B7EEA-4B15-4E46-91FE-9856690F89DE}"/>
      </w:docPartPr>
      <w:docPartBody>
        <w:p w:rsidR="00864CB2" w:rsidRDefault="007B45F6" w:rsidP="007B45F6">
          <w:pPr>
            <w:pStyle w:val="D848272291FB4C97BB1E598617E62F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F6"/>
    <w:rsid w:val="000B3E51"/>
    <w:rsid w:val="000E1F2C"/>
    <w:rsid w:val="003A5C82"/>
    <w:rsid w:val="00445958"/>
    <w:rsid w:val="00657859"/>
    <w:rsid w:val="007B45F6"/>
    <w:rsid w:val="00864CB2"/>
    <w:rsid w:val="008D77D3"/>
    <w:rsid w:val="00BA3E0E"/>
    <w:rsid w:val="00D53715"/>
    <w:rsid w:val="00DA15D4"/>
    <w:rsid w:val="00DA2582"/>
    <w:rsid w:val="00E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45F6"/>
    <w:rPr>
      <w:color w:val="808080"/>
    </w:rPr>
  </w:style>
  <w:style w:type="paragraph" w:customStyle="1" w:styleId="701E71FCFD9D4B2A9F8F6D08D5BCFA20">
    <w:name w:val="701E71FCFD9D4B2A9F8F6D08D5BCFA20"/>
    <w:rsid w:val="007B45F6"/>
  </w:style>
  <w:style w:type="paragraph" w:customStyle="1" w:styleId="88D6E62252FB40778E27814D7C4195D4">
    <w:name w:val="88D6E62252FB40778E27814D7C4195D4"/>
    <w:rsid w:val="007B45F6"/>
  </w:style>
  <w:style w:type="paragraph" w:customStyle="1" w:styleId="CBD42DA89D6C4BBBBD3E2830F4E1CF07">
    <w:name w:val="CBD42DA89D6C4BBBBD3E2830F4E1CF07"/>
    <w:rsid w:val="007B45F6"/>
  </w:style>
  <w:style w:type="paragraph" w:customStyle="1" w:styleId="0C10F5F7FE1D442099EBF03FEB266AD9">
    <w:name w:val="0C10F5F7FE1D442099EBF03FEB266AD9"/>
    <w:rsid w:val="007B45F6"/>
  </w:style>
  <w:style w:type="paragraph" w:customStyle="1" w:styleId="D848272291FB4C97BB1E598617E62F5D">
    <w:name w:val="D848272291FB4C97BB1E598617E62F5D"/>
    <w:rsid w:val="007B4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Grodová Lenka</cp:lastModifiedBy>
  <cp:revision>59</cp:revision>
  <dcterms:created xsi:type="dcterms:W3CDTF">2023-01-16T11:23:00Z</dcterms:created>
  <dcterms:modified xsi:type="dcterms:W3CDTF">2023-07-12T07:04:00Z</dcterms:modified>
</cp:coreProperties>
</file>