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93" w:rsidRPr="000D5393" w:rsidRDefault="00106793" w:rsidP="00FB2B40">
      <w:pPr>
        <w:jc w:val="both"/>
        <w:rPr>
          <w:rFonts w:ascii="Calibri" w:hAnsi="Calibri" w:cs="Calibri"/>
          <w:sz w:val="22"/>
          <w:szCs w:val="22"/>
        </w:rPr>
      </w:pPr>
      <w:r w:rsidRPr="000D5393">
        <w:rPr>
          <w:rFonts w:ascii="Calibri" w:hAnsi="Calibri" w:cs="Calibri"/>
          <w:b/>
          <w:sz w:val="22"/>
          <w:szCs w:val="22"/>
        </w:rPr>
        <w:t>ADAPTIL</w:t>
      </w:r>
      <w:r w:rsidR="00832576" w:rsidRPr="000D5393">
        <w:rPr>
          <w:rFonts w:ascii="Calibri" w:hAnsi="Calibri" w:cs="Calibri"/>
          <w:b/>
          <w:sz w:val="22"/>
          <w:szCs w:val="22"/>
          <w:vertAlign w:val="superscript"/>
        </w:rPr>
        <w:t xml:space="preserve"> </w:t>
      </w:r>
      <w:r w:rsidRPr="000D5393">
        <w:rPr>
          <w:rFonts w:ascii="Calibri" w:hAnsi="Calibri" w:cs="Calibri"/>
          <w:b/>
          <w:i/>
          <w:iCs/>
          <w:sz w:val="22"/>
          <w:szCs w:val="22"/>
        </w:rPr>
        <w:t>Calm obojek</w:t>
      </w:r>
    </w:p>
    <w:p w:rsidR="00A02FC2" w:rsidRPr="000D5393" w:rsidRDefault="00A02FC2" w:rsidP="00A02FC2">
      <w:pPr>
        <w:jc w:val="both"/>
        <w:rPr>
          <w:rFonts w:ascii="Calibri" w:hAnsi="Calibri" w:cs="Calibri"/>
          <w:sz w:val="22"/>
          <w:szCs w:val="22"/>
        </w:rPr>
      </w:pPr>
      <w:r w:rsidRPr="000D5393">
        <w:rPr>
          <w:rFonts w:ascii="Calibri" w:hAnsi="Calibri" w:cs="Calibri"/>
          <w:sz w:val="22"/>
          <w:szCs w:val="22"/>
        </w:rPr>
        <w:t>Připojte se k nám! Rady a tipy najdete na join.adaptil.com</w:t>
      </w:r>
    </w:p>
    <w:p w:rsidR="00D1501E" w:rsidRPr="000D5393" w:rsidRDefault="00D1501E" w:rsidP="00D1501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D5393">
        <w:rPr>
          <w:rFonts w:ascii="Calibri" w:hAnsi="Calibri" w:cs="Calibri"/>
          <w:sz w:val="22"/>
          <w:szCs w:val="22"/>
        </w:rPr>
        <w:t>Veterinární přípravek</w:t>
      </w:r>
    </w:p>
    <w:p w:rsidR="00A02FC2" w:rsidRPr="000D5393" w:rsidRDefault="00A02FC2" w:rsidP="00A02FC2">
      <w:pPr>
        <w:jc w:val="both"/>
        <w:rPr>
          <w:rFonts w:ascii="Calibri" w:hAnsi="Calibri" w:cs="Calibri"/>
          <w:sz w:val="22"/>
          <w:szCs w:val="22"/>
        </w:rPr>
      </w:pPr>
    </w:p>
    <w:p w:rsidR="00A02FC2" w:rsidRPr="000D5393" w:rsidRDefault="00D860B6" w:rsidP="00A02FC2">
      <w:pPr>
        <w:jc w:val="both"/>
        <w:rPr>
          <w:rFonts w:ascii="Calibri" w:hAnsi="Calibri" w:cs="Calibri"/>
          <w:sz w:val="22"/>
          <w:szCs w:val="22"/>
        </w:rPr>
      </w:pPr>
      <w:r w:rsidRPr="000D5393">
        <w:rPr>
          <w:rFonts w:ascii="Calibri" w:hAnsi="Calibri" w:cs="Calibri"/>
          <w:sz w:val="22"/>
          <w:szCs w:val="22"/>
        </w:rPr>
        <w:t>ADAPTIL</w:t>
      </w:r>
      <w:r w:rsidRPr="000D5393">
        <w:rPr>
          <w:rFonts w:ascii="Calibri" w:hAnsi="Calibri" w:cs="Calibri"/>
          <w:i/>
          <w:iCs/>
          <w:sz w:val="22"/>
          <w:szCs w:val="22"/>
        </w:rPr>
        <w:t xml:space="preserve"> Calm</w:t>
      </w:r>
      <w:r w:rsidRPr="000D5393">
        <w:rPr>
          <w:rFonts w:ascii="Calibri" w:hAnsi="Calibri" w:cs="Calibri"/>
          <w:sz w:val="22"/>
          <w:szCs w:val="22"/>
        </w:rPr>
        <w:t xml:space="preserve"> </w:t>
      </w:r>
      <w:r w:rsidR="00A02FC2" w:rsidRPr="000D5393">
        <w:rPr>
          <w:rFonts w:ascii="Calibri" w:hAnsi="Calibri" w:cs="Calibri"/>
          <w:sz w:val="22"/>
          <w:szCs w:val="22"/>
        </w:rPr>
        <w:t>dodává uklidňující signály</w:t>
      </w:r>
    </w:p>
    <w:p w:rsidR="00A02FC2" w:rsidRPr="000D5393" w:rsidRDefault="00A02FC2" w:rsidP="00A02FC2">
      <w:pPr>
        <w:jc w:val="both"/>
        <w:rPr>
          <w:rFonts w:ascii="Calibri" w:hAnsi="Calibri" w:cs="Calibri"/>
          <w:sz w:val="22"/>
          <w:szCs w:val="22"/>
        </w:rPr>
      </w:pPr>
      <w:r w:rsidRPr="000D5393">
        <w:rPr>
          <w:rFonts w:ascii="Calibri" w:hAnsi="Calibri" w:cs="Calibri"/>
          <w:sz w:val="22"/>
          <w:szCs w:val="22"/>
        </w:rPr>
        <w:t>Psí matky komunikují se svými štěňaty prostřednictvím přirozených feromonů uvolňovaných do</w:t>
      </w:r>
      <w:r w:rsidR="008865FC">
        <w:rPr>
          <w:rFonts w:ascii="Calibri" w:hAnsi="Calibri" w:cs="Calibri"/>
          <w:sz w:val="22"/>
          <w:szCs w:val="22"/>
        </w:rPr>
        <w:t> </w:t>
      </w:r>
      <w:r w:rsidRPr="000D5393">
        <w:rPr>
          <w:rFonts w:ascii="Calibri" w:hAnsi="Calibri" w:cs="Calibri"/>
          <w:sz w:val="22"/>
          <w:szCs w:val="22"/>
        </w:rPr>
        <w:t>vzduchu. Tyto „uklidňující signály“ dodávají silný pocit bezpečí a klidu psům v libovolném věku.</w:t>
      </w:r>
    </w:p>
    <w:p w:rsidR="00A02FC2" w:rsidRPr="000D5393" w:rsidRDefault="00A02FC2" w:rsidP="00A02FC2">
      <w:pPr>
        <w:jc w:val="both"/>
        <w:rPr>
          <w:rFonts w:ascii="Calibri" w:hAnsi="Calibri" w:cs="Calibri"/>
          <w:sz w:val="22"/>
          <w:szCs w:val="22"/>
        </w:rPr>
      </w:pPr>
    </w:p>
    <w:p w:rsidR="00A02FC2" w:rsidRPr="000D5393" w:rsidRDefault="00D860B6" w:rsidP="00A02FC2">
      <w:pPr>
        <w:jc w:val="both"/>
        <w:rPr>
          <w:rFonts w:ascii="Calibri" w:hAnsi="Calibri" w:cs="Calibri"/>
          <w:sz w:val="22"/>
          <w:szCs w:val="22"/>
        </w:rPr>
      </w:pPr>
      <w:r w:rsidRPr="000D5393">
        <w:rPr>
          <w:rFonts w:ascii="Calibri" w:hAnsi="Calibri" w:cs="Calibri"/>
          <w:sz w:val="22"/>
          <w:szCs w:val="22"/>
        </w:rPr>
        <w:t>ADAPTIL</w:t>
      </w:r>
      <w:r w:rsidRPr="000D5393">
        <w:rPr>
          <w:rFonts w:ascii="Calibri" w:hAnsi="Calibri" w:cs="Calibri"/>
          <w:i/>
          <w:iCs/>
          <w:sz w:val="22"/>
          <w:szCs w:val="22"/>
        </w:rPr>
        <w:t xml:space="preserve"> Calm</w:t>
      </w:r>
      <w:r w:rsidRPr="000D5393">
        <w:rPr>
          <w:rFonts w:ascii="Calibri" w:hAnsi="Calibri" w:cs="Calibri"/>
          <w:sz w:val="22"/>
          <w:szCs w:val="22"/>
        </w:rPr>
        <w:t xml:space="preserve"> </w:t>
      </w:r>
      <w:r w:rsidR="00A02FC2" w:rsidRPr="000D5393">
        <w:rPr>
          <w:rFonts w:ascii="Calibri" w:hAnsi="Calibri" w:cs="Calibri"/>
          <w:sz w:val="22"/>
          <w:szCs w:val="22"/>
        </w:rPr>
        <w:t>tyto přirozené uklidňující feromony napodobuje a dodává „uklidňující signály“, které</w:t>
      </w:r>
      <w:r w:rsidR="008865FC">
        <w:rPr>
          <w:rFonts w:ascii="Calibri" w:hAnsi="Calibri" w:cs="Calibri"/>
          <w:sz w:val="22"/>
          <w:szCs w:val="22"/>
        </w:rPr>
        <w:t> </w:t>
      </w:r>
      <w:r w:rsidR="00A02FC2" w:rsidRPr="000D5393">
        <w:rPr>
          <w:rFonts w:ascii="Calibri" w:hAnsi="Calibri" w:cs="Calibri"/>
          <w:sz w:val="22"/>
          <w:szCs w:val="22"/>
        </w:rPr>
        <w:t>pomohou zklidnit a uvolnit vašeho psa během stresových situací.</w:t>
      </w:r>
    </w:p>
    <w:p w:rsidR="00A02FC2" w:rsidRPr="000D5393" w:rsidRDefault="00A02FC2" w:rsidP="00A02FC2">
      <w:pPr>
        <w:jc w:val="both"/>
        <w:rPr>
          <w:rFonts w:ascii="Calibri" w:hAnsi="Calibri" w:cs="Calibri"/>
          <w:sz w:val="22"/>
          <w:szCs w:val="22"/>
        </w:rPr>
      </w:pPr>
    </w:p>
    <w:p w:rsidR="000036C3" w:rsidRDefault="000036C3" w:rsidP="000036C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Řada účinných a ověřených přípravků ADAPTIL je jedna z prvních voleb veterinárních lékařů pro</w:t>
      </w:r>
      <w:r w:rsidR="008865FC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zklidnění štěňat i psů během stresujících situací.</w:t>
      </w:r>
    </w:p>
    <w:p w:rsidR="00A02FC2" w:rsidRPr="000D5393" w:rsidRDefault="00A02FC2" w:rsidP="00A02FC2">
      <w:pPr>
        <w:jc w:val="both"/>
        <w:rPr>
          <w:rFonts w:ascii="Calibri" w:hAnsi="Calibri" w:cs="Calibri"/>
          <w:sz w:val="22"/>
          <w:szCs w:val="22"/>
        </w:rPr>
      </w:pPr>
    </w:p>
    <w:p w:rsidR="00A02FC2" w:rsidRPr="000D5393" w:rsidRDefault="00203452" w:rsidP="00A02FC2">
      <w:pPr>
        <w:jc w:val="both"/>
        <w:rPr>
          <w:rFonts w:ascii="Calibri" w:hAnsi="Calibri" w:cs="Calibri"/>
          <w:sz w:val="22"/>
          <w:szCs w:val="22"/>
        </w:rPr>
      </w:pPr>
      <w:r w:rsidRPr="000D5393">
        <w:rPr>
          <w:rFonts w:ascii="Calibri" w:hAnsi="Calibri" w:cs="Calibri"/>
          <w:bCs/>
          <w:sz w:val="22"/>
          <w:szCs w:val="22"/>
        </w:rPr>
        <w:t>ADAPTIL</w:t>
      </w:r>
      <w:r w:rsidRPr="000D5393">
        <w:rPr>
          <w:rFonts w:ascii="Calibri" w:hAnsi="Calibri" w:cs="Calibri"/>
          <w:sz w:val="22"/>
          <w:szCs w:val="22"/>
        </w:rPr>
        <w:t xml:space="preserve"> </w:t>
      </w:r>
      <w:r w:rsidR="00A02FC2" w:rsidRPr="000D5393">
        <w:rPr>
          <w:rFonts w:ascii="Calibri" w:hAnsi="Calibri" w:cs="Calibri"/>
          <w:sz w:val="22"/>
          <w:szCs w:val="22"/>
        </w:rPr>
        <w:t>NENÍ lék způsobující útlum ani lék ke zklidnění.</w:t>
      </w:r>
    </w:p>
    <w:p w:rsidR="00A02FC2" w:rsidRPr="000D5393" w:rsidRDefault="00A02FC2" w:rsidP="00A02FC2">
      <w:pPr>
        <w:jc w:val="both"/>
        <w:rPr>
          <w:rFonts w:ascii="Calibri" w:hAnsi="Calibri" w:cs="Calibri"/>
          <w:sz w:val="22"/>
          <w:szCs w:val="22"/>
        </w:rPr>
      </w:pPr>
    </w:p>
    <w:p w:rsidR="00A02FC2" w:rsidRPr="000D5393" w:rsidRDefault="00203452" w:rsidP="00A02FC2">
      <w:pPr>
        <w:jc w:val="both"/>
        <w:rPr>
          <w:rFonts w:ascii="Calibri" w:hAnsi="Calibri" w:cs="Calibri"/>
          <w:sz w:val="22"/>
          <w:szCs w:val="22"/>
        </w:rPr>
      </w:pPr>
      <w:r w:rsidRPr="000D5393">
        <w:rPr>
          <w:rFonts w:ascii="Calibri" w:hAnsi="Calibri" w:cs="Calibri"/>
          <w:bCs/>
          <w:sz w:val="22"/>
          <w:szCs w:val="22"/>
        </w:rPr>
        <w:t>ADAPTIL</w:t>
      </w:r>
      <w:r w:rsidR="00A02FC2" w:rsidRPr="000D5393">
        <w:rPr>
          <w:rFonts w:ascii="Calibri" w:hAnsi="Calibri" w:cs="Calibri"/>
          <w:sz w:val="22"/>
          <w:szCs w:val="22"/>
        </w:rPr>
        <w:t xml:space="preserve"> je určen výhradně pro psy. Tento feromon dokážou rozeznat pouze psi. Neúčinkuje na kočky a lidi.</w:t>
      </w:r>
    </w:p>
    <w:p w:rsidR="00A02FC2" w:rsidRPr="000D5393" w:rsidRDefault="00A02FC2" w:rsidP="00A02FC2">
      <w:pPr>
        <w:jc w:val="both"/>
        <w:rPr>
          <w:rFonts w:ascii="Calibri" w:hAnsi="Calibri" w:cs="Calibri"/>
          <w:sz w:val="22"/>
          <w:szCs w:val="22"/>
        </w:rPr>
      </w:pPr>
    </w:p>
    <w:p w:rsidR="00A02FC2" w:rsidRPr="000D5393" w:rsidRDefault="00A02FC2" w:rsidP="00A02FC2">
      <w:pPr>
        <w:jc w:val="both"/>
        <w:rPr>
          <w:rFonts w:ascii="Calibri" w:hAnsi="Calibri" w:cs="Calibri"/>
          <w:sz w:val="22"/>
          <w:szCs w:val="22"/>
        </w:rPr>
      </w:pPr>
      <w:r w:rsidRPr="000D5393">
        <w:rPr>
          <w:rFonts w:ascii="Calibri" w:hAnsi="Calibri" w:cs="Calibri"/>
          <w:sz w:val="22"/>
          <w:szCs w:val="22"/>
        </w:rPr>
        <w:t>Psí chování bývá často velmi složité a k jeho úpravám se využívá mnoho různých metod. Některé případy mohou vyžadovat doplňkovou léčbu a/nebo úpravu prostředí a je třeba se poradit s</w:t>
      </w:r>
      <w:r w:rsidR="008865FC">
        <w:rPr>
          <w:rFonts w:ascii="Calibri" w:hAnsi="Calibri" w:cs="Calibri"/>
          <w:sz w:val="22"/>
          <w:szCs w:val="22"/>
        </w:rPr>
        <w:t> </w:t>
      </w:r>
      <w:r w:rsidRPr="000D5393">
        <w:rPr>
          <w:rFonts w:ascii="Calibri" w:hAnsi="Calibri" w:cs="Calibri"/>
          <w:sz w:val="22"/>
          <w:szCs w:val="22"/>
        </w:rPr>
        <w:t>veterinárním lékařem nebo odborníkem na zvířecí chování. Případné příznaky onemocnění konzultujte se svým veterinárním lékařem.</w:t>
      </w:r>
    </w:p>
    <w:p w:rsidR="00EB1F71" w:rsidRPr="000D5393" w:rsidRDefault="00EB1F71" w:rsidP="00EB1F71">
      <w:pPr>
        <w:jc w:val="both"/>
        <w:rPr>
          <w:rFonts w:ascii="Calibri" w:hAnsi="Calibri" w:cs="Calibri"/>
          <w:sz w:val="22"/>
          <w:szCs w:val="22"/>
        </w:rPr>
      </w:pPr>
    </w:p>
    <w:p w:rsidR="00EB1F71" w:rsidRPr="000D5393" w:rsidRDefault="000F2674" w:rsidP="00EB1F71">
      <w:pPr>
        <w:jc w:val="both"/>
        <w:rPr>
          <w:rFonts w:ascii="Calibri" w:hAnsi="Calibri" w:cs="Calibri"/>
          <w:sz w:val="22"/>
          <w:szCs w:val="22"/>
        </w:rPr>
      </w:pPr>
      <w:r w:rsidRPr="000F2674">
        <w:rPr>
          <w:rFonts w:ascii="Calibri" w:hAnsi="Calibri" w:cs="Calibri"/>
          <w:sz w:val="22"/>
          <w:szCs w:val="22"/>
        </w:rPr>
        <w:t>Pozitivní účinek přípravků ADAPTIL na chování byl popsán ve vícero studiích publikovaných v</w:t>
      </w:r>
      <w:r w:rsidR="008865FC">
        <w:rPr>
          <w:rFonts w:ascii="Calibri" w:hAnsi="Calibri" w:cs="Calibri"/>
          <w:sz w:val="22"/>
          <w:szCs w:val="22"/>
        </w:rPr>
        <w:t> </w:t>
      </w:r>
      <w:r w:rsidRPr="000F2674">
        <w:rPr>
          <w:rFonts w:ascii="Calibri" w:hAnsi="Calibri" w:cs="Calibri"/>
          <w:sz w:val="22"/>
          <w:szCs w:val="22"/>
        </w:rPr>
        <w:t>renomovaných vědeckých časopisech nebo prezentovaných na mezinárodních konferencích (do roku 2011 pod názvem D.A.P.).</w:t>
      </w:r>
    </w:p>
    <w:p w:rsidR="00EB1F71" w:rsidRPr="000D5393" w:rsidRDefault="00EB1F71" w:rsidP="00A02FC2">
      <w:pPr>
        <w:jc w:val="both"/>
        <w:rPr>
          <w:rFonts w:ascii="Calibri" w:hAnsi="Calibri" w:cs="Calibri"/>
          <w:sz w:val="22"/>
          <w:szCs w:val="22"/>
        </w:rPr>
      </w:pPr>
    </w:p>
    <w:p w:rsidR="005A5061" w:rsidRPr="000D5393" w:rsidRDefault="00203452" w:rsidP="005A5061">
      <w:pPr>
        <w:rPr>
          <w:rFonts w:ascii="Calibri" w:eastAsia="Gill Sans" w:hAnsi="Calibri" w:cs="Calibri"/>
          <w:b/>
          <w:i/>
          <w:iCs/>
          <w:sz w:val="22"/>
          <w:szCs w:val="22"/>
        </w:rPr>
      </w:pPr>
      <w:bookmarkStart w:id="0" w:name="_Hlk115943656"/>
      <w:r w:rsidRPr="000D5393">
        <w:rPr>
          <w:rFonts w:ascii="Calibri" w:hAnsi="Calibri" w:cs="Calibri"/>
          <w:sz w:val="22"/>
          <w:szCs w:val="22"/>
        </w:rPr>
        <w:t>ADAPTIL</w:t>
      </w:r>
      <w:r w:rsidRPr="000D5393">
        <w:rPr>
          <w:rFonts w:ascii="Calibri" w:hAnsi="Calibri" w:cs="Calibri"/>
          <w:i/>
          <w:iCs/>
          <w:sz w:val="22"/>
          <w:szCs w:val="22"/>
        </w:rPr>
        <w:t xml:space="preserve"> Calm</w:t>
      </w:r>
      <w:bookmarkEnd w:id="0"/>
      <w:r w:rsidR="00B96292" w:rsidRPr="000D539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B96292" w:rsidRPr="000D5393">
        <w:rPr>
          <w:rFonts w:ascii="Calibri" w:hAnsi="Calibri" w:cs="Calibri"/>
          <w:sz w:val="22"/>
          <w:szCs w:val="22"/>
        </w:rPr>
        <w:t>obojek</w:t>
      </w:r>
    </w:p>
    <w:p w:rsidR="005A5061" w:rsidRPr="000F2674" w:rsidRDefault="005A5061" w:rsidP="005A5061">
      <w:pPr>
        <w:rPr>
          <w:rFonts w:ascii="Calibri" w:eastAsia="Gill Sans" w:hAnsi="Calibri" w:cs="Calibri"/>
          <w:sz w:val="22"/>
          <w:szCs w:val="22"/>
        </w:rPr>
      </w:pPr>
      <w:r w:rsidRPr="000F2674">
        <w:rPr>
          <w:rFonts w:ascii="Calibri" w:eastAsia="Gill Sans" w:hAnsi="Calibri" w:cs="Calibri"/>
          <w:sz w:val="22"/>
          <w:szCs w:val="22"/>
        </w:rPr>
        <w:t>Analog psího uklidňujícího feromonu...................... 5 %</w:t>
      </w:r>
    </w:p>
    <w:p w:rsidR="005A5061" w:rsidRPr="000F2674" w:rsidRDefault="005A5061" w:rsidP="005A5061">
      <w:pPr>
        <w:rPr>
          <w:rFonts w:ascii="Calibri" w:eastAsia="Gill Sans" w:hAnsi="Calibri" w:cs="Calibri"/>
          <w:sz w:val="22"/>
          <w:szCs w:val="22"/>
        </w:rPr>
      </w:pPr>
      <w:r w:rsidRPr="000F2674">
        <w:rPr>
          <w:rFonts w:ascii="Calibri" w:eastAsia="Gill Sans" w:hAnsi="Calibri" w:cs="Calibri"/>
          <w:sz w:val="22"/>
          <w:szCs w:val="22"/>
        </w:rPr>
        <w:t>Pomocné látky q. s. (1 obojek) ……………..………. 100 g</w:t>
      </w:r>
    </w:p>
    <w:p w:rsidR="005A5061" w:rsidRPr="000F2674" w:rsidRDefault="005A5061" w:rsidP="005A5061">
      <w:pPr>
        <w:rPr>
          <w:rFonts w:ascii="Calibri" w:eastAsia="Gill Sans" w:hAnsi="Calibri" w:cs="Calibri"/>
          <w:sz w:val="22"/>
          <w:szCs w:val="22"/>
        </w:rPr>
      </w:pPr>
      <w:r w:rsidRPr="000F2674">
        <w:rPr>
          <w:rFonts w:ascii="Calibri" w:eastAsia="Gill Sans" w:hAnsi="Calibri" w:cs="Calibri"/>
          <w:sz w:val="22"/>
          <w:szCs w:val="22"/>
        </w:rPr>
        <w:t>Malý obojek = 12 g.</w:t>
      </w:r>
    </w:p>
    <w:p w:rsidR="005A5061" w:rsidRPr="000F2674" w:rsidRDefault="005A5061" w:rsidP="005A5061">
      <w:pPr>
        <w:rPr>
          <w:rFonts w:ascii="Calibri" w:eastAsia="Gill Sans" w:hAnsi="Calibri" w:cs="Calibri"/>
          <w:sz w:val="22"/>
          <w:szCs w:val="22"/>
        </w:rPr>
      </w:pPr>
      <w:r w:rsidRPr="000F2674">
        <w:rPr>
          <w:rFonts w:ascii="Calibri" w:eastAsia="Gill Sans" w:hAnsi="Calibri" w:cs="Calibri"/>
          <w:sz w:val="22"/>
          <w:szCs w:val="22"/>
        </w:rPr>
        <w:t>Střední/velký obojek = 32,5 g.</w:t>
      </w:r>
    </w:p>
    <w:p w:rsidR="005A5061" w:rsidRPr="000D5393" w:rsidRDefault="005A5061" w:rsidP="005A5061">
      <w:pPr>
        <w:rPr>
          <w:rFonts w:ascii="Calibri" w:eastAsia="Gill Sans" w:hAnsi="Calibri" w:cs="Calibri"/>
          <w:sz w:val="22"/>
          <w:szCs w:val="22"/>
        </w:rPr>
      </w:pPr>
      <w:r w:rsidRPr="000D5393">
        <w:rPr>
          <w:rFonts w:ascii="Calibri" w:eastAsia="Gill Sans" w:hAnsi="Calibri" w:cs="Calibri"/>
          <w:bCs/>
          <w:sz w:val="22"/>
          <w:szCs w:val="22"/>
        </w:rPr>
        <w:t xml:space="preserve">Účinek </w:t>
      </w:r>
      <w:r w:rsidR="00203452" w:rsidRPr="000D5393">
        <w:rPr>
          <w:rFonts w:ascii="Calibri" w:hAnsi="Calibri" w:cs="Calibri"/>
          <w:sz w:val="22"/>
          <w:szCs w:val="22"/>
        </w:rPr>
        <w:t>ADAPTIL</w:t>
      </w:r>
      <w:r w:rsidR="00203452" w:rsidRPr="000D5393">
        <w:rPr>
          <w:rFonts w:ascii="Calibri" w:hAnsi="Calibri" w:cs="Calibri"/>
          <w:i/>
          <w:iCs/>
          <w:sz w:val="22"/>
          <w:szCs w:val="22"/>
        </w:rPr>
        <w:t xml:space="preserve"> Calm</w:t>
      </w:r>
      <w:r w:rsidR="00203452" w:rsidRPr="000D5393">
        <w:rPr>
          <w:rFonts w:ascii="Calibri" w:hAnsi="Calibri" w:cs="Calibri"/>
          <w:sz w:val="22"/>
          <w:szCs w:val="22"/>
        </w:rPr>
        <w:t xml:space="preserve"> </w:t>
      </w:r>
      <w:r w:rsidR="00B96292" w:rsidRPr="000D5393">
        <w:rPr>
          <w:rFonts w:ascii="Calibri" w:hAnsi="Calibri" w:cs="Calibri"/>
          <w:sz w:val="22"/>
          <w:szCs w:val="22"/>
        </w:rPr>
        <w:t xml:space="preserve">obojku </w:t>
      </w:r>
      <w:r w:rsidRPr="000D5393">
        <w:rPr>
          <w:rFonts w:ascii="Calibri" w:eastAsia="Gill Sans" w:hAnsi="Calibri" w:cs="Calibri"/>
          <w:sz w:val="22"/>
          <w:szCs w:val="22"/>
        </w:rPr>
        <w:t>trvá až 30 dní.</w:t>
      </w:r>
    </w:p>
    <w:p w:rsidR="005A5061" w:rsidRPr="000D5393" w:rsidRDefault="005A5061" w:rsidP="005A5061">
      <w:pPr>
        <w:rPr>
          <w:rFonts w:ascii="Calibri" w:eastAsia="Gill Sans" w:hAnsi="Calibri" w:cs="Calibri"/>
          <w:b/>
          <w:sz w:val="22"/>
          <w:szCs w:val="22"/>
        </w:rPr>
      </w:pPr>
    </w:p>
    <w:p w:rsidR="005A5061" w:rsidRPr="000D5393" w:rsidRDefault="005A5061" w:rsidP="005A5061">
      <w:pPr>
        <w:rPr>
          <w:rFonts w:ascii="Calibri" w:eastAsia="AntartidaRounded-Medium" w:hAnsi="Calibri" w:cs="Calibri"/>
          <w:sz w:val="22"/>
          <w:szCs w:val="22"/>
        </w:rPr>
      </w:pPr>
      <w:r w:rsidRPr="000D5393">
        <w:rPr>
          <w:rFonts w:ascii="Calibri" w:eastAsia="AntartidaRounded-Medium" w:hAnsi="Calibri" w:cs="Calibri"/>
          <w:sz w:val="22"/>
          <w:szCs w:val="22"/>
        </w:rPr>
        <w:t>UCHOVÁVEJTE MIMO DOHLED A DOSAH DĚTÍ.</w:t>
      </w:r>
    </w:p>
    <w:p w:rsidR="005A5061" w:rsidRPr="000D5393" w:rsidRDefault="005A5061" w:rsidP="005A5061">
      <w:pPr>
        <w:rPr>
          <w:rFonts w:ascii="Calibri" w:eastAsia="AntartidaRounded-Medium" w:hAnsi="Calibri" w:cs="Calibri"/>
          <w:sz w:val="22"/>
          <w:szCs w:val="22"/>
        </w:rPr>
      </w:pPr>
      <w:r w:rsidRPr="000D5393">
        <w:rPr>
          <w:rFonts w:ascii="Calibri" w:eastAsia="AntartidaRounded-Medium" w:hAnsi="Calibri" w:cs="Calibri"/>
          <w:sz w:val="22"/>
          <w:szCs w:val="22"/>
        </w:rPr>
        <w:t xml:space="preserve">V případě potřeby lékařské pomoci mějte po ruce obal nebo etiketu </w:t>
      </w:r>
      <w:r w:rsidR="00EB1F71" w:rsidRPr="000D5393">
        <w:rPr>
          <w:rFonts w:ascii="Calibri" w:eastAsia="AntartidaRounded-Medium" w:hAnsi="Calibri" w:cs="Calibri"/>
          <w:sz w:val="22"/>
          <w:szCs w:val="22"/>
        </w:rPr>
        <w:t>přípravku</w:t>
      </w:r>
      <w:r w:rsidRPr="000D5393">
        <w:rPr>
          <w:rFonts w:ascii="Calibri" w:eastAsia="AntartidaRounded-Medium" w:hAnsi="Calibri" w:cs="Calibri"/>
          <w:sz w:val="22"/>
          <w:szCs w:val="22"/>
        </w:rPr>
        <w:t>.</w:t>
      </w:r>
    </w:p>
    <w:p w:rsidR="005A5061" w:rsidRPr="000D5393" w:rsidRDefault="005A5061" w:rsidP="005A5061">
      <w:pPr>
        <w:rPr>
          <w:rFonts w:ascii="Calibri" w:eastAsia="AntartidaRounded-Medium" w:hAnsi="Calibri" w:cs="Calibri"/>
          <w:sz w:val="22"/>
          <w:szCs w:val="22"/>
        </w:rPr>
      </w:pPr>
      <w:bookmarkStart w:id="1" w:name="_Hlk86756110"/>
      <w:r w:rsidRPr="000D5393">
        <w:rPr>
          <w:rFonts w:ascii="Calibri" w:eastAsia="AntartidaRounded-Medium" w:hAnsi="Calibri" w:cs="Calibri"/>
          <w:sz w:val="22"/>
          <w:szCs w:val="22"/>
        </w:rPr>
        <w:t>Před použitím si přečtěte příbalovou informaci.</w:t>
      </w:r>
      <w:bookmarkEnd w:id="1"/>
    </w:p>
    <w:p w:rsidR="005A5061" w:rsidRPr="000D5393" w:rsidRDefault="005A5061" w:rsidP="005A5061">
      <w:pPr>
        <w:rPr>
          <w:rFonts w:ascii="Calibri" w:eastAsia="AntartidaRounded-Medium" w:hAnsi="Calibri" w:cs="Calibri"/>
          <w:sz w:val="22"/>
          <w:szCs w:val="22"/>
        </w:rPr>
      </w:pPr>
      <w:r w:rsidRPr="000D5393">
        <w:rPr>
          <w:rFonts w:ascii="Calibri" w:eastAsia="AntartidaRounded-Medium" w:hAnsi="Calibri" w:cs="Calibri"/>
          <w:sz w:val="22"/>
          <w:szCs w:val="22"/>
        </w:rPr>
        <w:t>Obojek není vyroben z recyklovatelného materiálu.</w:t>
      </w:r>
    </w:p>
    <w:p w:rsidR="009D6B5D" w:rsidRPr="000D5393" w:rsidRDefault="005A5061" w:rsidP="005A5061">
      <w:pPr>
        <w:jc w:val="both"/>
        <w:rPr>
          <w:rFonts w:ascii="Calibri" w:eastAsia="AntartidaRounded-Medium" w:hAnsi="Calibri" w:cs="Calibri"/>
          <w:sz w:val="22"/>
          <w:szCs w:val="22"/>
        </w:rPr>
      </w:pPr>
      <w:r w:rsidRPr="000D5393">
        <w:rPr>
          <w:rFonts w:ascii="Calibri" w:eastAsia="AntartidaRounded-Medium" w:hAnsi="Calibri" w:cs="Calibri"/>
          <w:sz w:val="22"/>
          <w:szCs w:val="22"/>
        </w:rPr>
        <w:t xml:space="preserve">Obsah a obal zlikvidujte v souladu s místními </w:t>
      </w:r>
      <w:r w:rsidR="003476B6" w:rsidRPr="000D5393">
        <w:rPr>
          <w:rFonts w:ascii="Calibri" w:eastAsia="AntartidaRounded-Medium" w:hAnsi="Calibri" w:cs="Calibri"/>
          <w:sz w:val="22"/>
          <w:szCs w:val="22"/>
        </w:rPr>
        <w:t xml:space="preserve">právními </w:t>
      </w:r>
      <w:r w:rsidRPr="000D5393">
        <w:rPr>
          <w:rFonts w:ascii="Calibri" w:eastAsia="AntartidaRounded-Medium" w:hAnsi="Calibri" w:cs="Calibri"/>
          <w:sz w:val="22"/>
          <w:szCs w:val="22"/>
        </w:rPr>
        <w:t>předpisy.</w:t>
      </w:r>
    </w:p>
    <w:p w:rsidR="005A5061" w:rsidRPr="000D5393" w:rsidRDefault="005A5061" w:rsidP="005A5061">
      <w:pPr>
        <w:rPr>
          <w:rFonts w:ascii="Calibri" w:eastAsia="Gill Sans" w:hAnsi="Calibri" w:cs="Calibri"/>
          <w:sz w:val="22"/>
          <w:szCs w:val="22"/>
        </w:rPr>
      </w:pPr>
      <w:r w:rsidRPr="000D5393">
        <w:rPr>
          <w:rFonts w:ascii="Calibri" w:eastAsia="Gill Sans" w:hAnsi="Calibri" w:cs="Calibri"/>
          <w:sz w:val="22"/>
          <w:szCs w:val="22"/>
        </w:rPr>
        <w:t xml:space="preserve">Malý obojek je určen pro </w:t>
      </w:r>
      <w:r w:rsidR="00EB1F71" w:rsidRPr="000D5393">
        <w:rPr>
          <w:rFonts w:ascii="Calibri" w:eastAsia="Gill Sans" w:hAnsi="Calibri" w:cs="Calibri"/>
          <w:sz w:val="22"/>
          <w:szCs w:val="22"/>
        </w:rPr>
        <w:t xml:space="preserve">psy s </w:t>
      </w:r>
      <w:r w:rsidRPr="000D5393">
        <w:rPr>
          <w:rFonts w:ascii="Calibri" w:eastAsia="Gill Sans" w:hAnsi="Calibri" w:cs="Calibri"/>
          <w:sz w:val="22"/>
          <w:szCs w:val="22"/>
        </w:rPr>
        <w:t>obvod</w:t>
      </w:r>
      <w:r w:rsidR="00EB1F71" w:rsidRPr="000D5393">
        <w:rPr>
          <w:rFonts w:ascii="Calibri" w:eastAsia="Gill Sans" w:hAnsi="Calibri" w:cs="Calibri"/>
          <w:sz w:val="22"/>
          <w:szCs w:val="22"/>
        </w:rPr>
        <w:t>em</w:t>
      </w:r>
      <w:r w:rsidRPr="000D5393">
        <w:rPr>
          <w:rFonts w:ascii="Calibri" w:eastAsia="Gill Sans" w:hAnsi="Calibri" w:cs="Calibri"/>
          <w:sz w:val="22"/>
          <w:szCs w:val="22"/>
        </w:rPr>
        <w:t xml:space="preserve"> krku </w:t>
      </w:r>
      <w:r w:rsidR="00EB1F71" w:rsidRPr="000D5393">
        <w:rPr>
          <w:rFonts w:ascii="Calibri" w:eastAsia="Gill Sans" w:hAnsi="Calibri" w:cs="Calibri"/>
          <w:sz w:val="22"/>
          <w:szCs w:val="22"/>
        </w:rPr>
        <w:t>do</w:t>
      </w:r>
      <w:r w:rsidRPr="000D5393">
        <w:rPr>
          <w:rFonts w:ascii="Calibri" w:eastAsia="Gill Sans" w:hAnsi="Calibri" w:cs="Calibri"/>
          <w:sz w:val="22"/>
          <w:szCs w:val="22"/>
        </w:rPr>
        <w:t xml:space="preserve"> 37,5 cm nebo </w:t>
      </w:r>
      <w:r w:rsidR="00EB1F71" w:rsidRPr="000D5393">
        <w:rPr>
          <w:rFonts w:ascii="Calibri" w:eastAsia="Gill Sans" w:hAnsi="Calibri" w:cs="Calibri"/>
          <w:sz w:val="22"/>
          <w:szCs w:val="22"/>
        </w:rPr>
        <w:t>s</w:t>
      </w:r>
      <w:r w:rsidRPr="000D5393">
        <w:rPr>
          <w:rFonts w:ascii="Calibri" w:eastAsia="Gill Sans" w:hAnsi="Calibri" w:cs="Calibri"/>
          <w:sz w:val="22"/>
          <w:szCs w:val="22"/>
        </w:rPr>
        <w:t xml:space="preserve"> hmotnost</w:t>
      </w:r>
      <w:r w:rsidR="00EB1F71" w:rsidRPr="000D5393">
        <w:rPr>
          <w:rFonts w:ascii="Calibri" w:eastAsia="Gill Sans" w:hAnsi="Calibri" w:cs="Calibri"/>
          <w:sz w:val="22"/>
          <w:szCs w:val="22"/>
        </w:rPr>
        <w:t>í</w:t>
      </w:r>
      <w:r w:rsidRPr="000D5393">
        <w:rPr>
          <w:rFonts w:ascii="Calibri" w:eastAsia="Gill Sans" w:hAnsi="Calibri" w:cs="Calibri"/>
          <w:sz w:val="22"/>
          <w:szCs w:val="22"/>
        </w:rPr>
        <w:t xml:space="preserve"> </w:t>
      </w:r>
      <w:r w:rsidR="00EB1F71" w:rsidRPr="000D5393">
        <w:rPr>
          <w:rFonts w:ascii="Calibri" w:eastAsia="Gill Sans" w:hAnsi="Calibri" w:cs="Calibri"/>
          <w:sz w:val="22"/>
          <w:szCs w:val="22"/>
        </w:rPr>
        <w:t>do</w:t>
      </w:r>
      <w:r w:rsidRPr="000D5393">
        <w:rPr>
          <w:rFonts w:ascii="Calibri" w:eastAsia="Gill Sans" w:hAnsi="Calibri" w:cs="Calibri"/>
          <w:sz w:val="22"/>
          <w:szCs w:val="22"/>
        </w:rPr>
        <w:t xml:space="preserve"> 15 kg. </w:t>
      </w:r>
    </w:p>
    <w:p w:rsidR="005A5061" w:rsidRPr="000D5393" w:rsidRDefault="005A5061" w:rsidP="005A5061">
      <w:pPr>
        <w:rPr>
          <w:rFonts w:ascii="Calibri" w:eastAsia="Gill Sans" w:hAnsi="Calibri" w:cs="Calibri"/>
          <w:sz w:val="22"/>
          <w:szCs w:val="22"/>
        </w:rPr>
      </w:pPr>
      <w:r w:rsidRPr="000D5393">
        <w:rPr>
          <w:rFonts w:ascii="Calibri" w:eastAsia="Gill Sans" w:hAnsi="Calibri" w:cs="Calibri"/>
          <w:sz w:val="22"/>
          <w:szCs w:val="22"/>
        </w:rPr>
        <w:t xml:space="preserve">Střední/velký obojek je určen </w:t>
      </w:r>
      <w:r w:rsidR="00EB1F71" w:rsidRPr="000D5393">
        <w:rPr>
          <w:rFonts w:ascii="Calibri" w:eastAsia="Gill Sans" w:hAnsi="Calibri" w:cs="Calibri"/>
          <w:sz w:val="22"/>
          <w:szCs w:val="22"/>
        </w:rPr>
        <w:t xml:space="preserve">pro psy s </w:t>
      </w:r>
      <w:r w:rsidRPr="000D5393">
        <w:rPr>
          <w:rFonts w:ascii="Calibri" w:eastAsia="Gill Sans" w:hAnsi="Calibri" w:cs="Calibri"/>
          <w:sz w:val="22"/>
          <w:szCs w:val="22"/>
        </w:rPr>
        <w:t>obvod</w:t>
      </w:r>
      <w:r w:rsidR="00EB1F71" w:rsidRPr="000D5393">
        <w:rPr>
          <w:rFonts w:ascii="Calibri" w:eastAsia="Gill Sans" w:hAnsi="Calibri" w:cs="Calibri"/>
          <w:sz w:val="22"/>
          <w:szCs w:val="22"/>
        </w:rPr>
        <w:t>em</w:t>
      </w:r>
      <w:r w:rsidRPr="000D5393">
        <w:rPr>
          <w:rFonts w:ascii="Calibri" w:eastAsia="Gill Sans" w:hAnsi="Calibri" w:cs="Calibri"/>
          <w:sz w:val="22"/>
          <w:szCs w:val="22"/>
        </w:rPr>
        <w:t xml:space="preserve"> krku </w:t>
      </w:r>
      <w:r w:rsidR="00EB1F71" w:rsidRPr="000D5393">
        <w:rPr>
          <w:rFonts w:ascii="Calibri" w:eastAsia="Gill Sans" w:hAnsi="Calibri" w:cs="Calibri"/>
          <w:sz w:val="22"/>
          <w:szCs w:val="22"/>
        </w:rPr>
        <w:t>do</w:t>
      </w:r>
      <w:r w:rsidRPr="000D5393">
        <w:rPr>
          <w:rFonts w:ascii="Calibri" w:eastAsia="Gill Sans" w:hAnsi="Calibri" w:cs="Calibri"/>
          <w:sz w:val="22"/>
          <w:szCs w:val="22"/>
        </w:rPr>
        <w:t xml:space="preserve"> 62,5 cm nebo</w:t>
      </w:r>
      <w:r w:rsidR="00EB1F71" w:rsidRPr="000D5393">
        <w:rPr>
          <w:rFonts w:ascii="Calibri" w:eastAsia="Gill Sans" w:hAnsi="Calibri" w:cs="Calibri"/>
          <w:sz w:val="22"/>
          <w:szCs w:val="22"/>
        </w:rPr>
        <w:t xml:space="preserve"> s</w:t>
      </w:r>
      <w:r w:rsidRPr="000D5393">
        <w:rPr>
          <w:rFonts w:ascii="Calibri" w:eastAsia="Gill Sans" w:hAnsi="Calibri" w:cs="Calibri"/>
          <w:sz w:val="22"/>
          <w:szCs w:val="22"/>
        </w:rPr>
        <w:t xml:space="preserve"> hmotnost</w:t>
      </w:r>
      <w:r w:rsidR="00EB1F71" w:rsidRPr="000D5393">
        <w:rPr>
          <w:rFonts w:ascii="Calibri" w:eastAsia="Gill Sans" w:hAnsi="Calibri" w:cs="Calibri"/>
          <w:sz w:val="22"/>
          <w:szCs w:val="22"/>
        </w:rPr>
        <w:t>í</w:t>
      </w:r>
      <w:r w:rsidRPr="000D5393">
        <w:rPr>
          <w:rFonts w:ascii="Calibri" w:eastAsia="Gill Sans" w:hAnsi="Calibri" w:cs="Calibri"/>
          <w:sz w:val="22"/>
          <w:szCs w:val="22"/>
        </w:rPr>
        <w:t xml:space="preserve"> </w:t>
      </w:r>
      <w:r w:rsidR="00EB1F71" w:rsidRPr="000D5393">
        <w:rPr>
          <w:rFonts w:ascii="Calibri" w:eastAsia="Gill Sans" w:hAnsi="Calibri" w:cs="Calibri"/>
          <w:sz w:val="22"/>
          <w:szCs w:val="22"/>
        </w:rPr>
        <w:t>do</w:t>
      </w:r>
      <w:r w:rsidRPr="000D5393">
        <w:rPr>
          <w:rFonts w:ascii="Calibri" w:eastAsia="Gill Sans" w:hAnsi="Calibri" w:cs="Calibri"/>
          <w:sz w:val="22"/>
          <w:szCs w:val="22"/>
        </w:rPr>
        <w:t xml:space="preserve"> 50 kg.</w:t>
      </w:r>
    </w:p>
    <w:p w:rsidR="005A5061" w:rsidRPr="000D5393" w:rsidRDefault="005A5061" w:rsidP="005A5061">
      <w:pPr>
        <w:rPr>
          <w:rFonts w:ascii="Calibri" w:hAnsi="Calibri" w:cs="Calibri"/>
          <w:sz w:val="22"/>
          <w:szCs w:val="22"/>
        </w:rPr>
      </w:pPr>
    </w:p>
    <w:p w:rsidR="005A5061" w:rsidRPr="000D5393" w:rsidRDefault="005A5061" w:rsidP="005A5061">
      <w:pPr>
        <w:rPr>
          <w:rFonts w:ascii="Calibri" w:hAnsi="Calibri" w:cs="Calibri"/>
          <w:sz w:val="22"/>
          <w:szCs w:val="22"/>
        </w:rPr>
      </w:pPr>
    </w:p>
    <w:p w:rsidR="005A5061" w:rsidRPr="000D5393" w:rsidRDefault="00C620C7" w:rsidP="005A5061">
      <w:pPr>
        <w:rPr>
          <w:rFonts w:ascii="Calibri" w:hAnsi="Calibri" w:cs="Calibri"/>
          <w:sz w:val="22"/>
          <w:szCs w:val="22"/>
        </w:rPr>
      </w:pPr>
      <w:r w:rsidRPr="000D5393">
        <w:rPr>
          <w:rFonts w:ascii="Calibri" w:hAnsi="Calibri" w:cs="Calibri"/>
          <w:noProof/>
          <w:sz w:val="22"/>
          <w:szCs w:val="22"/>
          <w:lang w:eastAsia="cs-CZ"/>
        </w:rPr>
        <w:drawing>
          <wp:inline distT="0" distB="0" distL="0" distR="0">
            <wp:extent cx="4838700" cy="1133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061" w:rsidRPr="000D5393" w:rsidRDefault="005A5061" w:rsidP="005A5061">
      <w:pPr>
        <w:rPr>
          <w:rFonts w:ascii="Calibri" w:hAnsi="Calibri" w:cs="Calibri"/>
          <w:sz w:val="22"/>
          <w:szCs w:val="22"/>
        </w:rPr>
      </w:pPr>
    </w:p>
    <w:p w:rsidR="005A5061" w:rsidRPr="000D5393" w:rsidRDefault="005A5061" w:rsidP="005A5061">
      <w:pPr>
        <w:jc w:val="both"/>
        <w:rPr>
          <w:rFonts w:ascii="Calibri" w:hAnsi="Calibri" w:cs="Calibri"/>
          <w:sz w:val="22"/>
          <w:szCs w:val="22"/>
        </w:rPr>
      </w:pPr>
      <w:r w:rsidRPr="000D5393">
        <w:rPr>
          <w:rFonts w:ascii="Calibri" w:eastAsia="Gill Sans" w:hAnsi="Calibri" w:cs="Calibri"/>
          <w:sz w:val="22"/>
          <w:szCs w:val="22"/>
        </w:rPr>
        <w:t xml:space="preserve">Pro dosažení výsledků musí pes nosit obojek neustále (kromě </w:t>
      </w:r>
      <w:r w:rsidR="000D5393">
        <w:rPr>
          <w:rFonts w:ascii="Calibri" w:eastAsia="Gill Sans" w:hAnsi="Calibri" w:cs="Calibri"/>
          <w:sz w:val="22"/>
          <w:szCs w:val="22"/>
        </w:rPr>
        <w:t>koupání</w:t>
      </w:r>
      <w:r w:rsidRPr="000D5393">
        <w:rPr>
          <w:rFonts w:ascii="Calibri" w:eastAsia="Gill Sans" w:hAnsi="Calibri" w:cs="Calibri"/>
          <w:sz w:val="22"/>
          <w:szCs w:val="22"/>
        </w:rPr>
        <w:t>). Obojek se aktivuje tělesným teplem psa. Obojek musí přesně sedět kolem krku psa, správnou délku obojku nastavte dle návodu. Mokrý obojek feromony neuvolňuje. Po uschnutí se funkce obnoví. Zabraňte kontaktu s chlorovanou bazénovou vodou a šamp</w:t>
      </w:r>
      <w:r w:rsidR="000D5393">
        <w:rPr>
          <w:rFonts w:ascii="Calibri" w:eastAsia="Gill Sans" w:hAnsi="Calibri" w:cs="Calibri"/>
          <w:sz w:val="22"/>
          <w:szCs w:val="22"/>
        </w:rPr>
        <w:t>o</w:t>
      </w:r>
      <w:r w:rsidRPr="000D5393">
        <w:rPr>
          <w:rFonts w:ascii="Calibri" w:eastAsia="Gill Sans" w:hAnsi="Calibri" w:cs="Calibri"/>
          <w:sz w:val="22"/>
          <w:szCs w:val="22"/>
        </w:rPr>
        <w:t>ny, obojek by se tímto deaktivoval.</w:t>
      </w:r>
    </w:p>
    <w:p w:rsidR="00230531" w:rsidRPr="000D5393" w:rsidRDefault="00230531" w:rsidP="00FB2B40">
      <w:pPr>
        <w:jc w:val="both"/>
        <w:rPr>
          <w:rFonts w:ascii="Calibri" w:hAnsi="Calibri" w:cs="Calibri"/>
          <w:sz w:val="22"/>
          <w:szCs w:val="22"/>
        </w:rPr>
      </w:pPr>
    </w:p>
    <w:p w:rsidR="006D32AB" w:rsidRPr="000D5393" w:rsidRDefault="002612B2" w:rsidP="00FB2B40">
      <w:pPr>
        <w:jc w:val="both"/>
        <w:rPr>
          <w:rFonts w:ascii="Calibri" w:hAnsi="Calibri" w:cs="Calibri"/>
          <w:sz w:val="22"/>
          <w:szCs w:val="22"/>
        </w:rPr>
      </w:pPr>
      <w:r w:rsidRPr="000D5393">
        <w:rPr>
          <w:rFonts w:ascii="Calibri" w:hAnsi="Calibri" w:cs="Calibri"/>
          <w:sz w:val="22"/>
          <w:szCs w:val="22"/>
        </w:rPr>
        <w:t>Držitel rozhodnutí o schválení a distributor</w:t>
      </w:r>
      <w:r w:rsidR="006D32AB" w:rsidRPr="000D5393">
        <w:rPr>
          <w:rFonts w:ascii="Calibri" w:hAnsi="Calibri" w:cs="Calibri"/>
          <w:sz w:val="22"/>
          <w:szCs w:val="22"/>
        </w:rPr>
        <w:t>:</w:t>
      </w:r>
    </w:p>
    <w:p w:rsidR="006D32AB" w:rsidRPr="000D5393" w:rsidRDefault="006D32AB" w:rsidP="00FB2B40">
      <w:pPr>
        <w:jc w:val="both"/>
        <w:rPr>
          <w:rFonts w:ascii="Calibri" w:hAnsi="Calibri" w:cs="Calibri"/>
          <w:sz w:val="22"/>
          <w:szCs w:val="22"/>
        </w:rPr>
      </w:pPr>
      <w:r w:rsidRPr="000D5393">
        <w:rPr>
          <w:rFonts w:ascii="Calibri" w:hAnsi="Calibri" w:cs="Calibri"/>
          <w:sz w:val="22"/>
          <w:szCs w:val="22"/>
        </w:rPr>
        <w:t>C</w:t>
      </w:r>
      <w:r w:rsidR="00230531" w:rsidRPr="000D5393">
        <w:rPr>
          <w:rFonts w:ascii="Calibri" w:hAnsi="Calibri" w:cs="Calibri"/>
          <w:sz w:val="22"/>
          <w:szCs w:val="22"/>
        </w:rPr>
        <w:t xml:space="preserve">EVA ANIMAL </w:t>
      </w:r>
      <w:r w:rsidR="000B40A8" w:rsidRPr="000D5393">
        <w:rPr>
          <w:rFonts w:ascii="Calibri" w:hAnsi="Calibri" w:cs="Calibri"/>
          <w:sz w:val="22"/>
          <w:szCs w:val="22"/>
        </w:rPr>
        <w:t xml:space="preserve">HEALTH </w:t>
      </w:r>
      <w:r w:rsidR="000E5E91" w:rsidRPr="000D5393">
        <w:rPr>
          <w:rFonts w:ascii="Calibri" w:hAnsi="Calibri" w:cs="Calibri"/>
          <w:sz w:val="22"/>
          <w:szCs w:val="22"/>
        </w:rPr>
        <w:t xml:space="preserve">SLOVAKIA, </w:t>
      </w:r>
      <w:r w:rsidRPr="000D5393">
        <w:rPr>
          <w:rFonts w:ascii="Calibri" w:hAnsi="Calibri" w:cs="Calibri"/>
          <w:sz w:val="22"/>
          <w:szCs w:val="22"/>
        </w:rPr>
        <w:t>s.r.o.</w:t>
      </w:r>
    </w:p>
    <w:p w:rsidR="006D32AB" w:rsidRPr="000D5393" w:rsidRDefault="000B40A8" w:rsidP="00FB2B40">
      <w:pPr>
        <w:jc w:val="both"/>
        <w:rPr>
          <w:rFonts w:ascii="Calibri" w:hAnsi="Calibri" w:cs="Calibri"/>
          <w:sz w:val="22"/>
          <w:szCs w:val="22"/>
        </w:rPr>
      </w:pPr>
      <w:r w:rsidRPr="000D5393">
        <w:rPr>
          <w:rFonts w:ascii="Calibri" w:hAnsi="Calibri" w:cs="Calibri"/>
          <w:sz w:val="22"/>
          <w:szCs w:val="22"/>
        </w:rPr>
        <w:t xml:space="preserve">Prievozská </w:t>
      </w:r>
      <w:r w:rsidR="000E5E91" w:rsidRPr="000D5393">
        <w:rPr>
          <w:rFonts w:ascii="Calibri" w:hAnsi="Calibri" w:cs="Calibri"/>
          <w:sz w:val="22"/>
          <w:szCs w:val="22"/>
        </w:rPr>
        <w:t>5434/6A</w:t>
      </w:r>
      <w:r w:rsidRPr="000D5393">
        <w:rPr>
          <w:rFonts w:ascii="Calibri" w:hAnsi="Calibri" w:cs="Calibri"/>
          <w:sz w:val="22"/>
          <w:szCs w:val="22"/>
        </w:rPr>
        <w:t xml:space="preserve">, 821 09 </w:t>
      </w:r>
      <w:r w:rsidR="006D32AB" w:rsidRPr="000D5393">
        <w:rPr>
          <w:rFonts w:ascii="Calibri" w:hAnsi="Calibri" w:cs="Calibri"/>
          <w:sz w:val="22"/>
          <w:szCs w:val="22"/>
        </w:rPr>
        <w:t>Bratislava</w:t>
      </w:r>
      <w:r w:rsidR="000E5E91" w:rsidRPr="000D5393">
        <w:rPr>
          <w:rFonts w:ascii="Calibri" w:hAnsi="Calibri" w:cs="Calibri"/>
          <w:sz w:val="22"/>
          <w:szCs w:val="22"/>
        </w:rPr>
        <w:t xml:space="preserve"> – mestská časť Ružinov</w:t>
      </w:r>
    </w:p>
    <w:p w:rsidR="006D32AB" w:rsidRPr="000D5393" w:rsidRDefault="006D32AB" w:rsidP="00FB2B40">
      <w:pPr>
        <w:jc w:val="both"/>
        <w:rPr>
          <w:rFonts w:ascii="Calibri" w:hAnsi="Calibri" w:cs="Calibri"/>
          <w:sz w:val="22"/>
          <w:szCs w:val="22"/>
        </w:rPr>
      </w:pPr>
      <w:r w:rsidRPr="000D5393">
        <w:rPr>
          <w:rFonts w:ascii="Calibri" w:hAnsi="Calibri" w:cs="Calibri"/>
          <w:sz w:val="22"/>
          <w:szCs w:val="22"/>
        </w:rPr>
        <w:t>Slovenská republika</w:t>
      </w:r>
    </w:p>
    <w:p w:rsidR="006D32AB" w:rsidRPr="000D5393" w:rsidRDefault="006D32AB" w:rsidP="00FB2B40">
      <w:pPr>
        <w:jc w:val="both"/>
        <w:rPr>
          <w:rFonts w:ascii="Calibri" w:hAnsi="Calibri" w:cs="Calibri"/>
          <w:sz w:val="22"/>
          <w:szCs w:val="22"/>
        </w:rPr>
      </w:pPr>
    </w:p>
    <w:p w:rsidR="006D32AB" w:rsidRPr="000D5393" w:rsidRDefault="001B1232" w:rsidP="00FB2B40">
      <w:pPr>
        <w:jc w:val="both"/>
        <w:rPr>
          <w:rFonts w:ascii="Calibri" w:hAnsi="Calibri" w:cs="Calibri"/>
          <w:sz w:val="22"/>
          <w:szCs w:val="22"/>
        </w:rPr>
      </w:pPr>
      <w:r w:rsidRPr="000D5393">
        <w:rPr>
          <w:rFonts w:ascii="Calibri" w:hAnsi="Calibri" w:cs="Calibri"/>
          <w:sz w:val="22"/>
          <w:szCs w:val="22"/>
        </w:rPr>
        <w:t>Patentovaná</w:t>
      </w:r>
      <w:r w:rsidR="006D32AB" w:rsidRPr="000D5393">
        <w:rPr>
          <w:rFonts w:ascii="Calibri" w:hAnsi="Calibri" w:cs="Calibri"/>
          <w:sz w:val="22"/>
          <w:szCs w:val="22"/>
        </w:rPr>
        <w:t xml:space="preserve"> technologie</w:t>
      </w:r>
    </w:p>
    <w:p w:rsidR="006D32AB" w:rsidRPr="000D5393" w:rsidRDefault="006D32AB" w:rsidP="00FB2B40">
      <w:pPr>
        <w:jc w:val="both"/>
        <w:rPr>
          <w:rFonts w:ascii="Calibri" w:hAnsi="Calibri" w:cs="Calibri"/>
          <w:b/>
          <w:sz w:val="22"/>
          <w:szCs w:val="22"/>
        </w:rPr>
      </w:pPr>
      <w:r w:rsidRPr="000D5393">
        <w:rPr>
          <w:rFonts w:ascii="Calibri" w:hAnsi="Calibri" w:cs="Calibri"/>
          <w:b/>
          <w:sz w:val="22"/>
          <w:szCs w:val="22"/>
        </w:rPr>
        <w:t>www.adaptil.com</w:t>
      </w:r>
    </w:p>
    <w:p w:rsidR="006D32AB" w:rsidRPr="000D5393" w:rsidRDefault="006D32AB" w:rsidP="00FB2B40">
      <w:pPr>
        <w:jc w:val="both"/>
        <w:rPr>
          <w:rFonts w:ascii="Calibri" w:hAnsi="Calibri" w:cs="Calibri"/>
          <w:sz w:val="22"/>
          <w:szCs w:val="22"/>
        </w:rPr>
      </w:pPr>
    </w:p>
    <w:p w:rsidR="006D32AB" w:rsidRPr="000D5393" w:rsidRDefault="006D32AB" w:rsidP="00FB2B40">
      <w:pPr>
        <w:jc w:val="both"/>
        <w:rPr>
          <w:rFonts w:ascii="Calibri" w:hAnsi="Calibri" w:cs="Calibri"/>
          <w:sz w:val="22"/>
          <w:szCs w:val="22"/>
        </w:rPr>
      </w:pPr>
      <w:bookmarkStart w:id="2" w:name="_GoBack"/>
      <w:bookmarkEnd w:id="2"/>
    </w:p>
    <w:sectPr w:rsidR="006D32AB" w:rsidRPr="000D53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AD1" w:rsidRDefault="004F3AD1" w:rsidP="00C620C7">
      <w:r>
        <w:separator/>
      </w:r>
    </w:p>
  </w:endnote>
  <w:endnote w:type="continuationSeparator" w:id="0">
    <w:p w:rsidR="004F3AD1" w:rsidRDefault="004F3AD1" w:rsidP="00C6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ntartidaRounded-Medium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AD1" w:rsidRDefault="004F3AD1" w:rsidP="00C620C7">
      <w:r>
        <w:separator/>
      </w:r>
    </w:p>
  </w:footnote>
  <w:footnote w:type="continuationSeparator" w:id="0">
    <w:p w:rsidR="004F3AD1" w:rsidRDefault="004F3AD1" w:rsidP="00C62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0C7" w:rsidRPr="00C620C7" w:rsidRDefault="00C620C7" w:rsidP="008865FC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C620C7">
      <w:rPr>
        <w:rFonts w:asciiTheme="minorHAnsi" w:hAnsiTheme="minorHAnsi" w:cstheme="minorHAnsi"/>
        <w:bCs/>
        <w:sz w:val="22"/>
        <w:szCs w:val="22"/>
      </w:rPr>
      <w:t>Text příbalové informace součást dokumentace schválené rozhodnutím sp.</w:t>
    </w:r>
    <w:r w:rsidR="008865FC">
      <w:rPr>
        <w:rFonts w:asciiTheme="minorHAnsi" w:hAnsiTheme="minorHAnsi" w:cstheme="minorHAnsi"/>
        <w:bCs/>
        <w:sz w:val="22"/>
        <w:szCs w:val="22"/>
      </w:rPr>
      <w:t xml:space="preserve"> </w:t>
    </w:r>
    <w:r w:rsidRPr="00C620C7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bCs/>
          <w:sz w:val="22"/>
          <w:szCs w:val="22"/>
        </w:rPr>
        <w:id w:val="485062483"/>
        <w:placeholder>
          <w:docPart w:val="D14DBF526B1146E7B6B9FBEAB17F7241"/>
        </w:placeholder>
        <w:text/>
      </w:sdtPr>
      <w:sdtEndPr/>
      <w:sdtContent>
        <w:r w:rsidR="00AC03C6" w:rsidRPr="00AC03C6">
          <w:rPr>
            <w:rFonts w:asciiTheme="minorHAnsi" w:hAnsiTheme="minorHAnsi" w:cstheme="minorHAnsi"/>
            <w:bCs/>
            <w:sz w:val="22"/>
            <w:szCs w:val="22"/>
          </w:rPr>
          <w:t>USKVBL/4266/2022/POD</w:t>
        </w:r>
        <w:r w:rsidR="00AC03C6">
          <w:rPr>
            <w:rFonts w:asciiTheme="minorHAnsi" w:hAnsiTheme="minorHAnsi" w:cstheme="minorHAnsi"/>
            <w:bCs/>
            <w:sz w:val="22"/>
            <w:szCs w:val="22"/>
          </w:rPr>
          <w:t>,</w:t>
        </w:r>
      </w:sdtContent>
    </w:sdt>
    <w:r w:rsidRPr="00C620C7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422995688"/>
        <w:placeholder>
          <w:docPart w:val="D14DBF526B1146E7B6B9FBEAB17F7241"/>
        </w:placeholder>
        <w:text/>
      </w:sdtPr>
      <w:sdtEndPr/>
      <w:sdtContent>
        <w:r w:rsidR="00AC03C6" w:rsidRPr="00AC03C6">
          <w:rPr>
            <w:rFonts w:asciiTheme="minorHAnsi" w:hAnsiTheme="minorHAnsi" w:cstheme="minorHAnsi"/>
            <w:bCs/>
            <w:sz w:val="22"/>
            <w:szCs w:val="22"/>
          </w:rPr>
          <w:t>USKVBL/1951/2023/REG-Gro</w:t>
        </w:r>
      </w:sdtContent>
    </w:sdt>
    <w:r w:rsidRPr="00C620C7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31043D7E8C5B40929305914A980077AA"/>
        </w:placeholder>
        <w:date w:fullDate="2023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865FC">
          <w:rPr>
            <w:rFonts w:asciiTheme="minorHAnsi" w:hAnsiTheme="minorHAnsi" w:cstheme="minorHAnsi"/>
            <w:bCs/>
            <w:sz w:val="22"/>
            <w:szCs w:val="22"/>
          </w:rPr>
          <w:t>28.2.2023</w:t>
        </w:r>
      </w:sdtContent>
    </w:sdt>
    <w:r w:rsidRPr="00C620C7">
      <w:rPr>
        <w:rFonts w:asciiTheme="minorHAnsi" w:hAnsiTheme="minorHAnsi" w:cstheme="minorHAnsi"/>
        <w:bCs/>
        <w:sz w:val="22"/>
        <w:szCs w:val="22"/>
      </w:rPr>
      <w:t xml:space="preserve"> o </w:t>
    </w:r>
    <w:r w:rsidR="00AC03C6">
      <w:rPr>
        <w:rFonts w:asciiTheme="minorHAnsi" w:hAnsiTheme="minorHAnsi" w:cstheme="minorHAnsi"/>
        <w:sz w:val="22"/>
        <w:szCs w:val="22"/>
      </w:rPr>
      <w:t>změně rozhodnutí o</w:t>
    </w:r>
    <w:r w:rsidR="008865FC">
      <w:rPr>
        <w:rFonts w:asciiTheme="minorHAnsi" w:hAnsiTheme="minorHAnsi" w:cstheme="minorHAnsi"/>
        <w:sz w:val="22"/>
        <w:szCs w:val="22"/>
      </w:rPr>
      <w:t> </w:t>
    </w:r>
    <w:r w:rsidR="00AC03C6">
      <w:rPr>
        <w:rFonts w:asciiTheme="minorHAnsi" w:hAnsiTheme="minorHAnsi" w:cstheme="minorHAnsi"/>
        <w:sz w:val="22"/>
        <w:szCs w:val="22"/>
      </w:rPr>
      <w:t>schválení veterinárního přípravku</w:t>
    </w:r>
    <w:r w:rsidRPr="00C620C7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41CACF82F7124BE0BD23C6332453D990"/>
        </w:placeholder>
        <w:text/>
      </w:sdtPr>
      <w:sdtEndPr/>
      <w:sdtContent>
        <w:r w:rsidR="00AC03C6" w:rsidRPr="00AC03C6">
          <w:rPr>
            <w:rFonts w:asciiTheme="minorHAnsi" w:hAnsiTheme="minorHAnsi" w:cstheme="minorHAnsi"/>
            <w:sz w:val="22"/>
            <w:szCs w:val="22"/>
          </w:rPr>
          <w:t>ADAPTIL Calm obojek</w:t>
        </w:r>
      </w:sdtContent>
    </w:sdt>
  </w:p>
  <w:p w:rsidR="00C620C7" w:rsidRDefault="00C620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AB"/>
    <w:rsid w:val="000036C3"/>
    <w:rsid w:val="000173CE"/>
    <w:rsid w:val="000609A3"/>
    <w:rsid w:val="000B2482"/>
    <w:rsid w:val="000B40A8"/>
    <w:rsid w:val="000D5393"/>
    <w:rsid w:val="000E5E91"/>
    <w:rsid w:val="000F2674"/>
    <w:rsid w:val="00106793"/>
    <w:rsid w:val="001353F4"/>
    <w:rsid w:val="00177D8A"/>
    <w:rsid w:val="001B1232"/>
    <w:rsid w:val="00203452"/>
    <w:rsid w:val="00230531"/>
    <w:rsid w:val="00242495"/>
    <w:rsid w:val="00257B59"/>
    <w:rsid w:val="002612B2"/>
    <w:rsid w:val="002A6EBD"/>
    <w:rsid w:val="002D7041"/>
    <w:rsid w:val="00345DFA"/>
    <w:rsid w:val="003476B6"/>
    <w:rsid w:val="00383EED"/>
    <w:rsid w:val="003D03A7"/>
    <w:rsid w:val="003E5E1A"/>
    <w:rsid w:val="003E5F22"/>
    <w:rsid w:val="004A3AD2"/>
    <w:rsid w:val="004D7807"/>
    <w:rsid w:val="004E657D"/>
    <w:rsid w:val="004F3AD1"/>
    <w:rsid w:val="00573A2D"/>
    <w:rsid w:val="00593D59"/>
    <w:rsid w:val="005A5061"/>
    <w:rsid w:val="00643B9C"/>
    <w:rsid w:val="006C1E1F"/>
    <w:rsid w:val="006D32AB"/>
    <w:rsid w:val="006D6508"/>
    <w:rsid w:val="007A2DE8"/>
    <w:rsid w:val="00813F20"/>
    <w:rsid w:val="00832576"/>
    <w:rsid w:val="0083456D"/>
    <w:rsid w:val="008510B9"/>
    <w:rsid w:val="00852987"/>
    <w:rsid w:val="008865FC"/>
    <w:rsid w:val="009D21E3"/>
    <w:rsid w:val="009D6B5D"/>
    <w:rsid w:val="00A02FC2"/>
    <w:rsid w:val="00A21950"/>
    <w:rsid w:val="00AB7382"/>
    <w:rsid w:val="00AC03C6"/>
    <w:rsid w:val="00AC7F81"/>
    <w:rsid w:val="00B84A20"/>
    <w:rsid w:val="00B96292"/>
    <w:rsid w:val="00BE77BB"/>
    <w:rsid w:val="00C24250"/>
    <w:rsid w:val="00C517FC"/>
    <w:rsid w:val="00C620C7"/>
    <w:rsid w:val="00CF4062"/>
    <w:rsid w:val="00D1501E"/>
    <w:rsid w:val="00D3621C"/>
    <w:rsid w:val="00D8599D"/>
    <w:rsid w:val="00D860B6"/>
    <w:rsid w:val="00EB1641"/>
    <w:rsid w:val="00EB1F71"/>
    <w:rsid w:val="00EE3076"/>
    <w:rsid w:val="00F6542D"/>
    <w:rsid w:val="00F9483C"/>
    <w:rsid w:val="00FB2B40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F757CE-4F7D-4F9B-8732-D77469DE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3053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E5E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E5E91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unhideWhenUsed/>
    <w:rsid w:val="00A02F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2FC2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cs-CZ"/>
    </w:rPr>
  </w:style>
  <w:style w:type="character" w:customStyle="1" w:styleId="TextkomenteChar">
    <w:name w:val="Text komentáře Char"/>
    <w:link w:val="Textkomente"/>
    <w:uiPriority w:val="99"/>
    <w:rsid w:val="00A02FC2"/>
    <w:rPr>
      <w:rFonts w:ascii="Arial" w:eastAsia="Arial" w:hAnsi="Arial" w:cs="Arial"/>
      <w:lang w:val="en-US" w:eastAsia="cs-CZ"/>
    </w:rPr>
  </w:style>
  <w:style w:type="paragraph" w:styleId="Revize">
    <w:name w:val="Revision"/>
    <w:hidden/>
    <w:uiPriority w:val="99"/>
    <w:semiHidden/>
    <w:rsid w:val="0083456D"/>
    <w:rPr>
      <w:sz w:val="24"/>
      <w:szCs w:val="24"/>
      <w:lang w:val="sk-SK" w:eastAsia="sk-SK"/>
    </w:rPr>
  </w:style>
  <w:style w:type="paragraph" w:styleId="Zhlav">
    <w:name w:val="header"/>
    <w:basedOn w:val="Normln"/>
    <w:link w:val="ZhlavChar"/>
    <w:rsid w:val="00C620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20C7"/>
    <w:rPr>
      <w:sz w:val="24"/>
      <w:szCs w:val="24"/>
      <w:lang w:eastAsia="sk-SK"/>
    </w:rPr>
  </w:style>
  <w:style w:type="paragraph" w:styleId="Zpat">
    <w:name w:val="footer"/>
    <w:basedOn w:val="Normln"/>
    <w:link w:val="ZpatChar"/>
    <w:rsid w:val="00C620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20C7"/>
    <w:rPr>
      <w:sz w:val="24"/>
      <w:szCs w:val="24"/>
      <w:lang w:eastAsia="sk-SK"/>
    </w:rPr>
  </w:style>
  <w:style w:type="character" w:styleId="Zstupntext">
    <w:name w:val="Placeholder Text"/>
    <w:rsid w:val="00C620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4DBF526B1146E7B6B9FBEAB17F72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29874-0899-4CC5-BCFB-88EFA2120DAE}"/>
      </w:docPartPr>
      <w:docPartBody>
        <w:p w:rsidR="004D5A29" w:rsidRDefault="00F0723A" w:rsidP="00F0723A">
          <w:pPr>
            <w:pStyle w:val="D14DBF526B1146E7B6B9FBEAB17F724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1043D7E8C5B40929305914A98007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ACA732-BDE9-453B-8BC6-51B50454FFC8}"/>
      </w:docPartPr>
      <w:docPartBody>
        <w:p w:rsidR="004D5A29" w:rsidRDefault="00F0723A" w:rsidP="00F0723A">
          <w:pPr>
            <w:pStyle w:val="31043D7E8C5B40929305914A980077A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1CACF82F7124BE0BD23C6332453D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30E947-882A-4F80-A3D5-D31B02712933}"/>
      </w:docPartPr>
      <w:docPartBody>
        <w:p w:rsidR="004D5A29" w:rsidRDefault="00F0723A" w:rsidP="00F0723A">
          <w:pPr>
            <w:pStyle w:val="41CACF82F7124BE0BD23C6332453D99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ntartidaRounded-Medium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3A"/>
    <w:rsid w:val="0040322F"/>
    <w:rsid w:val="004A225A"/>
    <w:rsid w:val="004D5A29"/>
    <w:rsid w:val="00741795"/>
    <w:rsid w:val="00841EBF"/>
    <w:rsid w:val="00913B2D"/>
    <w:rsid w:val="00F0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0723A"/>
    <w:rPr>
      <w:color w:val="808080"/>
    </w:rPr>
  </w:style>
  <w:style w:type="paragraph" w:customStyle="1" w:styleId="D14DBF526B1146E7B6B9FBEAB17F7241">
    <w:name w:val="D14DBF526B1146E7B6B9FBEAB17F7241"/>
    <w:rsid w:val="00F0723A"/>
  </w:style>
  <w:style w:type="paragraph" w:customStyle="1" w:styleId="31043D7E8C5B40929305914A980077AA">
    <w:name w:val="31043D7E8C5B40929305914A980077AA"/>
    <w:rsid w:val="00F0723A"/>
  </w:style>
  <w:style w:type="paragraph" w:customStyle="1" w:styleId="FAE4243745014113A5F14EE4DD412584">
    <w:name w:val="FAE4243745014113A5F14EE4DD412584"/>
    <w:rsid w:val="00F0723A"/>
  </w:style>
  <w:style w:type="paragraph" w:customStyle="1" w:styleId="41CACF82F7124BE0BD23C6332453D990">
    <w:name w:val="41CACF82F7124BE0BD23C6332453D990"/>
    <w:rsid w:val="00F07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Bencova</dc:creator>
  <cp:keywords/>
  <cp:lastModifiedBy>Nepejchalová Leona</cp:lastModifiedBy>
  <cp:revision>9</cp:revision>
  <dcterms:created xsi:type="dcterms:W3CDTF">2023-02-13T14:11:00Z</dcterms:created>
  <dcterms:modified xsi:type="dcterms:W3CDTF">2023-03-03T16:00:00Z</dcterms:modified>
</cp:coreProperties>
</file>