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C830" w14:textId="0A77D4C5" w:rsidR="00F00051" w:rsidRDefault="00F00051" w:rsidP="00F00051">
      <w:pPr>
        <w:jc w:val="center"/>
        <w:rPr>
          <w:b/>
        </w:rPr>
      </w:pPr>
      <w:r>
        <w:rPr>
          <w:b/>
        </w:rPr>
        <w:t>Skin</w:t>
      </w:r>
      <w:r w:rsidR="00D35DD4">
        <w:rPr>
          <w:b/>
        </w:rPr>
        <w:t>PET</w:t>
      </w:r>
      <w:r>
        <w:rPr>
          <w:b/>
        </w:rPr>
        <w:t xml:space="preserve"> Chlorhex Ubrousky</w:t>
      </w:r>
    </w:p>
    <w:p w14:paraId="5F2DC329" w14:textId="77777777" w:rsidR="00947D0B" w:rsidRDefault="00947D0B" w:rsidP="00F00051">
      <w:pPr>
        <w:jc w:val="center"/>
        <w:rPr>
          <w:b/>
        </w:rPr>
      </w:pPr>
    </w:p>
    <w:p w14:paraId="79A4E11F" w14:textId="77777777" w:rsidR="00F00051" w:rsidRPr="008E3172" w:rsidRDefault="00947D0B">
      <w:r w:rsidRPr="008E3172">
        <w:t>Veterinární přípravek</w:t>
      </w:r>
    </w:p>
    <w:p w14:paraId="455D4B50" w14:textId="322A400A" w:rsidR="004A0D09" w:rsidRDefault="004A0D09">
      <w:r>
        <w:rPr>
          <w:b/>
        </w:rPr>
        <w:t>Držitel rozhodnutí o schválení</w:t>
      </w:r>
      <w:r w:rsidR="00F55D1E">
        <w:rPr>
          <w:b/>
        </w:rPr>
        <w:t xml:space="preserve"> a výrobce</w:t>
      </w:r>
      <w:r>
        <w:rPr>
          <w:b/>
        </w:rPr>
        <w:t xml:space="preserve">: </w:t>
      </w:r>
      <w:r w:rsidRPr="004A0D09">
        <w:t xml:space="preserve">Cymedica s.r.o., Pod Nádražím 853, 268 01, Hořovice, Česká </w:t>
      </w:r>
      <w:r w:rsidR="005F69C0">
        <w:t>r</w:t>
      </w:r>
      <w:r w:rsidRPr="004A0D09">
        <w:t>epublika</w:t>
      </w:r>
    </w:p>
    <w:p w14:paraId="271F0904" w14:textId="77777777" w:rsidR="004A0D09" w:rsidRPr="001065BE" w:rsidRDefault="004A0D09" w:rsidP="004A0D09">
      <w:pPr>
        <w:rPr>
          <w:b/>
        </w:rPr>
      </w:pPr>
      <w:r w:rsidRPr="001065BE">
        <w:rPr>
          <w:b/>
        </w:rPr>
        <w:t>Složení:</w:t>
      </w:r>
    </w:p>
    <w:p w14:paraId="6CA9A6D5" w14:textId="59261BD1" w:rsidR="004A0D09" w:rsidRDefault="004A0D09" w:rsidP="004A0D09">
      <w:r>
        <w:t xml:space="preserve">Chlorhexidin diacetát 20 mg/g, Glycerin, Dimethylsulfoxid, Eumulgin CO 40, Euxyl PE9010, Levandulový olej, </w:t>
      </w:r>
      <w:r w:rsidR="00AB46A7">
        <w:t>čištěná voda</w:t>
      </w:r>
    </w:p>
    <w:p w14:paraId="4372250D" w14:textId="77777777" w:rsidR="004A0D09" w:rsidRPr="004A0D09" w:rsidRDefault="004A0D09" w:rsidP="004A0D09">
      <w:r>
        <w:rPr>
          <w:b/>
        </w:rPr>
        <w:t xml:space="preserve">Cílový druh: </w:t>
      </w:r>
      <w:r>
        <w:t>Psi, kočky, koně.</w:t>
      </w:r>
    </w:p>
    <w:p w14:paraId="0D043E50" w14:textId="77777777" w:rsidR="00F00051" w:rsidRDefault="00F00051">
      <w:pPr>
        <w:rPr>
          <w:b/>
        </w:rPr>
      </w:pPr>
      <w:r>
        <w:rPr>
          <w:b/>
        </w:rPr>
        <w:t>Charakteristika:</w:t>
      </w:r>
    </w:p>
    <w:p w14:paraId="76D74DB0" w14:textId="100555BF" w:rsidR="0077530E" w:rsidRDefault="00F00051">
      <w:r>
        <w:t xml:space="preserve">Vlhčené ubrousky pro lokální čištění a ošetření kožních záhybů, meziprstí, ušních boltců, oblastí postižených „hot spot“ a dalších. </w:t>
      </w:r>
      <w:r w:rsidR="00C003D1">
        <w:t xml:space="preserve">Přispívají ke snížení </w:t>
      </w:r>
      <w:r>
        <w:t>negativní</w:t>
      </w:r>
      <w:r w:rsidR="00C003D1">
        <w:t>ho</w:t>
      </w:r>
      <w:r>
        <w:t xml:space="preserve"> působení nežádoucích mikroorganismů. Jejich používání napomáhá k udržení optimální </w:t>
      </w:r>
      <w:r w:rsidR="00650851">
        <w:t>mikro</w:t>
      </w:r>
      <w:r>
        <w:t xml:space="preserve">flóry na kůži v oblastech predisponovaných ke vzniku zánětů. </w:t>
      </w:r>
    </w:p>
    <w:p w14:paraId="3CCC55D8" w14:textId="77777777" w:rsidR="00F00051" w:rsidRPr="00F00051" w:rsidRDefault="00F00051">
      <w:pPr>
        <w:rPr>
          <w:b/>
        </w:rPr>
      </w:pPr>
      <w:r w:rsidRPr="00F00051">
        <w:rPr>
          <w:b/>
        </w:rPr>
        <w:t>Způsob použití:</w:t>
      </w:r>
    </w:p>
    <w:p w14:paraId="06061185" w14:textId="77777777" w:rsidR="00F00051" w:rsidRDefault="00F00051">
      <w:r>
        <w:t xml:space="preserve">Postiženou oblast ošetřete ubrouskem </w:t>
      </w:r>
      <w:r w:rsidR="00C003D1">
        <w:t xml:space="preserve">1-3x denně dle potřeby, případně </w:t>
      </w:r>
      <w:r>
        <w:t>podle pokynů veterinárního lékaře. Obal pevně uzavřete, aby ubrousky zůstaly vlhké.</w:t>
      </w:r>
    </w:p>
    <w:p w14:paraId="31DACAD2" w14:textId="77777777" w:rsidR="00F00051" w:rsidRDefault="00F00051">
      <w:pPr>
        <w:rPr>
          <w:b/>
        </w:rPr>
      </w:pPr>
      <w:r>
        <w:rPr>
          <w:b/>
        </w:rPr>
        <w:t>Upozornění:</w:t>
      </w:r>
    </w:p>
    <w:p w14:paraId="31A3BA46" w14:textId="77777777" w:rsidR="00F00051" w:rsidRDefault="00F00051">
      <w:r>
        <w:t>Dojde-li k podráždění kůže nebo zhorší-li se podráždění kůže, přestaňte ubrousky používat a poraďte se s veterinárním lékařem. Nepoužívejte ubrousky na vážně podrážděnou kůži. Po použití si umyjte ruce.</w:t>
      </w:r>
    </w:p>
    <w:p w14:paraId="712DDD0D" w14:textId="77777777" w:rsidR="00F00051" w:rsidRPr="00F00051" w:rsidRDefault="00F00051">
      <w:pPr>
        <w:rPr>
          <w:b/>
        </w:rPr>
      </w:pPr>
      <w:r w:rsidRPr="00F00051">
        <w:rPr>
          <w:b/>
        </w:rPr>
        <w:t>Uchovávání:</w:t>
      </w:r>
    </w:p>
    <w:p w14:paraId="078642D2" w14:textId="77777777" w:rsidR="00F00051" w:rsidRDefault="00F00051">
      <w:r w:rsidRPr="00F00051">
        <w:t xml:space="preserve">Uchovávat </w:t>
      </w:r>
      <w:r>
        <w:t xml:space="preserve">mimo dohled a dosah dětí. Uchovávejte při teplotě do 25°C. </w:t>
      </w:r>
    </w:p>
    <w:p w14:paraId="44BE38F2" w14:textId="77777777" w:rsidR="004A0D09" w:rsidRDefault="004A0D09">
      <w:r w:rsidRPr="004A0D09">
        <w:rPr>
          <w:b/>
        </w:rPr>
        <w:t xml:space="preserve">Balení: </w:t>
      </w:r>
      <w:r>
        <w:t>40 kusů ubrousků</w:t>
      </w:r>
    </w:p>
    <w:p w14:paraId="509B80C4" w14:textId="77777777" w:rsidR="004A0D09" w:rsidRDefault="004A0D09">
      <w:r w:rsidRPr="004A0D09">
        <w:rPr>
          <w:b/>
        </w:rPr>
        <w:t>Doba použitelnosti:</w:t>
      </w:r>
      <w:r>
        <w:t xml:space="preserve"> 24 měsíců</w:t>
      </w:r>
    </w:p>
    <w:p w14:paraId="78A7CBC5" w14:textId="77777777" w:rsidR="004A0D09" w:rsidRPr="004A0D09" w:rsidRDefault="004A0D09">
      <w:pPr>
        <w:rPr>
          <w:b/>
        </w:rPr>
      </w:pPr>
      <w:r w:rsidRPr="004A0D09">
        <w:rPr>
          <w:b/>
        </w:rPr>
        <w:t>Pouze pro zvířata!</w:t>
      </w:r>
    </w:p>
    <w:p w14:paraId="58414C56" w14:textId="362ECAFD" w:rsidR="004A0D09" w:rsidRPr="004A0D09" w:rsidRDefault="004A0D09">
      <w:pPr>
        <w:rPr>
          <w:b/>
        </w:rPr>
      </w:pPr>
      <w:r w:rsidRPr="004A0D09">
        <w:rPr>
          <w:b/>
        </w:rPr>
        <w:t>Číslo schválení:</w:t>
      </w:r>
      <w:r w:rsidR="00AA3F7D">
        <w:rPr>
          <w:b/>
        </w:rPr>
        <w:t xml:space="preserve"> </w:t>
      </w:r>
      <w:r w:rsidR="00AA3F7D" w:rsidRPr="00AA3F7D">
        <w:t>111-23/C</w:t>
      </w:r>
    </w:p>
    <w:p w14:paraId="5C1A5E2D" w14:textId="77777777" w:rsidR="00F00051" w:rsidRPr="00084EEF" w:rsidRDefault="00F00051">
      <w:pPr>
        <w:rPr>
          <w:b/>
          <w:i/>
        </w:rPr>
      </w:pPr>
      <w:r w:rsidRPr="00084EEF">
        <w:rPr>
          <w:b/>
          <w:i/>
        </w:rPr>
        <w:t>Č.š.:</w:t>
      </w:r>
      <w:r w:rsidR="00084EEF" w:rsidRPr="00084EEF">
        <w:rPr>
          <w:b/>
          <w:i/>
        </w:rPr>
        <w:t xml:space="preserve"> </w:t>
      </w:r>
      <w:r w:rsidR="00084EEF" w:rsidRPr="00084EEF">
        <w:rPr>
          <w:i/>
        </w:rPr>
        <w:t>viz obal</w:t>
      </w:r>
    </w:p>
    <w:p w14:paraId="7A9BC381" w14:textId="77777777" w:rsidR="00F00051" w:rsidRPr="00084EEF" w:rsidRDefault="00F00051">
      <w:pPr>
        <w:rPr>
          <w:b/>
          <w:i/>
        </w:rPr>
      </w:pPr>
      <w:r w:rsidRPr="00084EEF">
        <w:rPr>
          <w:b/>
          <w:i/>
        </w:rPr>
        <w:t>EXP:</w:t>
      </w:r>
      <w:r w:rsidR="00084EEF" w:rsidRPr="00084EEF">
        <w:rPr>
          <w:b/>
          <w:i/>
        </w:rPr>
        <w:t xml:space="preserve"> </w:t>
      </w:r>
      <w:r w:rsidR="00084EEF" w:rsidRPr="00084EEF">
        <w:rPr>
          <w:i/>
        </w:rPr>
        <w:t>viz obal</w:t>
      </w:r>
      <w:bookmarkStart w:id="0" w:name="_GoBack"/>
      <w:bookmarkEnd w:id="0"/>
    </w:p>
    <w:sectPr w:rsidR="00F00051" w:rsidRPr="00084E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C043C" w14:textId="77777777" w:rsidR="002B2C5E" w:rsidRDefault="002B2C5E" w:rsidP="00641E71">
      <w:pPr>
        <w:spacing w:after="0" w:line="240" w:lineRule="auto"/>
      </w:pPr>
      <w:r>
        <w:separator/>
      </w:r>
    </w:p>
  </w:endnote>
  <w:endnote w:type="continuationSeparator" w:id="0">
    <w:p w14:paraId="6316E882" w14:textId="77777777" w:rsidR="002B2C5E" w:rsidRDefault="002B2C5E" w:rsidP="0064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E8E0F" w14:textId="77777777" w:rsidR="002B2C5E" w:rsidRDefault="002B2C5E" w:rsidP="00641E71">
      <w:pPr>
        <w:spacing w:after="0" w:line="240" w:lineRule="auto"/>
      </w:pPr>
      <w:r>
        <w:separator/>
      </w:r>
    </w:p>
  </w:footnote>
  <w:footnote w:type="continuationSeparator" w:id="0">
    <w:p w14:paraId="03AD0995" w14:textId="77777777" w:rsidR="002B2C5E" w:rsidRDefault="002B2C5E" w:rsidP="0064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B1FD" w14:textId="022CAFE8" w:rsidR="00641E71" w:rsidRPr="00817B7D" w:rsidRDefault="00641E71" w:rsidP="00817B7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8DE4D5EEAFB4DEBA58FEBE7AC4801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17B7D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134BD947CC174A2986E8CDD3DAF6A52B"/>
        </w:placeholder>
        <w:text/>
      </w:sdtPr>
      <w:sdtEndPr/>
      <w:sdtContent>
        <w:r>
          <w:t>USKVBL/14740/2022/POD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817B7D">
      <w:rPr>
        <w:bCs/>
      </w:rPr>
      <w:t> </w:t>
    </w:r>
    <w:sdt>
      <w:sdtPr>
        <w:rPr>
          <w:bCs/>
        </w:rPr>
        <w:id w:val="-256526429"/>
        <w:placeholder>
          <w:docPart w:val="134BD947CC174A2986E8CDD3DAF6A52B"/>
        </w:placeholder>
        <w:text/>
      </w:sdtPr>
      <w:sdtEndPr/>
      <w:sdtContent>
        <w:r w:rsidR="00AA3F7D" w:rsidRPr="00AA3F7D">
          <w:rPr>
            <w:bCs/>
          </w:rPr>
          <w:t>USKVBL/5478/2023/REG-Gro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0FD2C91C772474A8E77A89B157E76B3"/>
        </w:placeholder>
        <w:date w:fullDate="2023-05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71069">
          <w:rPr>
            <w:bCs/>
          </w:rPr>
          <w:t>10.5.2023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51251FFEC4B4F22A7E88AB19C5252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79B4F90B970407E8242AD6A7181C9A7"/>
        </w:placeholder>
        <w:text/>
      </w:sdtPr>
      <w:sdtEndPr/>
      <w:sdtContent>
        <w:r>
          <w:t>SkinPET Chlorhex Ubrousky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51"/>
    <w:rsid w:val="00071069"/>
    <w:rsid w:val="00084EEF"/>
    <w:rsid w:val="001065BE"/>
    <w:rsid w:val="001147EF"/>
    <w:rsid w:val="00282EBB"/>
    <w:rsid w:val="002B2C5E"/>
    <w:rsid w:val="004A0D09"/>
    <w:rsid w:val="005A2EDA"/>
    <w:rsid w:val="005C20BF"/>
    <w:rsid w:val="005E4FC8"/>
    <w:rsid w:val="005F69C0"/>
    <w:rsid w:val="00603BF5"/>
    <w:rsid w:val="00641E71"/>
    <w:rsid w:val="00650851"/>
    <w:rsid w:val="00772523"/>
    <w:rsid w:val="0077530E"/>
    <w:rsid w:val="00780F3A"/>
    <w:rsid w:val="007A326E"/>
    <w:rsid w:val="00817B7D"/>
    <w:rsid w:val="00832366"/>
    <w:rsid w:val="00851B07"/>
    <w:rsid w:val="008E3172"/>
    <w:rsid w:val="00936081"/>
    <w:rsid w:val="00947D0B"/>
    <w:rsid w:val="00A742CC"/>
    <w:rsid w:val="00AA3F7D"/>
    <w:rsid w:val="00AB46A7"/>
    <w:rsid w:val="00BE611D"/>
    <w:rsid w:val="00C003D1"/>
    <w:rsid w:val="00D35DD4"/>
    <w:rsid w:val="00DC3522"/>
    <w:rsid w:val="00F00051"/>
    <w:rsid w:val="00F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D6A7"/>
  <w15:chartTrackingRefBased/>
  <w15:docId w15:val="{160D7E69-7CC0-48DB-B1EB-01C42446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E71"/>
  </w:style>
  <w:style w:type="paragraph" w:styleId="Zpat">
    <w:name w:val="footer"/>
    <w:basedOn w:val="Normln"/>
    <w:link w:val="ZpatChar"/>
    <w:uiPriority w:val="99"/>
    <w:unhideWhenUsed/>
    <w:rsid w:val="0064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E71"/>
  </w:style>
  <w:style w:type="character" w:styleId="Zstupntext">
    <w:name w:val="Placeholder Text"/>
    <w:rsid w:val="00641E71"/>
    <w:rPr>
      <w:color w:val="808080"/>
    </w:rPr>
  </w:style>
  <w:style w:type="character" w:customStyle="1" w:styleId="Styl2">
    <w:name w:val="Styl2"/>
    <w:basedOn w:val="Standardnpsmoodstavce"/>
    <w:uiPriority w:val="1"/>
    <w:rsid w:val="00641E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2E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E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E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E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DE4D5EEAFB4DEBA58FEBE7AC480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22E23-B2DD-41DD-9B44-68586DF1B971}"/>
      </w:docPartPr>
      <w:docPartBody>
        <w:p w:rsidR="00151255" w:rsidRDefault="004629DA" w:rsidP="004629DA">
          <w:pPr>
            <w:pStyle w:val="D8DE4D5EEAFB4DEBA58FEBE7AC4801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4BD947CC174A2986E8CDD3DAF6A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882E4-11D2-4856-B70D-EE07F392F4EA}"/>
      </w:docPartPr>
      <w:docPartBody>
        <w:p w:rsidR="00151255" w:rsidRDefault="004629DA" w:rsidP="004629DA">
          <w:pPr>
            <w:pStyle w:val="134BD947CC174A2986E8CDD3DAF6A5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FD2C91C772474A8E77A89B157E7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4B76D-67E0-40E2-8F44-6471AC740F1D}"/>
      </w:docPartPr>
      <w:docPartBody>
        <w:p w:rsidR="00151255" w:rsidRDefault="004629DA" w:rsidP="004629DA">
          <w:pPr>
            <w:pStyle w:val="E0FD2C91C772474A8E77A89B157E76B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51251FFEC4B4F22A7E88AB19C525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165D2-B994-4696-A15D-C25EDE23E77F}"/>
      </w:docPartPr>
      <w:docPartBody>
        <w:p w:rsidR="00151255" w:rsidRDefault="004629DA" w:rsidP="004629DA">
          <w:pPr>
            <w:pStyle w:val="D51251FFEC4B4F22A7E88AB19C5252B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9B4F90B970407E8242AD6A7181C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2E319-1048-4229-B794-75F001089942}"/>
      </w:docPartPr>
      <w:docPartBody>
        <w:p w:rsidR="00151255" w:rsidRDefault="004629DA" w:rsidP="004629DA">
          <w:pPr>
            <w:pStyle w:val="179B4F90B970407E8242AD6A7181C9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DA"/>
    <w:rsid w:val="00151255"/>
    <w:rsid w:val="001F3F7C"/>
    <w:rsid w:val="004629DA"/>
    <w:rsid w:val="005E36F5"/>
    <w:rsid w:val="0076641F"/>
    <w:rsid w:val="008949F6"/>
    <w:rsid w:val="009F6C35"/>
    <w:rsid w:val="00BC7E8C"/>
    <w:rsid w:val="00D51FA3"/>
    <w:rsid w:val="00E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29DA"/>
    <w:rPr>
      <w:color w:val="808080"/>
    </w:rPr>
  </w:style>
  <w:style w:type="paragraph" w:customStyle="1" w:styleId="D8DE4D5EEAFB4DEBA58FEBE7AC4801C0">
    <w:name w:val="D8DE4D5EEAFB4DEBA58FEBE7AC4801C0"/>
    <w:rsid w:val="004629DA"/>
  </w:style>
  <w:style w:type="paragraph" w:customStyle="1" w:styleId="134BD947CC174A2986E8CDD3DAF6A52B">
    <w:name w:val="134BD947CC174A2986E8CDD3DAF6A52B"/>
    <w:rsid w:val="004629DA"/>
  </w:style>
  <w:style w:type="paragraph" w:customStyle="1" w:styleId="E0FD2C91C772474A8E77A89B157E76B3">
    <w:name w:val="E0FD2C91C772474A8E77A89B157E76B3"/>
    <w:rsid w:val="004629DA"/>
  </w:style>
  <w:style w:type="paragraph" w:customStyle="1" w:styleId="D51251FFEC4B4F22A7E88AB19C5252BD">
    <w:name w:val="D51251FFEC4B4F22A7E88AB19C5252BD"/>
    <w:rsid w:val="004629DA"/>
  </w:style>
  <w:style w:type="paragraph" w:customStyle="1" w:styleId="179B4F90B970407E8242AD6A7181C9A7">
    <w:name w:val="179B4F90B970407E8242AD6A7181C9A7"/>
    <w:rsid w:val="00462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22</cp:revision>
  <dcterms:created xsi:type="dcterms:W3CDTF">2023-03-31T12:21:00Z</dcterms:created>
  <dcterms:modified xsi:type="dcterms:W3CDTF">2023-05-15T09:41:00Z</dcterms:modified>
</cp:coreProperties>
</file>