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5A1D7" w14:textId="77777777" w:rsidR="00EF6217" w:rsidRPr="00BB0FD9" w:rsidRDefault="00EF6217" w:rsidP="00EF6217">
      <w:pPr>
        <w:spacing w:before="72" w:after="0" w:line="199" w:lineRule="auto"/>
        <w:ind w:left="3816"/>
        <w:rPr>
          <w:b/>
          <w:color w:val="000000"/>
        </w:rPr>
      </w:pPr>
      <w:r w:rsidRPr="00BB0FD9">
        <w:rPr>
          <w:b/>
          <w:color w:val="000000"/>
        </w:rPr>
        <w:t>LIV FORTE</w:t>
      </w:r>
    </w:p>
    <w:p w14:paraId="533E874D" w14:textId="77777777" w:rsidR="00EF6217" w:rsidRPr="00BB0FD9" w:rsidRDefault="00EF6217" w:rsidP="00EF6217">
      <w:pPr>
        <w:spacing w:before="216" w:after="0" w:line="240" w:lineRule="auto"/>
        <w:ind w:left="72"/>
        <w:rPr>
          <w:b/>
          <w:color w:val="000000"/>
          <w:spacing w:val="-4"/>
        </w:rPr>
      </w:pPr>
      <w:r w:rsidRPr="00BB0FD9">
        <w:rPr>
          <w:b/>
          <w:color w:val="000000"/>
          <w:spacing w:val="-4"/>
        </w:rPr>
        <w:t>Držitel rozhodnutí o schválení a výrobce:</w:t>
      </w:r>
    </w:p>
    <w:p w14:paraId="20D978C8" w14:textId="77777777" w:rsidR="00EF6217" w:rsidRPr="00BB0FD9" w:rsidRDefault="00EF6217" w:rsidP="00EF6217">
      <w:pPr>
        <w:spacing w:after="504" w:line="240" w:lineRule="auto"/>
        <w:ind w:left="72"/>
        <w:rPr>
          <w:b/>
          <w:color w:val="000000"/>
          <w:spacing w:val="-7"/>
        </w:rPr>
      </w:pPr>
      <w:r w:rsidRPr="00BB0FD9">
        <w:rPr>
          <w:b/>
          <w:color w:val="000000"/>
          <w:spacing w:val="-7"/>
        </w:rPr>
        <w:t>Avicenna Company, spol. s r.o., Podléšková 2336/2, 106 00 Praha 10, Česká republika</w:t>
      </w:r>
    </w:p>
    <w:tbl>
      <w:tblPr>
        <w:tblpPr w:leftFromText="141" w:rightFromText="141" w:vertAnchor="text" w:horzAnchor="margin" w:tblpY="-42"/>
        <w:tblOverlap w:val="never"/>
        <w:tblW w:w="99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6"/>
        <w:gridCol w:w="2583"/>
      </w:tblGrid>
      <w:tr w:rsidR="001D1C6C" w:rsidRPr="00BB0FD9" w14:paraId="4E97EAFE" w14:textId="77777777" w:rsidTr="001D1C6C">
        <w:trPr>
          <w:trHeight w:hRule="exact" w:val="3419"/>
        </w:trPr>
        <w:tc>
          <w:tcPr>
            <w:tcW w:w="7396" w:type="dxa"/>
          </w:tcPr>
          <w:p w14:paraId="60FE49AF" w14:textId="77777777" w:rsidR="001D1C6C" w:rsidRPr="00BB0FD9" w:rsidRDefault="001D1C6C" w:rsidP="001D1C6C">
            <w:pPr>
              <w:spacing w:after="0" w:line="211" w:lineRule="auto"/>
              <w:rPr>
                <w:b/>
                <w:color w:val="000000"/>
              </w:rPr>
            </w:pPr>
            <w:r w:rsidRPr="00BB0FD9">
              <w:rPr>
                <w:b/>
                <w:color w:val="000000"/>
              </w:rPr>
              <w:t>Složení:</w:t>
            </w:r>
          </w:p>
          <w:p w14:paraId="165DBA35" w14:textId="77777777" w:rsidR="001D1C6C" w:rsidRPr="00BB0FD9" w:rsidRDefault="001D1C6C" w:rsidP="001D1C6C">
            <w:pPr>
              <w:spacing w:after="0" w:line="240" w:lineRule="auto"/>
              <w:rPr>
                <w:b/>
                <w:color w:val="000000"/>
                <w:spacing w:val="-4"/>
              </w:rPr>
            </w:pPr>
            <w:r w:rsidRPr="00BB0FD9">
              <w:rPr>
                <w:b/>
                <w:color w:val="000000"/>
                <w:spacing w:val="-4"/>
              </w:rPr>
              <w:t>1 tableta obsahuje rostlinné extrakty a přídatné látky:</w:t>
            </w:r>
          </w:p>
          <w:p w14:paraId="24BD51DB" w14:textId="5FAB5238" w:rsidR="001D1C6C" w:rsidRPr="00BB0FD9" w:rsidRDefault="001D1C6C" w:rsidP="001D1C6C">
            <w:pPr>
              <w:spacing w:after="0" w:line="240" w:lineRule="auto"/>
              <w:ind w:right="540"/>
              <w:rPr>
                <w:color w:val="000000"/>
                <w:spacing w:val="-1"/>
              </w:rPr>
            </w:pPr>
            <w:r w:rsidRPr="00835B7C">
              <w:rPr>
                <w:i/>
                <w:color w:val="000000"/>
                <w:spacing w:val="-1"/>
              </w:rPr>
              <w:t>Cichorium intybus</w:t>
            </w:r>
            <w:r w:rsidRPr="00BB0FD9">
              <w:rPr>
                <w:color w:val="000000"/>
                <w:spacing w:val="-1"/>
              </w:rPr>
              <w:t xml:space="preserve"> – semena (plody-nažky) - (suchý vodný extrakt 10:1) </w:t>
            </w:r>
            <w:r w:rsidRPr="00835B7C">
              <w:rPr>
                <w:i/>
                <w:color w:val="000000"/>
                <w:spacing w:val="3"/>
              </w:rPr>
              <w:t>Terminalia arjuna</w:t>
            </w:r>
            <w:r w:rsidRPr="00BB0FD9">
              <w:rPr>
                <w:color w:val="000000"/>
                <w:spacing w:val="3"/>
              </w:rPr>
              <w:t xml:space="preserve"> – kůra (suchý alkoholový extrakt </w:t>
            </w:r>
            <w:r w:rsidRPr="00BB0FD9">
              <w:rPr>
                <w:bCs/>
                <w:color w:val="000000"/>
                <w:spacing w:val="3"/>
              </w:rPr>
              <w:t>8:1)</w:t>
            </w:r>
          </w:p>
          <w:p w14:paraId="0DFA06CB" w14:textId="77777777" w:rsidR="001D1C6C" w:rsidRPr="00BB0FD9" w:rsidRDefault="001D1C6C" w:rsidP="001D1C6C">
            <w:pPr>
              <w:spacing w:after="0" w:line="240" w:lineRule="auto"/>
              <w:ind w:right="1044"/>
              <w:rPr>
                <w:b/>
                <w:color w:val="000000"/>
                <w:spacing w:val="-5"/>
              </w:rPr>
            </w:pPr>
            <w:r w:rsidRPr="00835B7C">
              <w:rPr>
                <w:bCs/>
                <w:i/>
                <w:color w:val="000000"/>
                <w:spacing w:val="-5"/>
              </w:rPr>
              <w:t>Emblica officinalis</w:t>
            </w:r>
            <w:r w:rsidRPr="00BB0FD9">
              <w:rPr>
                <w:bCs/>
                <w:color w:val="000000"/>
                <w:spacing w:val="-5"/>
              </w:rPr>
              <w:t xml:space="preserve"> – plody (suchý vodno – alkoholový extrakt 4: 1) </w:t>
            </w:r>
            <w:r w:rsidRPr="00835B7C">
              <w:rPr>
                <w:bCs/>
                <w:i/>
                <w:color w:val="000000"/>
                <w:spacing w:val="3"/>
              </w:rPr>
              <w:t>Solanum nigrum</w:t>
            </w:r>
            <w:r w:rsidRPr="00BB0FD9">
              <w:rPr>
                <w:bCs/>
                <w:color w:val="000000"/>
                <w:spacing w:val="3"/>
              </w:rPr>
              <w:t xml:space="preserve"> – plody</w:t>
            </w:r>
            <w:r w:rsidRPr="00BB0FD9">
              <w:rPr>
                <w:color w:val="000000"/>
                <w:spacing w:val="3"/>
              </w:rPr>
              <w:t xml:space="preserve"> (suchý vodný extrakt 10:1)</w:t>
            </w:r>
          </w:p>
          <w:p w14:paraId="4BE3511E" w14:textId="4A7E0C3B" w:rsidR="001D1C6C" w:rsidRPr="00BB0FD9" w:rsidRDefault="001D1C6C" w:rsidP="001D1C6C">
            <w:pPr>
              <w:spacing w:after="0" w:line="240" w:lineRule="auto"/>
              <w:ind w:right="1440"/>
              <w:rPr>
                <w:color w:val="000000"/>
                <w:spacing w:val="-1"/>
              </w:rPr>
            </w:pPr>
            <w:r w:rsidRPr="00835B7C">
              <w:rPr>
                <w:i/>
                <w:color w:val="000000"/>
                <w:spacing w:val="-1"/>
              </w:rPr>
              <w:t>Capparis spinosa</w:t>
            </w:r>
            <w:r w:rsidRPr="00BB0FD9">
              <w:rPr>
                <w:color w:val="000000"/>
                <w:spacing w:val="-1"/>
              </w:rPr>
              <w:t xml:space="preserve"> – kořenová kůra (suchý vodný extrakt 40:1) </w:t>
            </w:r>
            <w:r w:rsidRPr="00835B7C">
              <w:rPr>
                <w:i/>
                <w:color w:val="000000"/>
                <w:spacing w:val="3"/>
              </w:rPr>
              <w:t>Tamarix gallica</w:t>
            </w:r>
            <w:r w:rsidRPr="00BB0FD9">
              <w:rPr>
                <w:color w:val="000000"/>
                <w:spacing w:val="3"/>
              </w:rPr>
              <w:t xml:space="preserve"> – hálky (suchý vodný extrakt 10:1)</w:t>
            </w:r>
          </w:p>
          <w:p w14:paraId="6AABCEA7" w14:textId="77777777" w:rsidR="001D1C6C" w:rsidRPr="00BB0FD9" w:rsidRDefault="001D1C6C" w:rsidP="001D1C6C">
            <w:pPr>
              <w:spacing w:after="0" w:line="240" w:lineRule="auto"/>
              <w:ind w:right="1368"/>
              <w:rPr>
                <w:color w:val="000000"/>
              </w:rPr>
            </w:pPr>
            <w:r w:rsidRPr="00835B7C">
              <w:rPr>
                <w:i/>
                <w:color w:val="000000"/>
              </w:rPr>
              <w:t>Achillea millefolium</w:t>
            </w:r>
            <w:r w:rsidRPr="00BB0FD9">
              <w:rPr>
                <w:color w:val="000000"/>
              </w:rPr>
              <w:t xml:space="preserve"> – semena (suchý alkoholový extrakt 30:1) </w:t>
            </w:r>
            <w:r w:rsidRPr="00835B7C">
              <w:rPr>
                <w:i/>
                <w:color w:val="000000"/>
                <w:spacing w:val="3"/>
              </w:rPr>
              <w:t>Sylibum marianum</w:t>
            </w:r>
            <w:r w:rsidRPr="00BB0FD9">
              <w:rPr>
                <w:color w:val="000000"/>
                <w:spacing w:val="3"/>
              </w:rPr>
              <w:t xml:space="preserve"> – semena (suchý alkoholový extrakt 16:1)</w:t>
            </w:r>
          </w:p>
          <w:p w14:paraId="5C23C5F1" w14:textId="77777777" w:rsidR="001D1C6C" w:rsidRPr="00BB0FD9" w:rsidRDefault="001D1C6C" w:rsidP="001D1C6C">
            <w:pPr>
              <w:spacing w:before="180" w:after="0" w:line="240" w:lineRule="auto"/>
              <w:ind w:right="2556"/>
              <w:rPr>
                <w:color w:val="000000"/>
                <w:spacing w:val="-2"/>
              </w:rPr>
            </w:pPr>
            <w:r w:rsidRPr="00BB0FD9">
              <w:rPr>
                <w:color w:val="000000"/>
                <w:spacing w:val="-2"/>
              </w:rPr>
              <w:t xml:space="preserve">Mikrokrystalická celulóza [E 460] - zahušťovadlo </w:t>
            </w:r>
            <w:r w:rsidRPr="00BB0FD9">
              <w:rPr>
                <w:color w:val="000000"/>
                <w:spacing w:val="3"/>
              </w:rPr>
              <w:t>Stearan horečnatý [E 470] - protispékavá látka</w:t>
            </w:r>
          </w:p>
        </w:tc>
        <w:tc>
          <w:tcPr>
            <w:tcW w:w="2583" w:type="dxa"/>
            <w:vAlign w:val="bottom"/>
          </w:tcPr>
          <w:p w14:paraId="636D9041" w14:textId="77777777" w:rsidR="001D1C6C" w:rsidRPr="00BB0FD9" w:rsidRDefault="001D1C6C" w:rsidP="001D1C6C">
            <w:pPr>
              <w:spacing w:after="0" w:line="240" w:lineRule="auto"/>
              <w:ind w:left="540" w:right="1008"/>
              <w:jc w:val="both"/>
              <w:rPr>
                <w:color w:val="000000"/>
              </w:rPr>
            </w:pPr>
            <w:r w:rsidRPr="00BB0FD9">
              <w:rPr>
                <w:color w:val="000000"/>
              </w:rPr>
              <w:t xml:space="preserve">91,0 mg 52,0 mg 50,0 mg 39,0 mg 26,0 mg 26,0 mg 13,0 mg  </w:t>
            </w:r>
            <w:r w:rsidRPr="00BB0FD9">
              <w:rPr>
                <w:bCs/>
                <w:color w:val="000000"/>
                <w:spacing w:val="-14"/>
              </w:rPr>
              <w:t xml:space="preserve">13,0            mg </w:t>
            </w:r>
          </w:p>
          <w:p w14:paraId="7D44086B" w14:textId="77777777" w:rsidR="001D1C6C" w:rsidRPr="00BB0FD9" w:rsidRDefault="001D1C6C" w:rsidP="001D1C6C">
            <w:pPr>
              <w:spacing w:before="216" w:after="0" w:line="240" w:lineRule="auto"/>
              <w:ind w:right="826"/>
              <w:jc w:val="center"/>
              <w:rPr>
                <w:bCs/>
                <w:color w:val="000000"/>
              </w:rPr>
            </w:pPr>
            <w:r w:rsidRPr="00BB0FD9">
              <w:rPr>
                <w:bCs/>
                <w:color w:val="000000"/>
              </w:rPr>
              <w:t xml:space="preserve">     175,0  mg</w:t>
            </w:r>
          </w:p>
          <w:p w14:paraId="3603E5E9" w14:textId="77777777" w:rsidR="001D1C6C" w:rsidRPr="00BB0FD9" w:rsidRDefault="001D1C6C" w:rsidP="001D1C6C">
            <w:pPr>
              <w:spacing w:after="0" w:line="216" w:lineRule="auto"/>
              <w:ind w:right="826"/>
              <w:jc w:val="center"/>
              <w:rPr>
                <w:b/>
                <w:color w:val="000000"/>
              </w:rPr>
            </w:pPr>
            <w:r w:rsidRPr="00BB0FD9">
              <w:rPr>
                <w:bCs/>
                <w:color w:val="000000"/>
              </w:rPr>
              <w:t xml:space="preserve">        5,0  mg</w:t>
            </w:r>
          </w:p>
        </w:tc>
      </w:tr>
    </w:tbl>
    <w:p w14:paraId="5BB2D546" w14:textId="77777777" w:rsidR="001D1C6C" w:rsidRPr="00BB0FD9" w:rsidRDefault="001D1C6C" w:rsidP="001D1C6C">
      <w:pPr>
        <w:spacing w:after="0" w:line="211" w:lineRule="auto"/>
      </w:pPr>
    </w:p>
    <w:p w14:paraId="5C5C72C5" w14:textId="77777777" w:rsidR="001D1C6C" w:rsidRPr="00BB0FD9" w:rsidRDefault="001D1C6C" w:rsidP="001D1C6C">
      <w:pPr>
        <w:spacing w:after="0" w:line="211" w:lineRule="auto"/>
        <w:rPr>
          <w:b/>
          <w:color w:val="000000"/>
          <w:spacing w:val="-6"/>
        </w:rPr>
      </w:pPr>
    </w:p>
    <w:p w14:paraId="3B262322" w14:textId="3D94A380" w:rsidR="00EF6217" w:rsidRPr="00BB0FD9" w:rsidRDefault="00EF6217" w:rsidP="001D1C6C">
      <w:pPr>
        <w:spacing w:after="0" w:line="211" w:lineRule="auto"/>
        <w:rPr>
          <w:b/>
          <w:color w:val="000000"/>
          <w:spacing w:val="-6"/>
        </w:rPr>
      </w:pPr>
      <w:bookmarkStart w:id="0" w:name="_GoBack"/>
      <w:bookmarkEnd w:id="0"/>
      <w:r w:rsidRPr="00BB0FD9">
        <w:rPr>
          <w:b/>
          <w:color w:val="000000"/>
          <w:spacing w:val="-6"/>
        </w:rPr>
        <w:t>Charakteristika:</w:t>
      </w:r>
    </w:p>
    <w:p w14:paraId="411EACF0" w14:textId="65DE0777" w:rsidR="00EF6217" w:rsidRPr="00BB0FD9" w:rsidRDefault="00EF6217" w:rsidP="00EF6217">
      <w:pPr>
        <w:spacing w:after="0" w:line="240" w:lineRule="auto"/>
        <w:ind w:left="72"/>
        <w:rPr>
          <w:color w:val="000000"/>
          <w:spacing w:val="4"/>
        </w:rPr>
      </w:pPr>
      <w:r w:rsidRPr="00BB0FD9">
        <w:rPr>
          <w:color w:val="000000"/>
          <w:spacing w:val="4"/>
        </w:rPr>
        <w:t>Přispívá k ochraně jater</w:t>
      </w:r>
      <w:r w:rsidR="001D1C6C" w:rsidRPr="00BB0FD9">
        <w:rPr>
          <w:color w:val="000000"/>
          <w:spacing w:val="4"/>
        </w:rPr>
        <w:t xml:space="preserve"> </w:t>
      </w:r>
      <w:r w:rsidRPr="00BB0FD9">
        <w:rPr>
          <w:color w:val="000000"/>
          <w:spacing w:val="4"/>
        </w:rPr>
        <w:t xml:space="preserve">před </w:t>
      </w:r>
      <w:r w:rsidR="001D1C6C" w:rsidRPr="00BB0FD9">
        <w:rPr>
          <w:color w:val="000000"/>
          <w:spacing w:val="4"/>
        </w:rPr>
        <w:t xml:space="preserve">negativním </w:t>
      </w:r>
      <w:r w:rsidRPr="00BB0FD9">
        <w:rPr>
          <w:color w:val="000000"/>
          <w:spacing w:val="4"/>
        </w:rPr>
        <w:t>vlivem toxinů, léků</w:t>
      </w:r>
      <w:r w:rsidR="001D1C6C" w:rsidRPr="00BB0FD9">
        <w:rPr>
          <w:color w:val="000000"/>
          <w:spacing w:val="4"/>
        </w:rPr>
        <w:t xml:space="preserve"> </w:t>
      </w:r>
      <w:r w:rsidRPr="00BB0FD9">
        <w:rPr>
          <w:color w:val="000000"/>
          <w:spacing w:val="4"/>
        </w:rPr>
        <w:t>a chemikálií.</w:t>
      </w:r>
    </w:p>
    <w:p w14:paraId="50DD4801" w14:textId="22049814" w:rsidR="00EF6217" w:rsidRPr="00BB0FD9" w:rsidRDefault="00EF6217" w:rsidP="001E71E2">
      <w:pPr>
        <w:spacing w:after="0" w:line="240" w:lineRule="auto"/>
        <w:ind w:left="72" w:right="141"/>
        <w:rPr>
          <w:color w:val="000000"/>
          <w:spacing w:val="2"/>
        </w:rPr>
      </w:pPr>
      <w:r w:rsidRPr="00BB0FD9">
        <w:rPr>
          <w:color w:val="000000"/>
          <w:spacing w:val="2"/>
        </w:rPr>
        <w:t xml:space="preserve">Napomáhá regeneraci jater, podporuje obnovu jaterní tkáně a funkci poškozených jater. </w:t>
      </w:r>
      <w:r w:rsidRPr="00BB0FD9">
        <w:rPr>
          <w:color w:val="000000"/>
          <w:spacing w:val="3"/>
        </w:rPr>
        <w:t>Zvyšuje a obnovuje chuť k jídlu, přispívá ke zvýšenému zájmu přijímat potravu.</w:t>
      </w:r>
    </w:p>
    <w:p w14:paraId="54203FE1" w14:textId="77777777" w:rsidR="00EF6217" w:rsidRPr="00BB0FD9" w:rsidRDefault="00EF6217" w:rsidP="00EF6217">
      <w:pPr>
        <w:spacing w:after="0" w:line="240" w:lineRule="auto"/>
        <w:ind w:left="72"/>
        <w:rPr>
          <w:color w:val="000000"/>
          <w:spacing w:val="4"/>
        </w:rPr>
      </w:pPr>
      <w:r w:rsidRPr="00BB0FD9">
        <w:rPr>
          <w:color w:val="000000"/>
          <w:spacing w:val="4"/>
        </w:rPr>
        <w:t>Zvyšuje sekreční aktivitu jater, podporuje zažívání a vstřebávání živin.</w:t>
      </w:r>
    </w:p>
    <w:p w14:paraId="743F7BB1" w14:textId="77777777" w:rsidR="00EF6217" w:rsidRPr="00BB0FD9" w:rsidRDefault="00EF6217" w:rsidP="00EF6217">
      <w:pPr>
        <w:spacing w:after="0" w:line="240" w:lineRule="auto"/>
        <w:ind w:left="72"/>
        <w:rPr>
          <w:color w:val="000000"/>
          <w:spacing w:val="4"/>
        </w:rPr>
      </w:pPr>
      <w:r w:rsidRPr="00BB0FD9">
        <w:rPr>
          <w:color w:val="000000"/>
          <w:spacing w:val="4"/>
        </w:rPr>
        <w:t>Přispívá ke zvýšení syntetických funkcí jater, podporuje syntézu proteinů.</w:t>
      </w:r>
    </w:p>
    <w:p w14:paraId="42793727" w14:textId="11D153FF" w:rsidR="00EF6217" w:rsidRPr="00BB0FD9" w:rsidRDefault="00EF6217" w:rsidP="00EF6217">
      <w:pPr>
        <w:spacing w:after="0" w:line="240" w:lineRule="auto"/>
        <w:ind w:left="72"/>
        <w:rPr>
          <w:color w:val="000000"/>
          <w:spacing w:val="5"/>
        </w:rPr>
      </w:pPr>
      <w:r w:rsidRPr="00BB0FD9">
        <w:rPr>
          <w:color w:val="000000"/>
          <w:spacing w:val="5"/>
        </w:rPr>
        <w:t>Podporuje metabolické funkce jater, přispívá ke zvyšování tělesné hmotnosti.</w:t>
      </w:r>
    </w:p>
    <w:p w14:paraId="3F45A4C4" w14:textId="03938D2E" w:rsidR="00EF6217" w:rsidRPr="00BB0FD9" w:rsidRDefault="00EF6217" w:rsidP="00EF6217">
      <w:pPr>
        <w:spacing w:before="432" w:after="0" w:line="240" w:lineRule="auto"/>
        <w:ind w:left="72"/>
        <w:rPr>
          <w:b/>
          <w:color w:val="000000"/>
          <w:spacing w:val="-6"/>
        </w:rPr>
      </w:pPr>
      <w:r w:rsidRPr="00BB0FD9">
        <w:rPr>
          <w:b/>
          <w:color w:val="000000"/>
          <w:spacing w:val="-6"/>
        </w:rPr>
        <w:t xml:space="preserve">Použití: Přípravek je vhodné používat jako podpůrný </w:t>
      </w:r>
      <w:r w:rsidR="00367F0A" w:rsidRPr="00BB0FD9">
        <w:rPr>
          <w:b/>
          <w:color w:val="000000"/>
          <w:spacing w:val="-6"/>
        </w:rPr>
        <w:t>přípravek při</w:t>
      </w:r>
      <w:r w:rsidRPr="00BB0FD9">
        <w:rPr>
          <w:b/>
          <w:color w:val="000000"/>
          <w:spacing w:val="-6"/>
        </w:rPr>
        <w:t>:</w:t>
      </w:r>
    </w:p>
    <w:p w14:paraId="6DCEC59F" w14:textId="4B250B11" w:rsidR="00EF6217" w:rsidRPr="00BB0FD9" w:rsidRDefault="00EF6217" w:rsidP="00367F0A">
      <w:pPr>
        <w:pStyle w:val="Odstavecseseznamem"/>
        <w:numPr>
          <w:ilvl w:val="0"/>
          <w:numId w:val="1"/>
        </w:numPr>
        <w:spacing w:after="0" w:line="240" w:lineRule="auto"/>
        <w:rPr>
          <w:color w:val="000000"/>
          <w:spacing w:val="-6"/>
        </w:rPr>
      </w:pPr>
      <w:r w:rsidRPr="00BB0FD9">
        <w:rPr>
          <w:color w:val="000000"/>
          <w:spacing w:val="-6"/>
        </w:rPr>
        <w:t>poškozen</w:t>
      </w:r>
      <w:r w:rsidR="000B16B6" w:rsidRPr="00BB0FD9">
        <w:rPr>
          <w:color w:val="000000"/>
          <w:spacing w:val="-6"/>
        </w:rPr>
        <w:t>é</w:t>
      </w:r>
      <w:r w:rsidRPr="00BB0FD9">
        <w:rPr>
          <w:color w:val="000000"/>
          <w:spacing w:val="-6"/>
        </w:rPr>
        <w:t xml:space="preserve"> a špatn</w:t>
      </w:r>
      <w:r w:rsidR="0059524A" w:rsidRPr="00BB0FD9">
        <w:rPr>
          <w:color w:val="000000"/>
          <w:spacing w:val="-6"/>
        </w:rPr>
        <w:t>é</w:t>
      </w:r>
      <w:r w:rsidRPr="00BB0FD9">
        <w:rPr>
          <w:color w:val="000000"/>
          <w:spacing w:val="-6"/>
        </w:rPr>
        <w:t xml:space="preserve"> funkci jater, žloutence a cirhóze jater;</w:t>
      </w:r>
    </w:p>
    <w:p w14:paraId="30805D79" w14:textId="6B255583" w:rsidR="00EF6217" w:rsidRPr="00BB0FD9" w:rsidRDefault="00EF6217" w:rsidP="00367F0A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pacing w:val="-6"/>
        </w:rPr>
      </w:pPr>
      <w:r w:rsidRPr="00BB0FD9">
        <w:rPr>
          <w:color w:val="000000"/>
          <w:spacing w:val="-6"/>
        </w:rPr>
        <w:t>léčbě žloutenky virového původu u psů a koček, psinky a parvovirálních</w:t>
      </w:r>
      <w:r w:rsidRPr="00BB0FD9">
        <w:rPr>
          <w:b/>
          <w:color w:val="000000"/>
          <w:spacing w:val="-6"/>
        </w:rPr>
        <w:t xml:space="preserve"> </w:t>
      </w:r>
      <w:r w:rsidRPr="00BB0FD9">
        <w:rPr>
          <w:color w:val="000000"/>
          <w:spacing w:val="-6"/>
        </w:rPr>
        <w:t>viróz;</w:t>
      </w:r>
    </w:p>
    <w:p w14:paraId="2B2841B7" w14:textId="67265D4C" w:rsidR="0059524A" w:rsidRPr="00BB0FD9" w:rsidRDefault="00EF6217" w:rsidP="00367F0A">
      <w:pPr>
        <w:pStyle w:val="Odstavecseseznamem"/>
        <w:numPr>
          <w:ilvl w:val="0"/>
          <w:numId w:val="1"/>
        </w:numPr>
        <w:spacing w:after="0" w:line="240" w:lineRule="auto"/>
        <w:ind w:right="1440"/>
        <w:rPr>
          <w:color w:val="000000"/>
          <w:spacing w:val="3"/>
        </w:rPr>
      </w:pPr>
      <w:r w:rsidRPr="00BB0FD9">
        <w:rPr>
          <w:color w:val="000000"/>
          <w:spacing w:val="3"/>
        </w:rPr>
        <w:t>ztrátě chuti k jídlu v důsledku žloutenky, rekonvalescenc</w:t>
      </w:r>
      <w:r w:rsidR="000B16B6" w:rsidRPr="00BB0FD9">
        <w:rPr>
          <w:color w:val="000000"/>
          <w:spacing w:val="3"/>
        </w:rPr>
        <w:t>e</w:t>
      </w:r>
      <w:r w:rsidRPr="00BB0FD9">
        <w:rPr>
          <w:color w:val="000000"/>
          <w:spacing w:val="3"/>
        </w:rPr>
        <w:t xml:space="preserve"> a při oslabení organismu; </w:t>
      </w:r>
    </w:p>
    <w:p w14:paraId="478EB669" w14:textId="0B86DF02" w:rsidR="00EF6217" w:rsidRPr="001D1D7E" w:rsidRDefault="00367F0A" w:rsidP="00367F0A">
      <w:pPr>
        <w:pStyle w:val="Odstavecseseznamem"/>
        <w:numPr>
          <w:ilvl w:val="0"/>
          <w:numId w:val="1"/>
        </w:numPr>
        <w:spacing w:after="0" w:line="240" w:lineRule="auto"/>
        <w:ind w:right="1440"/>
        <w:rPr>
          <w:color w:val="000000"/>
          <w:spacing w:val="3"/>
        </w:rPr>
      </w:pPr>
      <w:r w:rsidRPr="00BB0FD9">
        <w:rPr>
          <w:color w:val="000000"/>
          <w:spacing w:val="5"/>
        </w:rPr>
        <w:t>p</w:t>
      </w:r>
      <w:r w:rsidR="00EF6217" w:rsidRPr="00BB0FD9">
        <w:rPr>
          <w:color w:val="000000"/>
          <w:spacing w:val="5"/>
        </w:rPr>
        <w:t>odávání antibiotik a antiparazitik;</w:t>
      </w:r>
    </w:p>
    <w:p w14:paraId="47550C2D" w14:textId="5C48848C" w:rsidR="00367F0A" w:rsidRPr="00BB0FD9" w:rsidRDefault="00367F0A" w:rsidP="00367F0A">
      <w:pPr>
        <w:pStyle w:val="Odstavecseseznamem"/>
        <w:numPr>
          <w:ilvl w:val="0"/>
          <w:numId w:val="1"/>
        </w:numPr>
        <w:spacing w:after="0" w:line="240" w:lineRule="auto"/>
        <w:ind w:right="1440"/>
        <w:rPr>
          <w:color w:val="000000"/>
          <w:spacing w:val="3"/>
        </w:rPr>
      </w:pPr>
      <w:r w:rsidRPr="00BB0FD9">
        <w:rPr>
          <w:color w:val="000000"/>
          <w:spacing w:val="3"/>
        </w:rPr>
        <w:t>pooperačních stavech</w:t>
      </w:r>
    </w:p>
    <w:p w14:paraId="079C420B" w14:textId="4BA4C784" w:rsidR="00EF6217" w:rsidRPr="00BB0FD9" w:rsidRDefault="00EF6217" w:rsidP="00EF6217">
      <w:pPr>
        <w:spacing w:after="0" w:line="240" w:lineRule="auto"/>
        <w:ind w:left="72"/>
        <w:rPr>
          <w:color w:val="000000"/>
          <w:spacing w:val="5"/>
        </w:rPr>
      </w:pPr>
    </w:p>
    <w:p w14:paraId="2715E283" w14:textId="157A75E7" w:rsidR="00EF6217" w:rsidRPr="00BB0FD9" w:rsidRDefault="00EF6217" w:rsidP="003A760B">
      <w:pPr>
        <w:spacing w:before="120" w:after="0" w:line="240" w:lineRule="auto"/>
        <w:ind w:left="72"/>
        <w:rPr>
          <w:b/>
          <w:color w:val="000000"/>
          <w:spacing w:val="-4"/>
        </w:rPr>
      </w:pPr>
      <w:r w:rsidRPr="00BB0FD9">
        <w:rPr>
          <w:b/>
          <w:color w:val="000000"/>
          <w:spacing w:val="-4"/>
        </w:rPr>
        <w:t>Dávkování a způsob podání:</w:t>
      </w:r>
    </w:p>
    <w:p w14:paraId="54DB7C5E" w14:textId="16068189" w:rsidR="003C5921" w:rsidRPr="00BB0FD9" w:rsidRDefault="00EF6217" w:rsidP="003A760B">
      <w:pPr>
        <w:spacing w:after="0" w:line="240" w:lineRule="auto"/>
        <w:ind w:left="72"/>
        <w:rPr>
          <w:bCs/>
          <w:color w:val="000000"/>
          <w:spacing w:val="-4"/>
        </w:rPr>
      </w:pPr>
      <w:r w:rsidRPr="00BB0FD9">
        <w:rPr>
          <w:bCs/>
          <w:color w:val="000000"/>
          <w:spacing w:val="-4"/>
        </w:rPr>
        <w:t>Psi</w:t>
      </w:r>
      <w:r w:rsidR="001D1D7E">
        <w:rPr>
          <w:bCs/>
          <w:color w:val="000000"/>
          <w:spacing w:val="-4"/>
        </w:rPr>
        <w:tab/>
      </w:r>
      <w:r w:rsidR="001D1D7E">
        <w:rPr>
          <w:bCs/>
          <w:color w:val="000000"/>
          <w:spacing w:val="-4"/>
        </w:rPr>
        <w:tab/>
      </w:r>
      <w:r w:rsidR="003C5921" w:rsidRPr="00BB0FD9">
        <w:rPr>
          <w:bCs/>
          <w:color w:val="000000"/>
          <w:spacing w:val="-4"/>
        </w:rPr>
        <w:t>malá plemena 1 tableta denně</w:t>
      </w:r>
    </w:p>
    <w:p w14:paraId="1609D2D9" w14:textId="033F14F1" w:rsidR="00EF6217" w:rsidRPr="00BB0FD9" w:rsidRDefault="003C5921" w:rsidP="001D1D7E">
      <w:pPr>
        <w:spacing w:after="0" w:line="240" w:lineRule="auto"/>
        <w:ind w:left="708" w:firstLine="708"/>
        <w:rPr>
          <w:bCs/>
          <w:color w:val="000000"/>
          <w:spacing w:val="-4"/>
        </w:rPr>
      </w:pPr>
      <w:r w:rsidRPr="00BB0FD9">
        <w:rPr>
          <w:bCs/>
          <w:color w:val="000000"/>
          <w:spacing w:val="-4"/>
        </w:rPr>
        <w:t>velká plemena 2 tablety denně</w:t>
      </w:r>
    </w:p>
    <w:p w14:paraId="0D9F94E8" w14:textId="26BBAFE6" w:rsidR="00EF6217" w:rsidRPr="00BB0FD9" w:rsidRDefault="00EF6217" w:rsidP="00BE1B36">
      <w:pPr>
        <w:tabs>
          <w:tab w:val="left" w:pos="1418"/>
          <w:tab w:val="right" w:pos="3006"/>
        </w:tabs>
        <w:spacing w:before="120" w:after="0" w:line="240" w:lineRule="auto"/>
        <w:ind w:left="72"/>
        <w:rPr>
          <w:color w:val="000000"/>
        </w:rPr>
      </w:pPr>
      <w:r w:rsidRPr="00BB0FD9">
        <w:rPr>
          <w:color w:val="000000"/>
        </w:rPr>
        <w:t>Kočky</w:t>
      </w:r>
      <w:r w:rsidR="001D1D7E">
        <w:rPr>
          <w:color w:val="000000"/>
        </w:rPr>
        <w:tab/>
      </w:r>
      <w:r w:rsidRPr="00BB0FD9">
        <w:rPr>
          <w:color w:val="000000"/>
        </w:rPr>
        <w:t>1</w:t>
      </w:r>
      <w:r w:rsidRPr="00BB0FD9">
        <w:rPr>
          <w:b/>
          <w:color w:val="000000"/>
          <w:spacing w:val="4"/>
        </w:rPr>
        <w:t xml:space="preserve"> </w:t>
      </w:r>
      <w:r w:rsidRPr="00BB0FD9">
        <w:rPr>
          <w:color w:val="000000"/>
          <w:spacing w:val="4"/>
        </w:rPr>
        <w:t>tableta denně</w:t>
      </w:r>
    </w:p>
    <w:p w14:paraId="3E204F8A" w14:textId="77777777" w:rsidR="00EF6217" w:rsidRPr="00BB0FD9" w:rsidRDefault="00EF6217" w:rsidP="003A760B">
      <w:pPr>
        <w:spacing w:before="120" w:after="0" w:line="240" w:lineRule="auto"/>
        <w:ind w:left="72"/>
        <w:rPr>
          <w:color w:val="000000"/>
          <w:spacing w:val="5"/>
        </w:rPr>
      </w:pPr>
      <w:r w:rsidRPr="00BB0FD9">
        <w:rPr>
          <w:color w:val="000000"/>
          <w:spacing w:val="5"/>
        </w:rPr>
        <w:t>Podávejte s krmivem rozdrcené nebo přímo do tlamy.</w:t>
      </w:r>
    </w:p>
    <w:p w14:paraId="78983101" w14:textId="77777777" w:rsidR="00EF6217" w:rsidRPr="00BB0FD9" w:rsidRDefault="00EF6217" w:rsidP="003A760B">
      <w:pPr>
        <w:spacing w:before="120" w:after="0" w:line="213" w:lineRule="auto"/>
        <w:ind w:left="72"/>
        <w:rPr>
          <w:color w:val="000000"/>
          <w:spacing w:val="4"/>
        </w:rPr>
      </w:pPr>
      <w:r w:rsidRPr="00BB0FD9">
        <w:rPr>
          <w:color w:val="000000"/>
          <w:spacing w:val="4"/>
        </w:rPr>
        <w:t>Velikost balení: 100 tablet</w:t>
      </w:r>
    </w:p>
    <w:p w14:paraId="72F966B4" w14:textId="77777777" w:rsidR="005F0FB7" w:rsidRDefault="00EF6217" w:rsidP="001E71E2">
      <w:pPr>
        <w:spacing w:before="36" w:after="0" w:line="283" w:lineRule="auto"/>
        <w:ind w:left="72" w:right="141"/>
      </w:pPr>
      <w:r w:rsidRPr="00BB0FD9">
        <w:rPr>
          <w:color w:val="000000"/>
          <w:spacing w:val="1"/>
        </w:rPr>
        <w:t xml:space="preserve">Způsob uchovávání: Uchovávat v suchu, při teplotě do </w:t>
      </w:r>
      <w:r w:rsidR="005F0FB7">
        <w:rPr>
          <w:color w:val="000000"/>
          <w:spacing w:val="1"/>
        </w:rPr>
        <w:t>2</w:t>
      </w:r>
      <w:r w:rsidRPr="00BB0FD9">
        <w:rPr>
          <w:color w:val="000000"/>
          <w:spacing w:val="1"/>
        </w:rPr>
        <w:t>5°C.</w:t>
      </w:r>
      <w:r w:rsidR="005F0FB7">
        <w:rPr>
          <w:color w:val="000000"/>
          <w:spacing w:val="1"/>
        </w:rPr>
        <w:t xml:space="preserve"> </w:t>
      </w:r>
      <w:r w:rsidR="005F0FB7" w:rsidRPr="00BB0FD9">
        <w:t xml:space="preserve">Uchovávat mimo dohled a dosah dětí. </w:t>
      </w:r>
    </w:p>
    <w:p w14:paraId="40FF58E3" w14:textId="23C3E4FB" w:rsidR="005F0FB7" w:rsidRDefault="005F0FB7" w:rsidP="001E71E2">
      <w:pPr>
        <w:spacing w:before="36" w:after="0" w:line="283" w:lineRule="auto"/>
        <w:ind w:left="72" w:right="141"/>
        <w:rPr>
          <w:color w:val="000000"/>
          <w:spacing w:val="1"/>
        </w:rPr>
      </w:pPr>
      <w:r>
        <w:rPr>
          <w:color w:val="000000"/>
          <w:spacing w:val="1"/>
        </w:rPr>
        <w:t>Veterinární přípravek. Pouze pro zvířata.</w:t>
      </w:r>
      <w:r w:rsidR="00EF6217" w:rsidRPr="00BB0FD9">
        <w:rPr>
          <w:color w:val="000000"/>
          <w:spacing w:val="1"/>
        </w:rPr>
        <w:t xml:space="preserve"> </w:t>
      </w:r>
    </w:p>
    <w:p w14:paraId="0D28FFB6" w14:textId="2D343871" w:rsidR="002E6A75" w:rsidRPr="00BB0FD9" w:rsidRDefault="00EF6217" w:rsidP="005F0FB7">
      <w:pPr>
        <w:spacing w:before="36" w:after="0" w:line="283" w:lineRule="auto"/>
        <w:ind w:left="72" w:right="141"/>
      </w:pPr>
      <w:r w:rsidRPr="00BB0FD9">
        <w:rPr>
          <w:color w:val="000000"/>
          <w:spacing w:val="4"/>
        </w:rPr>
        <w:t>Doba použitelnosti: 36 měsíců od data výroby</w:t>
      </w:r>
    </w:p>
    <w:sectPr w:rsidR="002E6A75" w:rsidRPr="00BB0F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AAE5C" w14:textId="77777777" w:rsidR="004B0157" w:rsidRDefault="004B0157" w:rsidP="00207234">
      <w:pPr>
        <w:spacing w:after="0" w:line="240" w:lineRule="auto"/>
      </w:pPr>
      <w:r>
        <w:separator/>
      </w:r>
    </w:p>
  </w:endnote>
  <w:endnote w:type="continuationSeparator" w:id="0">
    <w:p w14:paraId="09C73BD2" w14:textId="77777777" w:rsidR="004B0157" w:rsidRDefault="004B0157" w:rsidP="0020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9A5A2" w14:textId="77777777" w:rsidR="004B0157" w:rsidRDefault="004B0157" w:rsidP="00207234">
      <w:pPr>
        <w:spacing w:after="0" w:line="240" w:lineRule="auto"/>
      </w:pPr>
      <w:r>
        <w:separator/>
      </w:r>
    </w:p>
  </w:footnote>
  <w:footnote w:type="continuationSeparator" w:id="0">
    <w:p w14:paraId="1A4AE253" w14:textId="77777777" w:rsidR="004B0157" w:rsidRDefault="004B0157" w:rsidP="0020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89EA4" w14:textId="0E646C1F" w:rsidR="00207234" w:rsidRDefault="00207234" w:rsidP="004D27F3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4D27F3">
      <w:rPr>
        <w:bCs/>
      </w:rPr>
      <w:t> </w:t>
    </w:r>
    <w:r w:rsidRPr="00AD42B7">
      <w:rPr>
        <w:bCs/>
      </w:rPr>
      <w:t>zn.</w:t>
    </w:r>
    <w:r w:rsidR="004D27F3">
      <w:rPr>
        <w:bCs/>
      </w:rPr>
      <w:t> </w:t>
    </w:r>
    <w:sdt>
      <w:sdtPr>
        <w:rPr>
          <w:bCs/>
        </w:rPr>
        <w:id w:val="485062483"/>
        <w:placeholder>
          <w:docPart w:val="B8CD3E157D0743EFB7A90A60222C7CEC"/>
        </w:placeholder>
        <w:text/>
      </w:sdtPr>
      <w:sdtEndPr/>
      <w:sdtContent>
        <w:r>
          <w:rPr>
            <w:bCs/>
          </w:rPr>
          <w:t>USKVBL/15985/2022/POD,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B8CD3E157D0743EFB7A90A60222C7CEC"/>
        </w:placeholder>
        <w:text/>
      </w:sdtPr>
      <w:sdtEndPr/>
      <w:sdtContent>
        <w:r w:rsidR="006E2DCB" w:rsidRPr="006E2DCB">
          <w:rPr>
            <w:bCs/>
          </w:rPr>
          <w:t>USKVBL/7216/2023/REG-Gro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C622D117D9D043B8A82AC68152CE9A3B"/>
        </w:placeholder>
        <w:date w:fullDate="2023-06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2DCB">
          <w:rPr>
            <w:bCs/>
          </w:rPr>
          <w:t>7.6.2023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D5580938EF224BDE95C9919A6CE5096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4A9D4EFC30C64119B88503C1703A3E66"/>
        </w:placeholder>
        <w:text/>
      </w:sdtPr>
      <w:sdtEndPr/>
      <w:sdtContent>
        <w:r>
          <w:t>LIV FORTE</w:t>
        </w:r>
      </w:sdtContent>
    </w:sdt>
  </w:p>
  <w:p w14:paraId="6CB6D9E1" w14:textId="77777777" w:rsidR="00207234" w:rsidRDefault="002072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D3B25"/>
    <w:multiLevelType w:val="hybridMultilevel"/>
    <w:tmpl w:val="80E8AE70"/>
    <w:lvl w:ilvl="0" w:tplc="E4D2E486">
      <w:start w:val="1"/>
      <w:numFmt w:val="bullet"/>
      <w:lvlText w:val="-"/>
      <w:lvlJc w:val="left"/>
      <w:pPr>
        <w:ind w:left="43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5"/>
    <w:rsid w:val="00007723"/>
    <w:rsid w:val="000B16B6"/>
    <w:rsid w:val="001D1C6C"/>
    <w:rsid w:val="001D1D7E"/>
    <w:rsid w:val="001E71E2"/>
    <w:rsid w:val="00207234"/>
    <w:rsid w:val="002E6A75"/>
    <w:rsid w:val="00367F0A"/>
    <w:rsid w:val="003A760B"/>
    <w:rsid w:val="003C5921"/>
    <w:rsid w:val="003F76E1"/>
    <w:rsid w:val="00422871"/>
    <w:rsid w:val="004409DC"/>
    <w:rsid w:val="004B0157"/>
    <w:rsid w:val="004D27F3"/>
    <w:rsid w:val="004D4A66"/>
    <w:rsid w:val="004F25C9"/>
    <w:rsid w:val="0059524A"/>
    <w:rsid w:val="005F0FB7"/>
    <w:rsid w:val="006874EF"/>
    <w:rsid w:val="006E2DCB"/>
    <w:rsid w:val="00835B7C"/>
    <w:rsid w:val="008C1860"/>
    <w:rsid w:val="00A33975"/>
    <w:rsid w:val="00B17D50"/>
    <w:rsid w:val="00B77CD6"/>
    <w:rsid w:val="00BB0FD9"/>
    <w:rsid w:val="00BE1B36"/>
    <w:rsid w:val="00C02076"/>
    <w:rsid w:val="00C054A9"/>
    <w:rsid w:val="00D20124"/>
    <w:rsid w:val="00D24CC7"/>
    <w:rsid w:val="00E51472"/>
    <w:rsid w:val="00E82657"/>
    <w:rsid w:val="00EF6217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500C"/>
  <w15:chartTrackingRefBased/>
  <w15:docId w15:val="{7AA91B00-DC61-41C6-AF1F-28C687EC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6A7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22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8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8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8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87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7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234"/>
  </w:style>
  <w:style w:type="paragraph" w:styleId="Zpat">
    <w:name w:val="footer"/>
    <w:basedOn w:val="Normln"/>
    <w:link w:val="ZpatChar"/>
    <w:uiPriority w:val="99"/>
    <w:unhideWhenUsed/>
    <w:rsid w:val="0020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234"/>
  </w:style>
  <w:style w:type="character" w:styleId="Zstupntext">
    <w:name w:val="Placeholder Text"/>
    <w:rsid w:val="00207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CD3E157D0743EFB7A90A60222C7C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EB366-0230-40EA-AAA8-F8AB5A8268FC}"/>
      </w:docPartPr>
      <w:docPartBody>
        <w:p w:rsidR="00B30BC9" w:rsidRDefault="00E864AD" w:rsidP="00E864AD">
          <w:pPr>
            <w:pStyle w:val="B8CD3E157D0743EFB7A90A60222C7CE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622D117D9D043B8A82AC68152CE9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50BF4-8C25-4C16-81FF-6F9F0814463D}"/>
      </w:docPartPr>
      <w:docPartBody>
        <w:p w:rsidR="00B30BC9" w:rsidRDefault="00E864AD" w:rsidP="00E864AD">
          <w:pPr>
            <w:pStyle w:val="C622D117D9D043B8A82AC68152CE9A3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5580938EF224BDE95C9919A6CE50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91A3C-F14C-478A-BBE9-08F11C8219BD}"/>
      </w:docPartPr>
      <w:docPartBody>
        <w:p w:rsidR="00B30BC9" w:rsidRDefault="00E864AD" w:rsidP="00E864AD">
          <w:pPr>
            <w:pStyle w:val="D5580938EF224BDE95C9919A6CE5096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A9D4EFC30C64119B88503C1703A3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ADAD-47AE-404B-BBA0-4B57352C2D5B}"/>
      </w:docPartPr>
      <w:docPartBody>
        <w:p w:rsidR="00B30BC9" w:rsidRDefault="00E864AD" w:rsidP="00E864AD">
          <w:pPr>
            <w:pStyle w:val="4A9D4EFC30C64119B88503C1703A3E6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D"/>
    <w:rsid w:val="004E54B5"/>
    <w:rsid w:val="005E5BFE"/>
    <w:rsid w:val="00B30BC9"/>
    <w:rsid w:val="00D45AA2"/>
    <w:rsid w:val="00E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864AD"/>
    <w:rPr>
      <w:color w:val="808080"/>
    </w:rPr>
  </w:style>
  <w:style w:type="paragraph" w:customStyle="1" w:styleId="B8CD3E157D0743EFB7A90A60222C7CEC">
    <w:name w:val="B8CD3E157D0743EFB7A90A60222C7CEC"/>
    <w:rsid w:val="00E864AD"/>
  </w:style>
  <w:style w:type="paragraph" w:customStyle="1" w:styleId="C622D117D9D043B8A82AC68152CE9A3B">
    <w:name w:val="C622D117D9D043B8A82AC68152CE9A3B"/>
    <w:rsid w:val="00E864AD"/>
  </w:style>
  <w:style w:type="paragraph" w:customStyle="1" w:styleId="D5580938EF224BDE95C9919A6CE50967">
    <w:name w:val="D5580938EF224BDE95C9919A6CE50967"/>
    <w:rsid w:val="00E864AD"/>
  </w:style>
  <w:style w:type="paragraph" w:customStyle="1" w:styleId="4A9D4EFC30C64119B88503C1703A3E66">
    <w:name w:val="4A9D4EFC30C64119B88503C1703A3E66"/>
    <w:rsid w:val="00E86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Nepejchalová Leona</cp:lastModifiedBy>
  <cp:revision>21</cp:revision>
  <dcterms:created xsi:type="dcterms:W3CDTF">2023-05-02T10:38:00Z</dcterms:created>
  <dcterms:modified xsi:type="dcterms:W3CDTF">2023-06-09T15:39:00Z</dcterms:modified>
</cp:coreProperties>
</file>