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B0F59" w14:textId="77777777" w:rsidR="008F36D1" w:rsidRPr="003B11CF" w:rsidRDefault="008F36D1" w:rsidP="008F36D1">
      <w:pPr>
        <w:spacing w:line="85" w:lineRule="exact"/>
        <w:rPr>
          <w:sz w:val="24"/>
          <w:szCs w:val="24"/>
        </w:rPr>
      </w:pPr>
      <w:r w:rsidRPr="003B11CF">
        <w:rPr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789A53CE" wp14:editId="538E0177">
            <wp:simplePos x="0" y="0"/>
            <wp:positionH relativeFrom="page">
              <wp:posOffset>572135</wp:posOffset>
            </wp:positionH>
            <wp:positionV relativeFrom="page">
              <wp:posOffset>0</wp:posOffset>
            </wp:positionV>
            <wp:extent cx="6784975" cy="1007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97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589861" w14:textId="77777777" w:rsidR="008F36D1" w:rsidRPr="003B11CF" w:rsidRDefault="008F36D1" w:rsidP="008F36D1">
      <w:pPr>
        <w:ind w:right="400"/>
        <w:jc w:val="center"/>
        <w:rPr>
          <w:sz w:val="20"/>
          <w:szCs w:val="20"/>
        </w:rPr>
      </w:pPr>
      <w:r w:rsidRPr="003B11CF">
        <w:rPr>
          <w:rFonts w:ascii="Calibri" w:eastAsia="Calibri" w:hAnsi="Calibri" w:cs="Calibri"/>
          <w:b/>
          <w:bCs/>
          <w:sz w:val="35"/>
          <w:szCs w:val="35"/>
        </w:rPr>
        <w:t>CPV/ Giardia/CCV Ag Combo Rapid Test</w:t>
      </w:r>
    </w:p>
    <w:p w14:paraId="35DAB348" w14:textId="77777777" w:rsidR="008F36D1" w:rsidRPr="003B11CF" w:rsidRDefault="008F36D1" w:rsidP="008F36D1">
      <w:pPr>
        <w:spacing w:line="74" w:lineRule="exact"/>
        <w:rPr>
          <w:sz w:val="24"/>
          <w:szCs w:val="24"/>
        </w:rPr>
      </w:pPr>
    </w:p>
    <w:p w14:paraId="221C962B" w14:textId="77777777" w:rsidR="008F36D1" w:rsidRPr="003B11CF" w:rsidRDefault="008F36D1" w:rsidP="008F36D1">
      <w:pPr>
        <w:ind w:left="3820"/>
        <w:rPr>
          <w:sz w:val="20"/>
          <w:szCs w:val="20"/>
        </w:rPr>
      </w:pPr>
      <w:r w:rsidRPr="003B11CF">
        <w:rPr>
          <w:rFonts w:ascii="Calibri" w:eastAsia="Calibri" w:hAnsi="Calibri" w:cs="Calibri"/>
          <w:b/>
          <w:bCs/>
          <w:sz w:val="28"/>
          <w:szCs w:val="28"/>
        </w:rPr>
        <w:t>Katalogové číslo: GDX16-1</w:t>
      </w:r>
    </w:p>
    <w:p w14:paraId="3DB9AE43" w14:textId="77777777" w:rsidR="008F36D1" w:rsidRPr="003B11CF" w:rsidRDefault="008F36D1" w:rsidP="008F36D1">
      <w:pPr>
        <w:spacing w:line="20" w:lineRule="exact"/>
        <w:rPr>
          <w:sz w:val="24"/>
          <w:szCs w:val="24"/>
        </w:rPr>
      </w:pPr>
      <w:r w:rsidRPr="003B11CF">
        <w:rPr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09DB2759" wp14:editId="37813123">
            <wp:simplePos x="0" y="0"/>
            <wp:positionH relativeFrom="column">
              <wp:posOffset>-22225</wp:posOffset>
            </wp:positionH>
            <wp:positionV relativeFrom="paragraph">
              <wp:posOffset>231775</wp:posOffset>
            </wp:positionV>
            <wp:extent cx="3479800" cy="1339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5F147D" w14:textId="77777777" w:rsidR="008F36D1" w:rsidRPr="003B11CF" w:rsidRDefault="008F36D1" w:rsidP="008F36D1">
      <w:pPr>
        <w:sectPr w:rsidR="008F36D1" w:rsidRPr="003B11CF" w:rsidSect="008F36D1">
          <w:type w:val="continuous"/>
          <w:pgSz w:w="12240" w:h="16789"/>
          <w:pgMar w:top="789" w:right="360" w:bottom="0" w:left="680" w:header="0" w:footer="0" w:gutter="0"/>
          <w:cols w:space="708" w:equalWidth="0">
            <w:col w:w="11200"/>
          </w:cols>
        </w:sectPr>
      </w:pPr>
    </w:p>
    <w:p w14:paraId="35A1B236" w14:textId="77777777" w:rsidR="008F36D1" w:rsidRPr="003B11CF" w:rsidRDefault="008F36D1" w:rsidP="008F36D1">
      <w:pPr>
        <w:spacing w:line="376" w:lineRule="exact"/>
        <w:rPr>
          <w:sz w:val="24"/>
          <w:szCs w:val="24"/>
        </w:rPr>
      </w:pPr>
    </w:p>
    <w:p w14:paraId="173EA14E" w14:textId="77777777" w:rsidR="008F36D1" w:rsidRPr="003B11CF" w:rsidRDefault="008F36D1" w:rsidP="008F36D1">
      <w:pPr>
        <w:jc w:val="center"/>
        <w:rPr>
          <w:sz w:val="20"/>
          <w:szCs w:val="20"/>
        </w:rPr>
      </w:pPr>
      <w:r w:rsidRPr="003B11CF">
        <w:rPr>
          <w:rFonts w:ascii="Calibri" w:eastAsia="Calibri" w:hAnsi="Calibri" w:cs="Calibri"/>
          <w:b/>
          <w:bCs/>
          <w:sz w:val="15"/>
          <w:szCs w:val="15"/>
        </w:rPr>
        <w:t>POUŽITÍ</w:t>
      </w:r>
    </w:p>
    <w:p w14:paraId="58BEDF16" w14:textId="77777777" w:rsidR="008F36D1" w:rsidRPr="003B11CF" w:rsidRDefault="008F36D1" w:rsidP="008F36D1">
      <w:pPr>
        <w:spacing w:line="103" w:lineRule="exact"/>
        <w:rPr>
          <w:sz w:val="24"/>
          <w:szCs w:val="24"/>
        </w:rPr>
      </w:pPr>
    </w:p>
    <w:p w14:paraId="2D814036" w14:textId="72BF5E91" w:rsidR="008F36D1" w:rsidRPr="003B11CF" w:rsidRDefault="008F36D1" w:rsidP="008F36D1">
      <w:pPr>
        <w:spacing w:line="234" w:lineRule="auto"/>
        <w:jc w:val="both"/>
        <w:rPr>
          <w:sz w:val="20"/>
          <w:szCs w:val="20"/>
        </w:rPr>
      </w:pPr>
      <w:r w:rsidRPr="003B11CF">
        <w:rPr>
          <w:rFonts w:ascii="Calibri" w:eastAsia="Calibri" w:hAnsi="Calibri" w:cs="Calibri"/>
          <w:sz w:val="16"/>
          <w:szCs w:val="16"/>
        </w:rPr>
        <w:t>Petscreen CPV/Giardia/CCV Ag Combo Rapid Test je kvalitativní imunochromatografický test pro detekci antigen</w:t>
      </w:r>
      <w:r w:rsidR="00CF04B3" w:rsidRPr="003B11CF">
        <w:rPr>
          <w:rFonts w:ascii="Calibri" w:eastAsia="Calibri" w:hAnsi="Calibri" w:cs="Calibri"/>
          <w:sz w:val="16"/>
          <w:szCs w:val="16"/>
        </w:rPr>
        <w:t>ů</w:t>
      </w:r>
      <w:r w:rsidR="00A05D5C" w:rsidRPr="003B11CF">
        <w:rPr>
          <w:rFonts w:ascii="Calibri" w:eastAsia="Calibri" w:hAnsi="Calibri" w:cs="Calibri"/>
          <w:sz w:val="16"/>
          <w:szCs w:val="16"/>
        </w:rPr>
        <w:t xml:space="preserve"> </w:t>
      </w:r>
      <w:r w:rsidR="00A05D5C" w:rsidRPr="003B11CF">
        <w:rPr>
          <w:rFonts w:ascii="Calibri" w:eastAsia="Calibri" w:hAnsi="Calibri" w:cs="Calibri"/>
          <w:i/>
          <w:sz w:val="16"/>
          <w:szCs w:val="16"/>
        </w:rPr>
        <w:t>G</w:t>
      </w:r>
      <w:r w:rsidR="00CF04B3" w:rsidRPr="003B11CF">
        <w:rPr>
          <w:rFonts w:ascii="Calibri" w:eastAsia="Calibri" w:hAnsi="Calibri" w:cs="Calibri"/>
          <w:i/>
          <w:sz w:val="16"/>
          <w:szCs w:val="16"/>
        </w:rPr>
        <w:t>iardi</w:t>
      </w:r>
      <w:r w:rsidR="00A05D5C" w:rsidRPr="003B11CF">
        <w:rPr>
          <w:rFonts w:ascii="Calibri" w:eastAsia="Calibri" w:hAnsi="Calibri" w:cs="Calibri"/>
          <w:i/>
          <w:sz w:val="16"/>
          <w:szCs w:val="16"/>
        </w:rPr>
        <w:t>a</w:t>
      </w:r>
      <w:r w:rsidRPr="003B11CF">
        <w:rPr>
          <w:rFonts w:ascii="Calibri" w:eastAsia="Calibri" w:hAnsi="Calibri" w:cs="Calibri"/>
          <w:sz w:val="16"/>
          <w:szCs w:val="16"/>
        </w:rPr>
        <w:t xml:space="preserve">, </w:t>
      </w:r>
      <w:r w:rsidR="00A05D5C" w:rsidRPr="003B11CF">
        <w:rPr>
          <w:rFonts w:ascii="Calibri" w:eastAsia="Calibri" w:hAnsi="Calibri" w:cs="Calibri"/>
          <w:i/>
          <w:sz w:val="16"/>
          <w:szCs w:val="16"/>
        </w:rPr>
        <w:t>P</w:t>
      </w:r>
      <w:r w:rsidRPr="003B11CF">
        <w:rPr>
          <w:rFonts w:ascii="Calibri" w:eastAsia="Calibri" w:hAnsi="Calibri" w:cs="Calibri"/>
          <w:i/>
          <w:sz w:val="16"/>
          <w:szCs w:val="16"/>
        </w:rPr>
        <w:t>arvovir</w:t>
      </w:r>
      <w:r w:rsidR="00A05D5C" w:rsidRPr="003B11CF">
        <w:rPr>
          <w:rFonts w:ascii="Calibri" w:eastAsia="Calibri" w:hAnsi="Calibri" w:cs="Calibri"/>
          <w:i/>
          <w:sz w:val="16"/>
          <w:szCs w:val="16"/>
        </w:rPr>
        <w:t>us</w:t>
      </w:r>
      <w:r w:rsidRPr="003B11CF">
        <w:rPr>
          <w:rFonts w:ascii="Calibri" w:eastAsia="Calibri" w:hAnsi="Calibri" w:cs="Calibri"/>
          <w:sz w:val="16"/>
          <w:szCs w:val="16"/>
        </w:rPr>
        <w:t xml:space="preserve"> a </w:t>
      </w:r>
      <w:r w:rsidR="00A05D5C" w:rsidRPr="003B11CF">
        <w:rPr>
          <w:rFonts w:ascii="Calibri" w:eastAsia="Calibri" w:hAnsi="Calibri" w:cs="Calibri"/>
          <w:i/>
          <w:sz w:val="16"/>
          <w:szCs w:val="16"/>
        </w:rPr>
        <w:t>Coronavirus</w:t>
      </w:r>
      <w:r w:rsidRPr="003B11CF">
        <w:rPr>
          <w:rFonts w:ascii="Calibri" w:eastAsia="Calibri" w:hAnsi="Calibri" w:cs="Calibri"/>
          <w:sz w:val="16"/>
          <w:szCs w:val="16"/>
        </w:rPr>
        <w:t xml:space="preserve"> ve stolici psů.</w:t>
      </w:r>
    </w:p>
    <w:p w14:paraId="52891CB3" w14:textId="77777777" w:rsidR="008F36D1" w:rsidRPr="003B11CF" w:rsidRDefault="008F36D1" w:rsidP="008F36D1">
      <w:pPr>
        <w:spacing w:line="20" w:lineRule="exact"/>
        <w:rPr>
          <w:sz w:val="24"/>
          <w:szCs w:val="24"/>
        </w:rPr>
      </w:pPr>
      <w:r w:rsidRPr="003B11CF">
        <w:rPr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7246E135" wp14:editId="243A91C3">
            <wp:simplePos x="0" y="0"/>
            <wp:positionH relativeFrom="column">
              <wp:posOffset>-22225</wp:posOffset>
            </wp:positionH>
            <wp:positionV relativeFrom="paragraph">
              <wp:posOffset>167005</wp:posOffset>
            </wp:positionV>
            <wp:extent cx="3479800" cy="1339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1EEAFF" w14:textId="77777777" w:rsidR="008F36D1" w:rsidRPr="003B11CF" w:rsidRDefault="008F36D1" w:rsidP="008F36D1">
      <w:pPr>
        <w:spacing w:line="234" w:lineRule="exact"/>
        <w:rPr>
          <w:sz w:val="24"/>
          <w:szCs w:val="24"/>
        </w:rPr>
      </w:pPr>
    </w:p>
    <w:p w14:paraId="4A2A2F06" w14:textId="77777777" w:rsidR="008F36D1" w:rsidRPr="003B11CF" w:rsidRDefault="008F36D1" w:rsidP="008F36D1">
      <w:pPr>
        <w:jc w:val="center"/>
        <w:rPr>
          <w:sz w:val="20"/>
          <w:szCs w:val="20"/>
        </w:rPr>
      </w:pPr>
      <w:r w:rsidRPr="003B11CF">
        <w:rPr>
          <w:rFonts w:ascii="Calibri" w:eastAsia="Calibri" w:hAnsi="Calibri" w:cs="Calibri"/>
          <w:b/>
          <w:bCs/>
          <w:sz w:val="15"/>
          <w:szCs w:val="15"/>
        </w:rPr>
        <w:t>SOUHRN A POPIS TESTU</w:t>
      </w:r>
    </w:p>
    <w:p w14:paraId="4F5AD2B8" w14:textId="77777777" w:rsidR="008F36D1" w:rsidRPr="003B11CF" w:rsidRDefault="008F36D1" w:rsidP="008F36D1">
      <w:pPr>
        <w:spacing w:line="103" w:lineRule="exact"/>
        <w:rPr>
          <w:sz w:val="24"/>
          <w:szCs w:val="24"/>
        </w:rPr>
      </w:pPr>
    </w:p>
    <w:p w14:paraId="6A52B901" w14:textId="329BCF92" w:rsidR="008F36D1" w:rsidRPr="003B11CF" w:rsidRDefault="008F36D1" w:rsidP="008F36D1">
      <w:pPr>
        <w:spacing w:line="249" w:lineRule="auto"/>
        <w:jc w:val="both"/>
        <w:rPr>
          <w:sz w:val="20"/>
          <w:szCs w:val="20"/>
        </w:rPr>
      </w:pPr>
      <w:r w:rsidRPr="003B11CF">
        <w:rPr>
          <w:rFonts w:ascii="Calibri" w:eastAsia="Calibri" w:hAnsi="Calibri" w:cs="Calibri"/>
          <w:sz w:val="16"/>
          <w:szCs w:val="16"/>
        </w:rPr>
        <w:t xml:space="preserve">Petscreen CPV/Giardia/CCV Ag Combo Rapid Test pracuje na principu imunochromatografie. Základními složkami testovacího </w:t>
      </w:r>
      <w:r w:rsidR="00CF04B3" w:rsidRPr="003B11CF">
        <w:rPr>
          <w:rFonts w:ascii="Calibri" w:eastAsia="Calibri" w:hAnsi="Calibri" w:cs="Calibri"/>
          <w:sz w:val="16"/>
          <w:szCs w:val="16"/>
        </w:rPr>
        <w:t xml:space="preserve">proužku </w:t>
      </w:r>
      <w:r w:rsidRPr="003B11CF">
        <w:rPr>
          <w:rFonts w:ascii="Calibri" w:eastAsia="Calibri" w:hAnsi="Calibri" w:cs="Calibri"/>
          <w:sz w:val="16"/>
          <w:szCs w:val="16"/>
        </w:rPr>
        <w:t>jsou: a) konjugovaná podložka, která obsahuje detekční molekulu konjugovanou s koloidním zlatem, b) proužek nitrocelulózové membrány potažený specifickými protilátkami k zachycení antigenů.</w:t>
      </w:r>
    </w:p>
    <w:p w14:paraId="0290453E" w14:textId="77777777" w:rsidR="008F36D1" w:rsidRPr="003B11CF" w:rsidRDefault="008F36D1" w:rsidP="008F36D1">
      <w:pPr>
        <w:spacing w:line="27" w:lineRule="exact"/>
        <w:rPr>
          <w:sz w:val="24"/>
          <w:szCs w:val="24"/>
        </w:rPr>
      </w:pPr>
    </w:p>
    <w:p w14:paraId="73BD01E2" w14:textId="77777777" w:rsidR="008F36D1" w:rsidRPr="003B11CF" w:rsidRDefault="008F36D1" w:rsidP="008F36D1">
      <w:pPr>
        <w:rPr>
          <w:sz w:val="20"/>
          <w:szCs w:val="20"/>
        </w:rPr>
      </w:pPr>
      <w:r w:rsidRPr="003B11CF">
        <w:rPr>
          <w:rFonts w:ascii="Calibri" w:eastAsia="Calibri" w:hAnsi="Calibri" w:cs="Calibri"/>
          <w:b/>
          <w:bCs/>
          <w:sz w:val="16"/>
          <w:szCs w:val="16"/>
        </w:rPr>
        <w:t>Kazeta Giardia-CPV:</w:t>
      </w:r>
    </w:p>
    <w:p w14:paraId="34FE3B4F" w14:textId="77777777" w:rsidR="008F36D1" w:rsidRPr="003B11CF" w:rsidRDefault="008F36D1" w:rsidP="008F36D1">
      <w:pPr>
        <w:spacing w:line="63" w:lineRule="exact"/>
        <w:rPr>
          <w:sz w:val="24"/>
          <w:szCs w:val="24"/>
        </w:rPr>
      </w:pPr>
    </w:p>
    <w:p w14:paraId="18360803" w14:textId="1E76E749" w:rsidR="008F36D1" w:rsidRPr="003B11CF" w:rsidRDefault="008F36D1" w:rsidP="008F36D1">
      <w:pPr>
        <w:spacing w:line="265" w:lineRule="auto"/>
        <w:ind w:right="600"/>
        <w:rPr>
          <w:sz w:val="20"/>
          <w:szCs w:val="20"/>
        </w:rPr>
      </w:pPr>
      <w:r w:rsidRPr="003B11CF">
        <w:rPr>
          <w:rFonts w:ascii="Calibri" w:eastAsia="Calibri" w:hAnsi="Calibri" w:cs="Calibri"/>
          <w:sz w:val="16"/>
          <w:szCs w:val="16"/>
        </w:rPr>
        <w:t xml:space="preserve">Testovací linie T1: protilátka proti CPV pro zachycení antigenu CPV Testovací linie T2: protilátka proti </w:t>
      </w:r>
      <w:r w:rsidR="00CF04B3" w:rsidRPr="003B11CF">
        <w:rPr>
          <w:rFonts w:ascii="Calibri" w:eastAsia="Calibri" w:hAnsi="Calibri" w:cs="Calibri"/>
          <w:sz w:val="16"/>
          <w:szCs w:val="16"/>
        </w:rPr>
        <w:t>g</w:t>
      </w:r>
      <w:r w:rsidRPr="003B11CF">
        <w:rPr>
          <w:rFonts w:ascii="Calibri" w:eastAsia="Calibri" w:hAnsi="Calibri" w:cs="Calibri"/>
          <w:sz w:val="16"/>
          <w:szCs w:val="16"/>
        </w:rPr>
        <w:t xml:space="preserve">iardiím pro zachycení antigenu Giardia Kontrolní linie C: Kozí anti-myší protilátka </w:t>
      </w:r>
    </w:p>
    <w:p w14:paraId="6BDE2B69" w14:textId="77777777" w:rsidR="008F36D1" w:rsidRPr="003B11CF" w:rsidRDefault="008F36D1" w:rsidP="008F36D1">
      <w:pPr>
        <w:spacing w:line="219" w:lineRule="exact"/>
        <w:rPr>
          <w:sz w:val="24"/>
          <w:szCs w:val="24"/>
        </w:rPr>
      </w:pPr>
      <w:r w:rsidRPr="003B11CF">
        <w:rPr>
          <w:rFonts w:ascii="Calibri" w:eastAsia="Calibri" w:hAnsi="Calibri" w:cs="Calibri"/>
          <w:b/>
          <w:bCs/>
          <w:sz w:val="16"/>
          <w:szCs w:val="16"/>
        </w:rPr>
        <w:t>Kazeta CCV:</w:t>
      </w:r>
    </w:p>
    <w:p w14:paraId="4534508F" w14:textId="77777777" w:rsidR="008F36D1" w:rsidRPr="003B11CF" w:rsidRDefault="008F36D1" w:rsidP="008F36D1">
      <w:pPr>
        <w:rPr>
          <w:sz w:val="20"/>
          <w:szCs w:val="20"/>
        </w:rPr>
      </w:pPr>
      <w:r w:rsidRPr="003B11CF">
        <w:rPr>
          <w:rFonts w:ascii="Calibri" w:eastAsia="Calibri" w:hAnsi="Calibri" w:cs="Calibri"/>
          <w:sz w:val="16"/>
          <w:szCs w:val="16"/>
        </w:rPr>
        <w:t>Testovací linie T: Anti-CCV protilátka pro zachycení CCV antigenu</w:t>
      </w:r>
    </w:p>
    <w:p w14:paraId="030349B5" w14:textId="77777777" w:rsidR="008F36D1" w:rsidRPr="003B11CF" w:rsidRDefault="008F36D1" w:rsidP="008F36D1">
      <w:pPr>
        <w:spacing w:line="28" w:lineRule="exact"/>
        <w:rPr>
          <w:sz w:val="24"/>
          <w:szCs w:val="24"/>
        </w:rPr>
      </w:pPr>
    </w:p>
    <w:p w14:paraId="302F4A5F" w14:textId="77777777" w:rsidR="008F36D1" w:rsidRPr="003B11CF" w:rsidRDefault="008F36D1" w:rsidP="008F36D1">
      <w:pPr>
        <w:rPr>
          <w:sz w:val="20"/>
          <w:szCs w:val="20"/>
        </w:rPr>
      </w:pPr>
      <w:r w:rsidRPr="003B11CF">
        <w:rPr>
          <w:rFonts w:ascii="Calibri" w:eastAsia="Calibri" w:hAnsi="Calibri" w:cs="Calibri"/>
          <w:sz w:val="16"/>
          <w:szCs w:val="16"/>
        </w:rPr>
        <w:t>Kontrolní linie C: Kozí anti-myší protilátka</w:t>
      </w:r>
    </w:p>
    <w:p w14:paraId="2144D909" w14:textId="77777777" w:rsidR="008F36D1" w:rsidRPr="003B11CF" w:rsidRDefault="008F36D1" w:rsidP="008F36D1">
      <w:pPr>
        <w:spacing w:line="322" w:lineRule="exact"/>
        <w:rPr>
          <w:sz w:val="24"/>
          <w:szCs w:val="24"/>
        </w:rPr>
      </w:pPr>
    </w:p>
    <w:p w14:paraId="6946F36D" w14:textId="77777777" w:rsidR="008F36D1" w:rsidRPr="003B11CF" w:rsidRDefault="008F36D1" w:rsidP="008F36D1">
      <w:pPr>
        <w:spacing w:line="266" w:lineRule="auto"/>
        <w:jc w:val="both"/>
        <w:rPr>
          <w:sz w:val="20"/>
          <w:szCs w:val="20"/>
        </w:rPr>
      </w:pPr>
      <w:r w:rsidRPr="003B11CF">
        <w:rPr>
          <w:rFonts w:ascii="Calibri" w:eastAsia="Calibri" w:hAnsi="Calibri" w:cs="Calibri"/>
          <w:sz w:val="16"/>
          <w:szCs w:val="16"/>
        </w:rPr>
        <w:t>Testovaný vzorek přidaný do jamky pro vzorek s dostatečným množstvím pufru migruje z podložky pro vzorek podél konjugované podložky, kde se antigen přítomný ve vzorku naváže na konjugát koloidního zlata. Vzorek pak pokračuje v migraci přes membránu, dokud nedosáhne záchytné zóny, kde se komplex konjugátu antigenu a detekční molekuly naváže na imobilizovanou protilátku (na testovací linii) a vytvoří na membráně viditelnou linii. Pokud není specifický antigen ve vzorku přítomen, nedojde v záchytné zóně k žádné reakci a nevytvoří se testovací linie. Vzorek pak migruje dále podél proužku, dokud nedosáhne kontrolní zóny, kde se na membráně vytvoří viditelná linie. Tato kontrolní linie potvrzuje, že vzorek prostoupil celou membránou.</w:t>
      </w:r>
    </w:p>
    <w:p w14:paraId="61F58F89" w14:textId="77777777" w:rsidR="008F36D1" w:rsidRPr="003B11CF" w:rsidRDefault="008F36D1" w:rsidP="008F36D1">
      <w:pPr>
        <w:spacing w:line="20" w:lineRule="exact"/>
        <w:rPr>
          <w:sz w:val="24"/>
          <w:szCs w:val="24"/>
        </w:rPr>
      </w:pPr>
      <w:r w:rsidRPr="003B11CF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5F6A1B4" wp14:editId="11A67B9E">
                <wp:simplePos x="0" y="0"/>
                <wp:positionH relativeFrom="column">
                  <wp:posOffset>1016000</wp:posOffset>
                </wp:positionH>
                <wp:positionV relativeFrom="paragraph">
                  <wp:posOffset>-3810</wp:posOffset>
                </wp:positionV>
                <wp:extent cx="1600200" cy="20828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5CD817" id="Shape 4" o:spid="_x0000_s1026" style="position:absolute;margin-left:80pt;margin-top:-.3pt;width:126pt;height:16.4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" o:allowincell="f" stroked="f"/>
            </w:pict>
          </mc:Fallback>
        </mc:AlternateContent>
      </w:r>
    </w:p>
    <w:p w14:paraId="24906D0A" w14:textId="77777777" w:rsidR="008F36D1" w:rsidRPr="003B11CF" w:rsidRDefault="008F36D1" w:rsidP="008F36D1">
      <w:pPr>
        <w:spacing w:line="48" w:lineRule="exact"/>
        <w:rPr>
          <w:sz w:val="24"/>
          <w:szCs w:val="24"/>
        </w:rPr>
      </w:pPr>
    </w:p>
    <w:p w14:paraId="53B3CC2F" w14:textId="77777777" w:rsidR="008F36D1" w:rsidRPr="003B11CF" w:rsidRDefault="008F36D1" w:rsidP="008F36D1">
      <w:pPr>
        <w:ind w:left="300"/>
        <w:jc w:val="center"/>
        <w:rPr>
          <w:sz w:val="20"/>
          <w:szCs w:val="20"/>
        </w:rPr>
      </w:pPr>
      <w:r w:rsidRPr="003B11CF">
        <w:rPr>
          <w:rFonts w:ascii="Calibri" w:eastAsia="Calibri" w:hAnsi="Calibri" w:cs="Calibri"/>
          <w:b/>
          <w:bCs/>
          <w:sz w:val="14"/>
          <w:szCs w:val="14"/>
        </w:rPr>
        <w:t>Testovací kazeta CPV/ Giardia/ CCV</w:t>
      </w:r>
    </w:p>
    <w:p w14:paraId="33ACFFB7" w14:textId="77777777" w:rsidR="008F36D1" w:rsidRPr="003B11CF" w:rsidRDefault="008F36D1" w:rsidP="008F36D1">
      <w:pPr>
        <w:spacing w:line="68" w:lineRule="exact"/>
        <w:rPr>
          <w:sz w:val="24"/>
          <w:szCs w:val="24"/>
        </w:rPr>
      </w:pPr>
      <w:r w:rsidRPr="003B11CF"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AE10E60" wp14:editId="66F158A2">
                <wp:simplePos x="0" y="0"/>
                <wp:positionH relativeFrom="column">
                  <wp:posOffset>1341120</wp:posOffset>
                </wp:positionH>
                <wp:positionV relativeFrom="paragraph">
                  <wp:posOffset>20955</wp:posOffset>
                </wp:positionV>
                <wp:extent cx="685800" cy="1404620"/>
                <wp:effectExtent l="0" t="0" r="0" b="8255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F51FA" w14:textId="77777777" w:rsidR="008F36D1" w:rsidRPr="00BD6682" w:rsidRDefault="008F36D1" w:rsidP="008F36D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Testovací linie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E10E6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5.6pt;margin-top:1.65pt;width:54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" stroked="f">
                <v:textbox style="mso-fit-shape-to-text:t">
                  <w:txbxContent>
                    <w:p w14:paraId="3C3F51FA" w14:textId="77777777" w:rsidR="008F36D1" w:rsidRPr="00BD6682" w:rsidRDefault="008F36D1" w:rsidP="008F36D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Testovací linie</w:t>
                      </w:r>
                    </w:p>
                  </w:txbxContent>
                </v:textbox>
              </v:shape>
            </w:pict>
          </mc:Fallback>
        </mc:AlternateContent>
      </w:r>
    </w:p>
    <w:p w14:paraId="0EDAE4C1" w14:textId="77777777" w:rsidR="008F36D1" w:rsidRPr="003B11CF" w:rsidRDefault="008F36D1" w:rsidP="008F36D1">
      <w:pPr>
        <w:spacing w:line="68" w:lineRule="exact"/>
        <w:rPr>
          <w:sz w:val="24"/>
          <w:szCs w:val="24"/>
        </w:rPr>
      </w:pPr>
      <w:r w:rsidRPr="003B11CF"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E21DEF" wp14:editId="24A346EC">
                <wp:simplePos x="0" y="0"/>
                <wp:positionH relativeFrom="column">
                  <wp:posOffset>2087880</wp:posOffset>
                </wp:positionH>
                <wp:positionV relativeFrom="paragraph">
                  <wp:posOffset>27305</wp:posOffset>
                </wp:positionV>
                <wp:extent cx="708660" cy="1404620"/>
                <wp:effectExtent l="0" t="0" r="0" b="8255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8BDCF" w14:textId="77777777" w:rsidR="008F36D1" w:rsidRPr="00BD6682" w:rsidRDefault="008F36D1" w:rsidP="008F36D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Kontrolní linie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E21DEF" id="_x0000_s1027" type="#_x0000_t202" style="position:absolute;margin-left:164.4pt;margin-top:2.15pt;width:55.8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" stroked="f">
                <v:textbox style="mso-fit-shape-to-text:t">
                  <w:txbxContent>
                    <w:p w14:paraId="6438BDCF" w14:textId="77777777" w:rsidR="008F36D1" w:rsidRPr="00BD6682" w:rsidRDefault="008F36D1" w:rsidP="008F36D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Kontrolní linie</w:t>
                      </w:r>
                    </w:p>
                  </w:txbxContent>
                </v:textbox>
              </v:shape>
            </w:pict>
          </mc:Fallback>
        </mc:AlternateContent>
      </w:r>
      <w:r w:rsidRPr="003B11CF"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E49132" wp14:editId="29A2ED41">
                <wp:simplePos x="0" y="0"/>
                <wp:positionH relativeFrom="column">
                  <wp:posOffset>594360</wp:posOffset>
                </wp:positionH>
                <wp:positionV relativeFrom="paragraph">
                  <wp:posOffset>10795</wp:posOffset>
                </wp:positionV>
                <wp:extent cx="810260" cy="1404620"/>
                <wp:effectExtent l="0" t="0" r="8890" b="825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68DCE" w14:textId="77777777" w:rsidR="008F36D1" w:rsidRPr="00BD6682" w:rsidRDefault="008F36D1" w:rsidP="008F36D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Jamka pro vzorek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E49132" id="_x0000_s1028" type="#_x0000_t202" style="position:absolute;margin-left:46.8pt;margin-top:.85pt;width:63.8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" stroked="f">
                <v:textbox style="mso-fit-shape-to-text:t">
                  <w:txbxContent>
                    <w:p w14:paraId="6FD68DCE" w14:textId="77777777" w:rsidR="008F36D1" w:rsidRPr="00BD6682" w:rsidRDefault="008F36D1" w:rsidP="008F36D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Jamka pro vzorek</w:t>
                      </w:r>
                    </w:p>
                  </w:txbxContent>
                </v:textbox>
              </v:shape>
            </w:pict>
          </mc:Fallback>
        </mc:AlternateContent>
      </w:r>
    </w:p>
    <w:p w14:paraId="7E866859" w14:textId="77777777" w:rsidR="008F36D1" w:rsidRPr="003B11CF" w:rsidRDefault="008F36D1" w:rsidP="008F36D1">
      <w:pPr>
        <w:spacing w:line="68" w:lineRule="exact"/>
        <w:rPr>
          <w:sz w:val="24"/>
          <w:szCs w:val="24"/>
        </w:rPr>
      </w:pPr>
    </w:p>
    <w:p w14:paraId="055E0CEE" w14:textId="77777777" w:rsidR="008F36D1" w:rsidRPr="003B11CF" w:rsidRDefault="008F36D1" w:rsidP="008F36D1">
      <w:pPr>
        <w:spacing w:line="68" w:lineRule="exact"/>
        <w:rPr>
          <w:sz w:val="24"/>
          <w:szCs w:val="24"/>
        </w:rPr>
      </w:pPr>
    </w:p>
    <w:p w14:paraId="0422BDD6" w14:textId="77777777" w:rsidR="008F36D1" w:rsidRPr="003B11CF" w:rsidRDefault="008F36D1" w:rsidP="008F36D1">
      <w:pPr>
        <w:spacing w:line="68" w:lineRule="exact"/>
        <w:rPr>
          <w:sz w:val="24"/>
          <w:szCs w:val="24"/>
        </w:rPr>
      </w:pPr>
    </w:p>
    <w:p w14:paraId="43D97722" w14:textId="77777777" w:rsidR="008F36D1" w:rsidRPr="003B11CF" w:rsidRDefault="008F36D1" w:rsidP="008F36D1">
      <w:pPr>
        <w:spacing w:line="68" w:lineRule="exact"/>
        <w:rPr>
          <w:sz w:val="24"/>
          <w:szCs w:val="24"/>
        </w:rPr>
      </w:pPr>
    </w:p>
    <w:p w14:paraId="08BC3CA1" w14:textId="77777777" w:rsidR="008F36D1" w:rsidRPr="003B11CF" w:rsidRDefault="008F36D1" w:rsidP="008F36D1">
      <w:pPr>
        <w:spacing w:line="20" w:lineRule="exact"/>
        <w:rPr>
          <w:sz w:val="24"/>
          <w:szCs w:val="24"/>
        </w:rPr>
      </w:pPr>
      <w:r w:rsidRPr="003B11CF">
        <w:rPr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6A749207" wp14:editId="15131852">
            <wp:simplePos x="0" y="0"/>
            <wp:positionH relativeFrom="column">
              <wp:posOffset>-22225</wp:posOffset>
            </wp:positionH>
            <wp:positionV relativeFrom="paragraph">
              <wp:posOffset>-222885</wp:posOffset>
            </wp:positionV>
            <wp:extent cx="3479800" cy="1435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6EA7D5" w14:textId="77777777" w:rsidR="008F36D1" w:rsidRPr="003B11CF" w:rsidRDefault="008F36D1" w:rsidP="008F36D1">
      <w:pPr>
        <w:spacing w:line="20" w:lineRule="exact"/>
        <w:rPr>
          <w:sz w:val="24"/>
          <w:szCs w:val="24"/>
        </w:rPr>
      </w:pPr>
      <w:r w:rsidRPr="003B11CF">
        <w:rPr>
          <w:sz w:val="24"/>
          <w:szCs w:val="24"/>
        </w:rPr>
        <w:br w:type="column"/>
      </w:r>
    </w:p>
    <w:p w14:paraId="08296AD4" w14:textId="77777777" w:rsidR="008F36D1" w:rsidRPr="003B11CF" w:rsidRDefault="008F36D1" w:rsidP="008F36D1">
      <w:pPr>
        <w:spacing w:line="360" w:lineRule="auto"/>
        <w:rPr>
          <w:sz w:val="20"/>
          <w:szCs w:val="20"/>
        </w:rPr>
      </w:pPr>
    </w:p>
    <w:p w14:paraId="37F3EF54" w14:textId="77777777" w:rsidR="008F36D1" w:rsidRPr="003B11CF" w:rsidRDefault="008F36D1" w:rsidP="008F36D1">
      <w:pPr>
        <w:jc w:val="center"/>
        <w:rPr>
          <w:sz w:val="20"/>
          <w:szCs w:val="20"/>
        </w:rPr>
      </w:pPr>
      <w:r w:rsidRPr="003B11CF">
        <w:rPr>
          <w:rFonts w:ascii="Calibri" w:eastAsia="Calibri" w:hAnsi="Calibri" w:cs="Calibri"/>
          <w:b/>
          <w:bCs/>
          <w:sz w:val="15"/>
          <w:szCs w:val="15"/>
        </w:rPr>
        <w:t>PŘÍPRAVA VZORKU</w:t>
      </w:r>
    </w:p>
    <w:p w14:paraId="243138B8" w14:textId="77777777" w:rsidR="008F36D1" w:rsidRPr="003B11CF" w:rsidRDefault="008F36D1" w:rsidP="008F36D1">
      <w:pPr>
        <w:spacing w:line="20" w:lineRule="exact"/>
        <w:rPr>
          <w:sz w:val="24"/>
          <w:szCs w:val="24"/>
        </w:rPr>
      </w:pPr>
      <w:r w:rsidRPr="003B11CF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898CC58" wp14:editId="38E41B8B">
                <wp:simplePos x="0" y="0"/>
                <wp:positionH relativeFrom="column">
                  <wp:posOffset>-21590</wp:posOffset>
                </wp:positionH>
                <wp:positionV relativeFrom="paragraph">
                  <wp:posOffset>-111125</wp:posOffset>
                </wp:positionV>
                <wp:extent cx="3585845" cy="13335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5845" cy="1333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01154F" id="Shape 6" o:spid="_x0000_s1026" style="position:absolute;margin-left:-1.7pt;margin-top:-8.75pt;width:282.35pt;height:10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" o:allowincell="f" fillcolor="#bfbfbf" stroked="f"/>
            </w:pict>
          </mc:Fallback>
        </mc:AlternateContent>
      </w:r>
    </w:p>
    <w:p w14:paraId="0F599E19" w14:textId="77777777" w:rsidR="008F36D1" w:rsidRPr="003B11CF" w:rsidRDefault="008F36D1" w:rsidP="008F36D1">
      <w:pPr>
        <w:spacing w:line="9" w:lineRule="exact"/>
        <w:rPr>
          <w:sz w:val="24"/>
          <w:szCs w:val="24"/>
        </w:rPr>
      </w:pPr>
    </w:p>
    <w:p w14:paraId="7C12E1D8" w14:textId="77777777" w:rsidR="008F36D1" w:rsidRPr="003B11CF" w:rsidRDefault="008F36D1" w:rsidP="008F36D1">
      <w:pPr>
        <w:ind w:left="360"/>
        <w:rPr>
          <w:sz w:val="20"/>
          <w:szCs w:val="20"/>
        </w:rPr>
      </w:pPr>
      <w:r w:rsidRPr="003B11CF">
        <w:rPr>
          <w:rFonts w:ascii="Calibri" w:eastAsia="Calibri" w:hAnsi="Calibri" w:cs="Calibri"/>
          <w:b/>
          <w:bCs/>
          <w:sz w:val="16"/>
          <w:szCs w:val="16"/>
        </w:rPr>
        <w:t>Vzorek: stolice</w:t>
      </w:r>
    </w:p>
    <w:p w14:paraId="7B6F2795" w14:textId="77777777" w:rsidR="008F36D1" w:rsidRPr="003B11CF" w:rsidRDefault="008F36D1" w:rsidP="008F36D1">
      <w:pPr>
        <w:spacing w:line="101" w:lineRule="exact"/>
        <w:rPr>
          <w:sz w:val="24"/>
          <w:szCs w:val="24"/>
        </w:rPr>
      </w:pPr>
    </w:p>
    <w:p w14:paraId="724E72BE" w14:textId="77777777" w:rsidR="008F36D1" w:rsidRPr="003B11CF" w:rsidRDefault="008F36D1" w:rsidP="008F36D1">
      <w:pPr>
        <w:numPr>
          <w:ilvl w:val="0"/>
          <w:numId w:val="1"/>
        </w:numPr>
        <w:spacing w:line="234" w:lineRule="auto"/>
        <w:ind w:left="720" w:hanging="366"/>
        <w:jc w:val="both"/>
        <w:rPr>
          <w:rFonts w:ascii="Calibri" w:eastAsia="Calibri" w:hAnsi="Calibri" w:cs="Calibri"/>
          <w:sz w:val="16"/>
          <w:szCs w:val="16"/>
        </w:rPr>
      </w:pPr>
      <w:r w:rsidRPr="003B11CF">
        <w:rPr>
          <w:rFonts w:ascii="Calibri" w:eastAsia="Calibri" w:hAnsi="Calibri" w:cs="Calibri"/>
          <w:sz w:val="16"/>
          <w:szCs w:val="16"/>
        </w:rPr>
        <w:t>Pomocí výtěrového tamponu odeberte vzorek stolice (čerstvý nebo skladovaný při teplotě 2-8 °C pro použití do 24 hodin). Alternativně lze tampon navlhčit v ředícím roztoku a vložit jej do rekta k odebrání stolice.</w:t>
      </w:r>
    </w:p>
    <w:p w14:paraId="4694C75A" w14:textId="77777777" w:rsidR="008F36D1" w:rsidRPr="003B11CF" w:rsidRDefault="008F36D1" w:rsidP="008F36D1">
      <w:pPr>
        <w:spacing w:line="103" w:lineRule="exact"/>
        <w:rPr>
          <w:rFonts w:ascii="Calibri" w:eastAsia="Calibri" w:hAnsi="Calibri" w:cs="Calibri"/>
          <w:sz w:val="16"/>
          <w:szCs w:val="16"/>
        </w:rPr>
      </w:pPr>
    </w:p>
    <w:p w14:paraId="54B0A9ED" w14:textId="067F0929" w:rsidR="008F36D1" w:rsidRPr="003B11CF" w:rsidRDefault="008F36D1" w:rsidP="008F36D1">
      <w:pPr>
        <w:numPr>
          <w:ilvl w:val="0"/>
          <w:numId w:val="1"/>
        </w:numPr>
        <w:spacing w:line="234" w:lineRule="auto"/>
        <w:ind w:left="720" w:hanging="366"/>
        <w:jc w:val="both"/>
        <w:rPr>
          <w:rFonts w:ascii="Calibri" w:eastAsia="Calibri" w:hAnsi="Calibri" w:cs="Calibri"/>
          <w:sz w:val="16"/>
          <w:szCs w:val="16"/>
        </w:rPr>
      </w:pPr>
      <w:r w:rsidRPr="003B11CF">
        <w:rPr>
          <w:rFonts w:ascii="Calibri" w:eastAsia="Calibri" w:hAnsi="Calibri" w:cs="Calibri"/>
          <w:sz w:val="16"/>
          <w:szCs w:val="16"/>
        </w:rPr>
        <w:t xml:space="preserve">Vložte tampon do ředícího roztoku a dostatečně promíchejte, abyste zajistili dobrou extrakci vzorku. Ujistěte se, že vzorek neobsahuje žádné </w:t>
      </w:r>
      <w:r w:rsidR="00CF04B3" w:rsidRPr="003B11CF">
        <w:rPr>
          <w:rFonts w:ascii="Calibri" w:eastAsia="Calibri" w:hAnsi="Calibri" w:cs="Calibri"/>
          <w:sz w:val="16"/>
          <w:szCs w:val="16"/>
        </w:rPr>
        <w:t>sraženiny</w:t>
      </w:r>
      <w:r w:rsidRPr="003B11CF">
        <w:rPr>
          <w:rFonts w:ascii="Calibri" w:eastAsia="Calibri" w:hAnsi="Calibri" w:cs="Calibri"/>
          <w:sz w:val="16"/>
          <w:szCs w:val="16"/>
        </w:rPr>
        <w:t>, je-li potřeba, vzorek lze centrifugovat.</w:t>
      </w:r>
    </w:p>
    <w:p w14:paraId="1873C7F6" w14:textId="77777777" w:rsidR="008F36D1" w:rsidRPr="003B11CF" w:rsidRDefault="008F36D1" w:rsidP="008F36D1">
      <w:pPr>
        <w:spacing w:line="98" w:lineRule="exact"/>
        <w:jc w:val="both"/>
        <w:rPr>
          <w:rFonts w:ascii="Calibri" w:eastAsia="Calibri" w:hAnsi="Calibri" w:cs="Calibri"/>
          <w:sz w:val="16"/>
          <w:szCs w:val="16"/>
        </w:rPr>
      </w:pPr>
    </w:p>
    <w:p w14:paraId="2CCADA32" w14:textId="77777777" w:rsidR="008F36D1" w:rsidRPr="003B11CF" w:rsidRDefault="008F36D1" w:rsidP="008F36D1">
      <w:pPr>
        <w:numPr>
          <w:ilvl w:val="0"/>
          <w:numId w:val="1"/>
        </w:numPr>
        <w:tabs>
          <w:tab w:val="left" w:pos="720"/>
        </w:tabs>
        <w:spacing w:line="218" w:lineRule="auto"/>
        <w:ind w:left="720" w:hanging="366"/>
        <w:rPr>
          <w:rFonts w:ascii="Calibri" w:eastAsia="Calibri" w:hAnsi="Calibri" w:cs="Calibri"/>
          <w:sz w:val="16"/>
          <w:szCs w:val="16"/>
        </w:rPr>
      </w:pPr>
      <w:r w:rsidRPr="003B11CF">
        <w:rPr>
          <w:rFonts w:ascii="Calibri" w:eastAsia="Calibri" w:hAnsi="Calibri" w:cs="Calibri"/>
          <w:sz w:val="16"/>
          <w:szCs w:val="16"/>
        </w:rPr>
        <w:t>Vyjměte testovací kazetu z fóliového sáčku a položte ji na vodorovný povrch.</w:t>
      </w:r>
    </w:p>
    <w:p w14:paraId="7D2181FB" w14:textId="77777777" w:rsidR="008F36D1" w:rsidRPr="003B11CF" w:rsidRDefault="008F36D1" w:rsidP="008F36D1">
      <w:pPr>
        <w:spacing w:line="96" w:lineRule="exact"/>
        <w:rPr>
          <w:rFonts w:ascii="Calibri" w:eastAsia="Calibri" w:hAnsi="Calibri" w:cs="Calibri"/>
          <w:sz w:val="16"/>
          <w:szCs w:val="16"/>
        </w:rPr>
      </w:pPr>
    </w:p>
    <w:p w14:paraId="098487E0" w14:textId="528F1727" w:rsidR="008F36D1" w:rsidRPr="003B11CF" w:rsidRDefault="008F36D1" w:rsidP="008F36D1">
      <w:pPr>
        <w:numPr>
          <w:ilvl w:val="0"/>
          <w:numId w:val="1"/>
        </w:numPr>
        <w:tabs>
          <w:tab w:val="left" w:pos="720"/>
        </w:tabs>
        <w:spacing w:line="236" w:lineRule="auto"/>
        <w:ind w:left="720" w:hanging="366"/>
        <w:jc w:val="both"/>
        <w:rPr>
          <w:rFonts w:ascii="Calibri" w:eastAsia="Calibri" w:hAnsi="Calibri" w:cs="Calibri"/>
          <w:sz w:val="16"/>
          <w:szCs w:val="16"/>
        </w:rPr>
      </w:pPr>
      <w:r w:rsidRPr="003B11CF">
        <w:rPr>
          <w:rFonts w:ascii="Calibri" w:eastAsia="Calibri" w:hAnsi="Calibri" w:cs="Calibri"/>
          <w:sz w:val="16"/>
          <w:szCs w:val="16"/>
        </w:rPr>
        <w:t xml:space="preserve">Pomocí kapátka odeberte dříve připravený vzorek z lahvičky se šroubovacím uzávěrem. Přidejte 3 kapky vzorku do každé jamky pro vzorek "S" a vyvarujte se vnesení </w:t>
      </w:r>
      <w:r w:rsidR="00CF04B3" w:rsidRPr="003B11CF">
        <w:rPr>
          <w:rFonts w:ascii="Calibri" w:eastAsia="Calibri" w:hAnsi="Calibri" w:cs="Calibri"/>
          <w:sz w:val="16"/>
          <w:szCs w:val="16"/>
        </w:rPr>
        <w:t xml:space="preserve">sraženiny </w:t>
      </w:r>
      <w:r w:rsidRPr="003B11CF">
        <w:rPr>
          <w:rFonts w:ascii="Calibri" w:eastAsia="Calibri" w:hAnsi="Calibri" w:cs="Calibri"/>
          <w:sz w:val="16"/>
          <w:szCs w:val="16"/>
        </w:rPr>
        <w:t>do jamky pro vzorek.</w:t>
      </w:r>
    </w:p>
    <w:p w14:paraId="3C5D626F" w14:textId="77777777" w:rsidR="008F36D1" w:rsidRPr="003B11CF" w:rsidRDefault="008F36D1" w:rsidP="008F36D1">
      <w:pPr>
        <w:spacing w:line="96" w:lineRule="exact"/>
        <w:rPr>
          <w:rFonts w:ascii="Calibri" w:eastAsia="Calibri" w:hAnsi="Calibri" w:cs="Calibri"/>
          <w:sz w:val="16"/>
          <w:szCs w:val="16"/>
        </w:rPr>
      </w:pPr>
    </w:p>
    <w:p w14:paraId="65960FCB" w14:textId="77777777" w:rsidR="008F36D1" w:rsidRPr="003B11CF" w:rsidRDefault="008F36D1" w:rsidP="008F36D1">
      <w:pPr>
        <w:numPr>
          <w:ilvl w:val="0"/>
          <w:numId w:val="1"/>
        </w:numPr>
        <w:tabs>
          <w:tab w:val="left" w:pos="720"/>
        </w:tabs>
        <w:spacing w:line="216" w:lineRule="auto"/>
        <w:ind w:left="720" w:hanging="366"/>
        <w:rPr>
          <w:rFonts w:ascii="Calibri" w:eastAsia="Calibri" w:hAnsi="Calibri" w:cs="Calibri"/>
          <w:sz w:val="16"/>
          <w:szCs w:val="16"/>
        </w:rPr>
      </w:pPr>
      <w:r w:rsidRPr="003B11CF">
        <w:rPr>
          <w:rFonts w:ascii="Calibri" w:eastAsia="Calibri" w:hAnsi="Calibri" w:cs="Calibri"/>
          <w:sz w:val="16"/>
          <w:szCs w:val="16"/>
        </w:rPr>
        <w:t>Počkejte 10 minut a odečtěte výsledky. Po 10 minutách je výsledek považován za neplatný.</w:t>
      </w:r>
    </w:p>
    <w:p w14:paraId="48E8C5EC" w14:textId="77777777" w:rsidR="008F36D1" w:rsidRPr="003B11CF" w:rsidRDefault="008F36D1" w:rsidP="008F36D1">
      <w:pPr>
        <w:spacing w:line="20" w:lineRule="exact"/>
        <w:rPr>
          <w:sz w:val="24"/>
          <w:szCs w:val="24"/>
        </w:rPr>
      </w:pPr>
      <w:r w:rsidRPr="003B11CF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2017997" wp14:editId="2DA26462">
                <wp:simplePos x="0" y="0"/>
                <wp:positionH relativeFrom="column">
                  <wp:posOffset>-21590</wp:posOffset>
                </wp:positionH>
                <wp:positionV relativeFrom="paragraph">
                  <wp:posOffset>163195</wp:posOffset>
                </wp:positionV>
                <wp:extent cx="3585845" cy="13398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5845" cy="1339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A08734" id="Shape 7" o:spid="_x0000_s1026" style="position:absolute;margin-left:-1.7pt;margin-top:12.85pt;width:282.35pt;height:10.5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" o:allowincell="f" fillcolor="#bfbfbf" stroked="f"/>
            </w:pict>
          </mc:Fallback>
        </mc:AlternateContent>
      </w:r>
    </w:p>
    <w:p w14:paraId="24FDCD25" w14:textId="77777777" w:rsidR="008F36D1" w:rsidRPr="003B11CF" w:rsidRDefault="008F36D1" w:rsidP="008F36D1">
      <w:pPr>
        <w:spacing w:line="231" w:lineRule="exact"/>
        <w:rPr>
          <w:sz w:val="24"/>
          <w:szCs w:val="24"/>
        </w:rPr>
      </w:pPr>
    </w:p>
    <w:p w14:paraId="37B3D930" w14:textId="77777777" w:rsidR="008F36D1" w:rsidRPr="003B11CF" w:rsidRDefault="008F36D1" w:rsidP="008F36D1">
      <w:pPr>
        <w:ind w:left="1720"/>
        <w:rPr>
          <w:sz w:val="20"/>
          <w:szCs w:val="20"/>
        </w:rPr>
      </w:pPr>
      <w:r w:rsidRPr="003B11CF">
        <w:rPr>
          <w:rFonts w:ascii="Calibri" w:eastAsia="Calibri" w:hAnsi="Calibri" w:cs="Calibri"/>
          <w:b/>
          <w:bCs/>
          <w:sz w:val="15"/>
          <w:szCs w:val="15"/>
        </w:rPr>
        <w:t>INTERPRETACE VÝSLEDKŮ</w:t>
      </w:r>
    </w:p>
    <w:p w14:paraId="099FCAA0" w14:textId="77777777" w:rsidR="008F36D1" w:rsidRPr="003B11CF" w:rsidRDefault="008F36D1" w:rsidP="008F36D1">
      <w:pPr>
        <w:spacing w:line="280" w:lineRule="exact"/>
        <w:rPr>
          <w:sz w:val="24"/>
          <w:szCs w:val="24"/>
        </w:rPr>
      </w:pPr>
    </w:p>
    <w:p w14:paraId="522D1AD7" w14:textId="7A6A127C" w:rsidR="008F36D1" w:rsidRPr="003B11CF" w:rsidRDefault="008F36D1" w:rsidP="008F36D1">
      <w:pPr>
        <w:spacing w:line="221" w:lineRule="auto"/>
        <w:ind w:right="120"/>
        <w:rPr>
          <w:sz w:val="20"/>
          <w:szCs w:val="20"/>
        </w:rPr>
      </w:pPr>
      <w:r w:rsidRPr="003B11CF">
        <w:rPr>
          <w:rFonts w:ascii="Calibri" w:eastAsia="Calibri" w:hAnsi="Calibri" w:cs="Calibri"/>
          <w:b/>
          <w:bCs/>
          <w:sz w:val="14"/>
          <w:szCs w:val="14"/>
        </w:rPr>
        <w:t>Pozitivní a Negativní</w:t>
      </w:r>
      <w:r w:rsidRPr="003B11CF">
        <w:rPr>
          <w:rFonts w:ascii="Calibri" w:eastAsia="Calibri" w:hAnsi="Calibri" w:cs="Calibri"/>
          <w:sz w:val="14"/>
          <w:szCs w:val="14"/>
        </w:rPr>
        <w:t>:</w:t>
      </w:r>
      <w:r w:rsidRPr="003B11CF">
        <w:rPr>
          <w:rFonts w:ascii="Calibri" w:eastAsia="Calibri" w:hAnsi="Calibri" w:cs="Calibri"/>
          <w:b/>
          <w:bCs/>
          <w:sz w:val="14"/>
          <w:szCs w:val="14"/>
        </w:rPr>
        <w:t xml:space="preserve"> </w:t>
      </w:r>
      <w:r w:rsidRPr="003B11CF">
        <w:rPr>
          <w:rFonts w:ascii="Calibri" w:eastAsia="Calibri" w:hAnsi="Calibri" w:cs="Calibri"/>
          <w:sz w:val="14"/>
          <w:szCs w:val="14"/>
        </w:rPr>
        <w:t>Barevné linie na pozici kontrolní linie a testovací linie značí pozitivní</w:t>
      </w:r>
      <w:r w:rsidRPr="003B11CF">
        <w:rPr>
          <w:rFonts w:ascii="Calibri" w:eastAsia="Calibri" w:hAnsi="Calibri" w:cs="Calibri"/>
          <w:b/>
          <w:bCs/>
          <w:sz w:val="14"/>
          <w:szCs w:val="14"/>
        </w:rPr>
        <w:t xml:space="preserve"> </w:t>
      </w:r>
      <w:r w:rsidRPr="003B11CF">
        <w:rPr>
          <w:rFonts w:ascii="Calibri" w:eastAsia="Calibri" w:hAnsi="Calibri" w:cs="Calibri"/>
          <w:sz w:val="14"/>
          <w:szCs w:val="14"/>
        </w:rPr>
        <w:t>výsledek. Barevná linie, která se neobjeví v testovací linii</w:t>
      </w:r>
      <w:r w:rsidR="003B11CF">
        <w:rPr>
          <w:rFonts w:ascii="Calibri" w:eastAsia="Calibri" w:hAnsi="Calibri" w:cs="Calibri"/>
          <w:sz w:val="14"/>
          <w:szCs w:val="14"/>
        </w:rPr>
        <w:t>,</w:t>
      </w:r>
      <w:bookmarkStart w:id="0" w:name="_GoBack"/>
      <w:bookmarkEnd w:id="0"/>
      <w:r w:rsidRPr="003B11CF">
        <w:rPr>
          <w:rFonts w:ascii="Calibri" w:eastAsia="Calibri" w:hAnsi="Calibri" w:cs="Calibri"/>
          <w:sz w:val="14"/>
          <w:szCs w:val="14"/>
        </w:rPr>
        <w:t xml:space="preserve"> značí negativní výsledek.</w:t>
      </w:r>
    </w:p>
    <w:p w14:paraId="276B8538" w14:textId="77777777" w:rsidR="008F36D1" w:rsidRPr="003B11CF" w:rsidRDefault="008F36D1" w:rsidP="008F36D1">
      <w:pPr>
        <w:spacing w:line="180" w:lineRule="exact"/>
        <w:rPr>
          <w:sz w:val="24"/>
          <w:szCs w:val="24"/>
        </w:rPr>
      </w:pPr>
    </w:p>
    <w:p w14:paraId="62E28A63" w14:textId="77777777" w:rsidR="008F36D1" w:rsidRPr="003B11CF" w:rsidRDefault="008F36D1" w:rsidP="008F36D1">
      <w:pPr>
        <w:tabs>
          <w:tab w:val="left" w:pos="3020"/>
        </w:tabs>
        <w:ind w:left="220"/>
        <w:rPr>
          <w:sz w:val="20"/>
          <w:szCs w:val="20"/>
        </w:rPr>
      </w:pPr>
      <w:r w:rsidRPr="003B11CF">
        <w:rPr>
          <w:rFonts w:ascii="Calibri" w:eastAsia="Calibri" w:hAnsi="Calibri" w:cs="Calibri"/>
          <w:sz w:val="15"/>
          <w:szCs w:val="15"/>
        </w:rPr>
        <w:t>Giardia, CPV &amp; CCV Pozitivní</w:t>
      </w:r>
      <w:r w:rsidRPr="003B11CF">
        <w:rPr>
          <w:sz w:val="20"/>
          <w:szCs w:val="20"/>
        </w:rPr>
        <w:tab/>
      </w:r>
      <w:r w:rsidRPr="003B11CF">
        <w:rPr>
          <w:rFonts w:ascii="Calibri" w:eastAsia="Calibri" w:hAnsi="Calibri" w:cs="Calibri"/>
          <w:sz w:val="15"/>
          <w:szCs w:val="15"/>
        </w:rPr>
        <w:t>Giardia &amp; CCV Negativní, CPV Pozitivní</w:t>
      </w:r>
    </w:p>
    <w:p w14:paraId="27E3D806" w14:textId="77777777" w:rsidR="008F36D1" w:rsidRPr="003B11CF" w:rsidRDefault="008F36D1" w:rsidP="008F36D1">
      <w:pPr>
        <w:spacing w:line="20" w:lineRule="exact"/>
        <w:rPr>
          <w:sz w:val="24"/>
          <w:szCs w:val="24"/>
        </w:rPr>
      </w:pPr>
      <w:r w:rsidRPr="003B11CF">
        <w:rPr>
          <w:sz w:val="24"/>
          <w:szCs w:val="24"/>
        </w:rPr>
        <w:drawing>
          <wp:anchor distT="0" distB="0" distL="114300" distR="114300" simplePos="0" relativeHeight="251666432" behindDoc="1" locked="0" layoutInCell="0" allowOverlap="1" wp14:anchorId="49F1C4DD" wp14:editId="5B1A3424">
            <wp:simplePos x="0" y="0"/>
            <wp:positionH relativeFrom="column">
              <wp:posOffset>16510</wp:posOffset>
            </wp:positionH>
            <wp:positionV relativeFrom="paragraph">
              <wp:posOffset>123190</wp:posOffset>
            </wp:positionV>
            <wp:extent cx="3260090" cy="8197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E332C5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291FB28B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40114574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71A24D80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7A8429F2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3B4A3242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2876E5DF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745D51F5" w14:textId="77777777" w:rsidR="008F36D1" w:rsidRPr="003B11CF" w:rsidRDefault="008F36D1" w:rsidP="008F36D1">
      <w:pPr>
        <w:spacing w:line="240" w:lineRule="exact"/>
        <w:rPr>
          <w:sz w:val="24"/>
          <w:szCs w:val="24"/>
        </w:rPr>
      </w:pPr>
    </w:p>
    <w:p w14:paraId="3B1E1BD1" w14:textId="77777777" w:rsidR="008F36D1" w:rsidRPr="003B11CF" w:rsidRDefault="008F36D1" w:rsidP="008F36D1">
      <w:pPr>
        <w:tabs>
          <w:tab w:val="left" w:pos="2980"/>
        </w:tabs>
        <w:ind w:left="260"/>
        <w:rPr>
          <w:sz w:val="20"/>
          <w:szCs w:val="20"/>
        </w:rPr>
      </w:pPr>
      <w:r w:rsidRPr="003B11CF">
        <w:rPr>
          <w:rFonts w:ascii="Calibri" w:eastAsia="Calibri" w:hAnsi="Calibri" w:cs="Calibri"/>
          <w:sz w:val="15"/>
          <w:szCs w:val="15"/>
        </w:rPr>
        <w:t>Giardia Pozitivní, CPV &amp; CCV Negativní</w:t>
      </w:r>
      <w:r w:rsidRPr="003B11CF">
        <w:rPr>
          <w:sz w:val="20"/>
          <w:szCs w:val="20"/>
        </w:rPr>
        <w:tab/>
      </w:r>
      <w:r w:rsidRPr="003B11CF">
        <w:rPr>
          <w:rFonts w:ascii="Calibri" w:eastAsia="Calibri" w:hAnsi="Calibri" w:cs="Calibri"/>
          <w:sz w:val="15"/>
          <w:szCs w:val="15"/>
        </w:rPr>
        <w:t>CPV &amp; Giardia Negativní, CCV Pozitivní</w:t>
      </w:r>
    </w:p>
    <w:p w14:paraId="0D1DE57D" w14:textId="77777777" w:rsidR="008F36D1" w:rsidRPr="003B11CF" w:rsidRDefault="008F36D1" w:rsidP="008F36D1">
      <w:pPr>
        <w:spacing w:line="20" w:lineRule="exact"/>
        <w:rPr>
          <w:sz w:val="24"/>
          <w:szCs w:val="24"/>
        </w:rPr>
      </w:pPr>
      <w:r w:rsidRPr="003B11CF">
        <w:rPr>
          <w:sz w:val="24"/>
          <w:szCs w:val="24"/>
        </w:rPr>
        <w:drawing>
          <wp:anchor distT="0" distB="0" distL="114300" distR="114300" simplePos="0" relativeHeight="251667456" behindDoc="1" locked="0" layoutInCell="0" allowOverlap="1" wp14:anchorId="174F2B76" wp14:editId="5343144D">
            <wp:simplePos x="0" y="0"/>
            <wp:positionH relativeFrom="column">
              <wp:posOffset>-3175</wp:posOffset>
            </wp:positionH>
            <wp:positionV relativeFrom="paragraph">
              <wp:posOffset>121285</wp:posOffset>
            </wp:positionV>
            <wp:extent cx="3277870" cy="8718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F9A79A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5A9FABD1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3A8F47D8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25C3F7EC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6A0AD307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3C4E9985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2E646553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5C8FEB1B" w14:textId="77777777" w:rsidR="008F36D1" w:rsidRPr="003B11CF" w:rsidRDefault="008F36D1" w:rsidP="008F36D1">
      <w:pPr>
        <w:spacing w:line="317" w:lineRule="exact"/>
        <w:rPr>
          <w:sz w:val="24"/>
          <w:szCs w:val="24"/>
        </w:rPr>
      </w:pPr>
    </w:p>
    <w:p w14:paraId="183B4F5D" w14:textId="77777777" w:rsidR="008F36D1" w:rsidRPr="003B11CF" w:rsidRDefault="008F36D1" w:rsidP="008F36D1">
      <w:pPr>
        <w:ind w:left="220"/>
        <w:rPr>
          <w:sz w:val="20"/>
          <w:szCs w:val="20"/>
        </w:rPr>
      </w:pPr>
      <w:r w:rsidRPr="003B11CF">
        <w:rPr>
          <w:rFonts w:ascii="Calibri" w:eastAsia="Calibri" w:hAnsi="Calibri" w:cs="Calibri"/>
          <w:sz w:val="15"/>
          <w:szCs w:val="15"/>
        </w:rPr>
        <w:t>Vše negativní</w:t>
      </w:r>
    </w:p>
    <w:p w14:paraId="3660737C" w14:textId="77777777" w:rsidR="008F36D1" w:rsidRPr="003B11CF" w:rsidRDefault="008F36D1" w:rsidP="008F36D1">
      <w:pPr>
        <w:spacing w:line="20" w:lineRule="exact"/>
        <w:rPr>
          <w:sz w:val="24"/>
          <w:szCs w:val="24"/>
        </w:rPr>
      </w:pPr>
      <w:r w:rsidRPr="003B11CF">
        <w:rPr>
          <w:sz w:val="24"/>
          <w:szCs w:val="24"/>
        </w:rPr>
        <w:drawing>
          <wp:anchor distT="0" distB="0" distL="114300" distR="114300" simplePos="0" relativeHeight="251668480" behindDoc="1" locked="0" layoutInCell="0" allowOverlap="1" wp14:anchorId="4F6E9DEC" wp14:editId="61AD394E">
            <wp:simplePos x="0" y="0"/>
            <wp:positionH relativeFrom="column">
              <wp:posOffset>90170</wp:posOffset>
            </wp:positionH>
            <wp:positionV relativeFrom="paragraph">
              <wp:posOffset>120650</wp:posOffset>
            </wp:positionV>
            <wp:extent cx="1395730" cy="8369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3B2793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516A0FD6" w14:textId="77777777" w:rsidR="008F36D1" w:rsidRPr="003B11CF" w:rsidRDefault="008F36D1" w:rsidP="008F36D1">
      <w:pPr>
        <w:sectPr w:rsidR="008F36D1" w:rsidRPr="003B11CF">
          <w:type w:val="continuous"/>
          <w:pgSz w:w="12240" w:h="16789"/>
          <w:pgMar w:top="789" w:right="360" w:bottom="0" w:left="680" w:header="0" w:footer="0" w:gutter="0"/>
          <w:cols w:num="2" w:space="708" w:equalWidth="0">
            <w:col w:w="5420" w:space="200"/>
            <w:col w:w="5580"/>
          </w:cols>
        </w:sectPr>
      </w:pPr>
    </w:p>
    <w:p w14:paraId="6CEE71FC" w14:textId="77777777" w:rsidR="008F36D1" w:rsidRPr="003B11CF" w:rsidRDefault="008F36D1" w:rsidP="008F36D1">
      <w:pPr>
        <w:spacing w:line="164" w:lineRule="exact"/>
        <w:rPr>
          <w:sz w:val="24"/>
          <w:szCs w:val="24"/>
        </w:rPr>
      </w:pPr>
    </w:p>
    <w:p w14:paraId="1297CA4F" w14:textId="77777777" w:rsidR="008F36D1" w:rsidRPr="003B11CF" w:rsidRDefault="008F36D1" w:rsidP="008F36D1">
      <w:pPr>
        <w:ind w:left="20"/>
        <w:jc w:val="center"/>
        <w:rPr>
          <w:sz w:val="20"/>
          <w:szCs w:val="20"/>
        </w:rPr>
      </w:pPr>
      <w:r w:rsidRPr="003B11CF">
        <w:rPr>
          <w:rFonts w:ascii="Calibri" w:eastAsia="Calibri" w:hAnsi="Calibri" w:cs="Calibri"/>
          <w:b/>
          <w:bCs/>
          <w:sz w:val="15"/>
          <w:szCs w:val="15"/>
        </w:rPr>
        <w:t>REAGENCIE A MATERIÁL, KTERÝ JE SOUČÁSTÍ BALENÍ</w:t>
      </w:r>
    </w:p>
    <w:p w14:paraId="6438F29E" w14:textId="77777777" w:rsidR="008F36D1" w:rsidRPr="003B11CF" w:rsidRDefault="008F36D1" w:rsidP="008F36D1">
      <w:pPr>
        <w:spacing w:line="5" w:lineRule="exact"/>
        <w:rPr>
          <w:sz w:val="24"/>
          <w:szCs w:val="24"/>
        </w:rPr>
      </w:pPr>
    </w:p>
    <w:p w14:paraId="77C080E5" w14:textId="77777777" w:rsidR="008F36D1" w:rsidRPr="003B11CF" w:rsidRDefault="008F36D1" w:rsidP="008F36D1">
      <w:pPr>
        <w:numPr>
          <w:ilvl w:val="0"/>
          <w:numId w:val="2"/>
        </w:numPr>
        <w:tabs>
          <w:tab w:val="left" w:pos="720"/>
        </w:tabs>
        <w:ind w:left="720" w:hanging="368"/>
        <w:rPr>
          <w:rFonts w:ascii="Calibri" w:eastAsia="Calibri" w:hAnsi="Calibri" w:cs="Calibri"/>
          <w:sz w:val="16"/>
          <w:szCs w:val="16"/>
        </w:rPr>
      </w:pPr>
      <w:r w:rsidRPr="003B11CF">
        <w:rPr>
          <w:rFonts w:ascii="Calibri" w:eastAsia="Calibri" w:hAnsi="Calibri" w:cs="Calibri"/>
          <w:sz w:val="16"/>
          <w:szCs w:val="16"/>
        </w:rPr>
        <w:t>Fóliový sáček (5 kusů) obsahující:</w:t>
      </w:r>
    </w:p>
    <w:p w14:paraId="2F1DC7CE" w14:textId="77777777" w:rsidR="008F36D1" w:rsidRPr="003B11CF" w:rsidRDefault="008F36D1" w:rsidP="008F36D1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2486F1FE" w14:textId="77777777" w:rsidR="008F36D1" w:rsidRPr="003B11CF" w:rsidRDefault="008F36D1" w:rsidP="008F36D1">
      <w:pPr>
        <w:numPr>
          <w:ilvl w:val="1"/>
          <w:numId w:val="2"/>
        </w:numPr>
        <w:tabs>
          <w:tab w:val="left" w:pos="1080"/>
        </w:tabs>
        <w:ind w:left="1080" w:hanging="368"/>
        <w:rPr>
          <w:rFonts w:ascii="Calibri" w:eastAsia="Calibri" w:hAnsi="Calibri" w:cs="Calibri"/>
          <w:sz w:val="16"/>
          <w:szCs w:val="16"/>
        </w:rPr>
      </w:pPr>
      <w:r w:rsidRPr="003B11CF">
        <w:rPr>
          <w:rFonts w:ascii="Calibri" w:eastAsia="Calibri" w:hAnsi="Calibri" w:cs="Calibri"/>
          <w:sz w:val="16"/>
          <w:szCs w:val="16"/>
        </w:rPr>
        <w:t>Jedna testovací kazeta</w:t>
      </w:r>
    </w:p>
    <w:p w14:paraId="67FE740A" w14:textId="77777777" w:rsidR="008F36D1" w:rsidRPr="003B11CF" w:rsidRDefault="008F36D1" w:rsidP="008F36D1">
      <w:pPr>
        <w:spacing w:line="27" w:lineRule="exact"/>
        <w:rPr>
          <w:rFonts w:ascii="Calibri" w:eastAsia="Calibri" w:hAnsi="Calibri" w:cs="Calibri"/>
          <w:sz w:val="16"/>
          <w:szCs w:val="16"/>
        </w:rPr>
      </w:pPr>
    </w:p>
    <w:p w14:paraId="27B68A83" w14:textId="77777777" w:rsidR="008F36D1" w:rsidRPr="003B11CF" w:rsidRDefault="008F36D1" w:rsidP="008F36D1">
      <w:pPr>
        <w:numPr>
          <w:ilvl w:val="1"/>
          <w:numId w:val="2"/>
        </w:numPr>
        <w:tabs>
          <w:tab w:val="left" w:pos="1080"/>
        </w:tabs>
        <w:ind w:left="1080" w:hanging="368"/>
        <w:rPr>
          <w:rFonts w:ascii="Calibri" w:eastAsia="Calibri" w:hAnsi="Calibri" w:cs="Calibri"/>
          <w:sz w:val="16"/>
          <w:szCs w:val="16"/>
        </w:rPr>
      </w:pPr>
      <w:r w:rsidRPr="003B11CF">
        <w:rPr>
          <w:rFonts w:ascii="Calibri" w:eastAsia="Calibri" w:hAnsi="Calibri" w:cs="Calibri"/>
          <w:sz w:val="16"/>
          <w:szCs w:val="16"/>
        </w:rPr>
        <w:t>Kapátko</w:t>
      </w:r>
    </w:p>
    <w:p w14:paraId="20EC8621" w14:textId="77777777" w:rsidR="008F36D1" w:rsidRPr="003B11CF" w:rsidRDefault="008F36D1" w:rsidP="008F36D1">
      <w:pPr>
        <w:spacing w:line="28" w:lineRule="exact"/>
        <w:rPr>
          <w:rFonts w:ascii="Calibri" w:eastAsia="Calibri" w:hAnsi="Calibri" w:cs="Calibri"/>
          <w:sz w:val="16"/>
          <w:szCs w:val="16"/>
        </w:rPr>
      </w:pPr>
    </w:p>
    <w:p w14:paraId="2CE25EDB" w14:textId="77777777" w:rsidR="008F36D1" w:rsidRPr="003B11CF" w:rsidRDefault="008F36D1" w:rsidP="008F36D1">
      <w:pPr>
        <w:numPr>
          <w:ilvl w:val="1"/>
          <w:numId w:val="2"/>
        </w:numPr>
        <w:tabs>
          <w:tab w:val="left" w:pos="1080"/>
        </w:tabs>
        <w:ind w:left="1080" w:hanging="368"/>
        <w:rPr>
          <w:rFonts w:ascii="Calibri" w:eastAsia="Calibri" w:hAnsi="Calibri" w:cs="Calibri"/>
          <w:sz w:val="16"/>
          <w:szCs w:val="16"/>
        </w:rPr>
      </w:pPr>
      <w:r w:rsidRPr="003B11CF">
        <w:rPr>
          <w:rFonts w:ascii="Calibri" w:eastAsia="Calibri" w:hAnsi="Calibri" w:cs="Calibri"/>
          <w:sz w:val="16"/>
          <w:szCs w:val="16"/>
        </w:rPr>
        <w:t>Vysoušedlo</w:t>
      </w:r>
    </w:p>
    <w:p w14:paraId="035DBA40" w14:textId="77777777" w:rsidR="008F36D1" w:rsidRPr="003B11CF" w:rsidRDefault="008F36D1" w:rsidP="008F36D1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3DBECFB0" w14:textId="77777777" w:rsidR="008F36D1" w:rsidRPr="003B11CF" w:rsidRDefault="008F36D1" w:rsidP="008F36D1">
      <w:pPr>
        <w:numPr>
          <w:ilvl w:val="0"/>
          <w:numId w:val="2"/>
        </w:numPr>
        <w:tabs>
          <w:tab w:val="left" w:pos="720"/>
        </w:tabs>
        <w:ind w:left="720" w:hanging="368"/>
        <w:rPr>
          <w:rFonts w:ascii="Calibri" w:eastAsia="Calibri" w:hAnsi="Calibri" w:cs="Calibri"/>
          <w:sz w:val="16"/>
          <w:szCs w:val="16"/>
        </w:rPr>
      </w:pPr>
      <w:r w:rsidRPr="003B11CF">
        <w:rPr>
          <w:rFonts w:ascii="Calibri" w:eastAsia="Calibri" w:hAnsi="Calibri" w:cs="Calibri"/>
          <w:sz w:val="16"/>
          <w:szCs w:val="16"/>
        </w:rPr>
        <w:t>Ředící roztok v lahvičkách se šroubovacím uzávěrem</w:t>
      </w:r>
    </w:p>
    <w:p w14:paraId="5C3273BE" w14:textId="77777777" w:rsidR="008F36D1" w:rsidRPr="003B11CF" w:rsidRDefault="008F36D1" w:rsidP="008F36D1">
      <w:pPr>
        <w:spacing w:line="27" w:lineRule="exact"/>
        <w:rPr>
          <w:rFonts w:ascii="Calibri" w:eastAsia="Calibri" w:hAnsi="Calibri" w:cs="Calibri"/>
          <w:sz w:val="16"/>
          <w:szCs w:val="16"/>
        </w:rPr>
      </w:pPr>
    </w:p>
    <w:p w14:paraId="168F33F1" w14:textId="77777777" w:rsidR="008F36D1" w:rsidRPr="003B11CF" w:rsidRDefault="008F36D1" w:rsidP="008F36D1">
      <w:pPr>
        <w:numPr>
          <w:ilvl w:val="0"/>
          <w:numId w:val="2"/>
        </w:numPr>
        <w:tabs>
          <w:tab w:val="left" w:pos="720"/>
        </w:tabs>
        <w:ind w:left="720" w:hanging="368"/>
        <w:rPr>
          <w:rFonts w:ascii="Calibri" w:eastAsia="Calibri" w:hAnsi="Calibri" w:cs="Calibri"/>
          <w:sz w:val="16"/>
          <w:szCs w:val="16"/>
        </w:rPr>
      </w:pPr>
      <w:r w:rsidRPr="003B11CF">
        <w:rPr>
          <w:rFonts w:ascii="Calibri" w:eastAsia="Calibri" w:hAnsi="Calibri" w:cs="Calibri"/>
          <w:sz w:val="16"/>
          <w:szCs w:val="16"/>
        </w:rPr>
        <w:t>Výtěrový tampon</w:t>
      </w:r>
    </w:p>
    <w:p w14:paraId="0EC857F4" w14:textId="77777777" w:rsidR="008F36D1" w:rsidRPr="003B11CF" w:rsidRDefault="008F36D1" w:rsidP="008F36D1">
      <w:pPr>
        <w:spacing w:line="25" w:lineRule="exact"/>
        <w:rPr>
          <w:rFonts w:ascii="Calibri" w:eastAsia="Calibri" w:hAnsi="Calibri" w:cs="Calibri"/>
          <w:sz w:val="16"/>
          <w:szCs w:val="16"/>
        </w:rPr>
      </w:pPr>
    </w:p>
    <w:p w14:paraId="36E2F658" w14:textId="77777777" w:rsidR="008F36D1" w:rsidRPr="003B11CF" w:rsidRDefault="008F36D1" w:rsidP="008F36D1">
      <w:pPr>
        <w:numPr>
          <w:ilvl w:val="0"/>
          <w:numId w:val="2"/>
        </w:numPr>
        <w:tabs>
          <w:tab w:val="left" w:pos="720"/>
        </w:tabs>
        <w:ind w:left="720" w:hanging="368"/>
        <w:rPr>
          <w:rFonts w:ascii="Calibri" w:eastAsia="Calibri" w:hAnsi="Calibri" w:cs="Calibri"/>
          <w:sz w:val="16"/>
          <w:szCs w:val="16"/>
        </w:rPr>
      </w:pPr>
      <w:r w:rsidRPr="003B11CF">
        <w:rPr>
          <w:rFonts w:ascii="Calibri" w:eastAsia="Calibri" w:hAnsi="Calibri" w:cs="Calibri"/>
          <w:sz w:val="16"/>
          <w:szCs w:val="16"/>
        </w:rPr>
        <w:t>Návod k použití</w:t>
      </w:r>
    </w:p>
    <w:p w14:paraId="3C116B7B" w14:textId="77777777" w:rsidR="008F36D1" w:rsidRPr="003B11CF" w:rsidRDefault="008F36D1" w:rsidP="008F36D1">
      <w:pPr>
        <w:spacing w:line="20" w:lineRule="exact"/>
        <w:rPr>
          <w:sz w:val="24"/>
          <w:szCs w:val="24"/>
        </w:rPr>
      </w:pPr>
      <w:r w:rsidRPr="003B11CF">
        <w:rPr>
          <w:sz w:val="24"/>
          <w:szCs w:val="24"/>
        </w:rPr>
        <w:drawing>
          <wp:anchor distT="0" distB="0" distL="114300" distR="114300" simplePos="0" relativeHeight="251669504" behindDoc="1" locked="0" layoutInCell="0" allowOverlap="1" wp14:anchorId="4D7C459E" wp14:editId="3387A7E6">
            <wp:simplePos x="0" y="0"/>
            <wp:positionH relativeFrom="column">
              <wp:posOffset>-22225</wp:posOffset>
            </wp:positionH>
            <wp:positionV relativeFrom="paragraph">
              <wp:posOffset>150495</wp:posOffset>
            </wp:positionV>
            <wp:extent cx="3479800" cy="13398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551B8A" w14:textId="77777777" w:rsidR="008F36D1" w:rsidRPr="003B11CF" w:rsidRDefault="008F36D1" w:rsidP="008F36D1">
      <w:pPr>
        <w:spacing w:line="208" w:lineRule="exact"/>
        <w:rPr>
          <w:sz w:val="24"/>
          <w:szCs w:val="24"/>
        </w:rPr>
      </w:pPr>
    </w:p>
    <w:p w14:paraId="730E260A" w14:textId="77777777" w:rsidR="008F36D1" w:rsidRPr="003B11CF" w:rsidRDefault="008F36D1" w:rsidP="008F36D1">
      <w:pPr>
        <w:ind w:left="240"/>
        <w:jc w:val="center"/>
        <w:rPr>
          <w:sz w:val="20"/>
          <w:szCs w:val="20"/>
        </w:rPr>
      </w:pPr>
      <w:r w:rsidRPr="003B11CF">
        <w:rPr>
          <w:rFonts w:ascii="Calibri" w:eastAsia="Calibri" w:hAnsi="Calibri" w:cs="Calibri"/>
          <w:b/>
          <w:bCs/>
          <w:sz w:val="15"/>
          <w:szCs w:val="15"/>
        </w:rPr>
        <w:t>SKLADOVÁNÍ A STABILITA</w:t>
      </w:r>
    </w:p>
    <w:p w14:paraId="00D65496" w14:textId="77777777" w:rsidR="008F36D1" w:rsidRPr="003B11CF" w:rsidRDefault="008F36D1" w:rsidP="008F36D1">
      <w:pPr>
        <w:spacing w:line="100" w:lineRule="exact"/>
        <w:rPr>
          <w:sz w:val="24"/>
          <w:szCs w:val="24"/>
        </w:rPr>
      </w:pPr>
    </w:p>
    <w:p w14:paraId="3977A7C7" w14:textId="567801EB" w:rsidR="008F36D1" w:rsidRPr="003B11CF" w:rsidRDefault="008F36D1" w:rsidP="008F36D1">
      <w:pPr>
        <w:spacing w:line="235" w:lineRule="auto"/>
        <w:ind w:right="60"/>
        <w:jc w:val="both"/>
        <w:rPr>
          <w:sz w:val="20"/>
          <w:szCs w:val="20"/>
        </w:rPr>
      </w:pPr>
      <w:r w:rsidRPr="003B11CF">
        <w:rPr>
          <w:rFonts w:ascii="Calibri" w:eastAsia="Calibri" w:hAnsi="Calibri" w:cs="Calibri"/>
          <w:sz w:val="16"/>
          <w:szCs w:val="16"/>
        </w:rPr>
        <w:t xml:space="preserve">Testovací soupravu skladujte při teplotě 2-30°C do data exspirace uvedeného na obalu/krabičce. CHRAŇTE PŘED MRAZEM. Před </w:t>
      </w:r>
      <w:r w:rsidR="00CF04B3" w:rsidRPr="003B11CF">
        <w:rPr>
          <w:rFonts w:ascii="Calibri" w:eastAsia="Calibri" w:hAnsi="Calibri" w:cs="Calibri"/>
          <w:sz w:val="16"/>
          <w:szCs w:val="16"/>
        </w:rPr>
        <w:t xml:space="preserve">otevřením </w:t>
      </w:r>
      <w:r w:rsidRPr="003B11CF">
        <w:rPr>
          <w:rFonts w:ascii="Calibri" w:eastAsia="Calibri" w:hAnsi="Calibri" w:cs="Calibri"/>
          <w:sz w:val="16"/>
          <w:szCs w:val="16"/>
        </w:rPr>
        <w:t>soupravu nechte vytemperovat na pokojovou teplotu.</w:t>
      </w:r>
    </w:p>
    <w:p w14:paraId="3E6C5A5B" w14:textId="77777777" w:rsidR="008F36D1" w:rsidRPr="003B11CF" w:rsidRDefault="008F36D1" w:rsidP="008F36D1">
      <w:pPr>
        <w:spacing w:line="20" w:lineRule="exact"/>
        <w:rPr>
          <w:sz w:val="24"/>
          <w:szCs w:val="24"/>
        </w:rPr>
      </w:pPr>
      <w:r w:rsidRPr="003B11CF">
        <w:rPr>
          <w:sz w:val="24"/>
          <w:szCs w:val="24"/>
        </w:rPr>
        <w:drawing>
          <wp:anchor distT="0" distB="0" distL="114300" distR="114300" simplePos="0" relativeHeight="251670528" behindDoc="1" locked="0" layoutInCell="0" allowOverlap="1" wp14:anchorId="7640F2CD" wp14:editId="34AF90EB">
            <wp:simplePos x="0" y="0"/>
            <wp:positionH relativeFrom="column">
              <wp:posOffset>-22225</wp:posOffset>
            </wp:positionH>
            <wp:positionV relativeFrom="paragraph">
              <wp:posOffset>164465</wp:posOffset>
            </wp:positionV>
            <wp:extent cx="3479800" cy="1155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D32AED" w14:textId="77777777" w:rsidR="008F36D1" w:rsidRPr="003B11CF" w:rsidRDefault="008F36D1" w:rsidP="008F36D1">
      <w:pPr>
        <w:spacing w:line="229" w:lineRule="exact"/>
        <w:rPr>
          <w:sz w:val="24"/>
          <w:szCs w:val="24"/>
        </w:rPr>
      </w:pPr>
    </w:p>
    <w:p w14:paraId="0922A616" w14:textId="77777777" w:rsidR="008F36D1" w:rsidRPr="003B11CF" w:rsidRDefault="008F36D1" w:rsidP="008F36D1">
      <w:pPr>
        <w:ind w:right="60"/>
        <w:jc w:val="center"/>
        <w:rPr>
          <w:sz w:val="20"/>
          <w:szCs w:val="20"/>
        </w:rPr>
      </w:pPr>
      <w:r w:rsidRPr="003B11CF">
        <w:rPr>
          <w:rFonts w:ascii="Calibri" w:eastAsia="Calibri" w:hAnsi="Calibri" w:cs="Calibri"/>
          <w:b/>
          <w:bCs/>
          <w:sz w:val="15"/>
          <w:szCs w:val="15"/>
        </w:rPr>
        <w:t>UPOZORNĚNÍ A VAROVÁNÍ</w:t>
      </w:r>
    </w:p>
    <w:p w14:paraId="114A4142" w14:textId="77777777" w:rsidR="008F36D1" w:rsidRPr="003B11CF" w:rsidRDefault="008F36D1" w:rsidP="008F36D1">
      <w:pPr>
        <w:spacing w:line="5" w:lineRule="exact"/>
        <w:rPr>
          <w:sz w:val="24"/>
          <w:szCs w:val="24"/>
        </w:rPr>
      </w:pPr>
    </w:p>
    <w:p w14:paraId="68B63B58" w14:textId="77777777" w:rsidR="008F36D1" w:rsidRPr="003B11CF" w:rsidRDefault="008F36D1" w:rsidP="008F36D1">
      <w:pPr>
        <w:numPr>
          <w:ilvl w:val="0"/>
          <w:numId w:val="3"/>
        </w:numPr>
        <w:tabs>
          <w:tab w:val="left" w:pos="720"/>
        </w:tabs>
        <w:ind w:left="720" w:hanging="368"/>
        <w:rPr>
          <w:rFonts w:ascii="Calibri" w:eastAsia="Calibri" w:hAnsi="Calibri" w:cs="Calibri"/>
          <w:sz w:val="16"/>
          <w:szCs w:val="16"/>
        </w:rPr>
      </w:pPr>
      <w:r w:rsidRPr="003B11CF">
        <w:rPr>
          <w:rFonts w:ascii="Calibri" w:eastAsia="Calibri" w:hAnsi="Calibri" w:cs="Calibri"/>
          <w:sz w:val="16"/>
          <w:szCs w:val="16"/>
        </w:rPr>
        <w:t>Test použijte do 10 minut od otevření sáčku.</w:t>
      </w:r>
    </w:p>
    <w:p w14:paraId="320F8BEA" w14:textId="77777777" w:rsidR="008F36D1" w:rsidRPr="003B11CF" w:rsidRDefault="008F36D1" w:rsidP="008F36D1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19776DE5" w14:textId="54EE6A8A" w:rsidR="008F36D1" w:rsidRPr="003B11CF" w:rsidRDefault="008F36D1" w:rsidP="008F36D1">
      <w:pPr>
        <w:numPr>
          <w:ilvl w:val="0"/>
          <w:numId w:val="3"/>
        </w:numPr>
        <w:tabs>
          <w:tab w:val="left" w:pos="720"/>
        </w:tabs>
        <w:ind w:left="720" w:hanging="368"/>
        <w:rPr>
          <w:rFonts w:ascii="Calibri" w:eastAsia="Calibri" w:hAnsi="Calibri" w:cs="Calibri"/>
          <w:sz w:val="16"/>
          <w:szCs w:val="16"/>
        </w:rPr>
      </w:pPr>
      <w:r w:rsidRPr="003B11CF">
        <w:rPr>
          <w:rFonts w:ascii="Calibri" w:eastAsia="Calibri" w:hAnsi="Calibri" w:cs="Calibri"/>
          <w:sz w:val="16"/>
          <w:szCs w:val="16"/>
        </w:rPr>
        <w:t xml:space="preserve">Nedotýkejte se </w:t>
      </w:r>
      <w:r w:rsidR="00A05D5C" w:rsidRPr="003B11CF">
        <w:rPr>
          <w:rFonts w:ascii="Calibri" w:eastAsia="Calibri" w:hAnsi="Calibri" w:cs="Calibri"/>
          <w:sz w:val="16"/>
          <w:szCs w:val="16"/>
        </w:rPr>
        <w:t>okénka s výsledky</w:t>
      </w:r>
    </w:p>
    <w:p w14:paraId="15BFB486" w14:textId="77777777" w:rsidR="008F36D1" w:rsidRPr="003B11CF" w:rsidRDefault="008F36D1" w:rsidP="008F36D1">
      <w:pPr>
        <w:spacing w:line="25" w:lineRule="exact"/>
        <w:rPr>
          <w:rFonts w:ascii="Calibri" w:eastAsia="Calibri" w:hAnsi="Calibri" w:cs="Calibri"/>
          <w:sz w:val="16"/>
          <w:szCs w:val="16"/>
        </w:rPr>
      </w:pPr>
    </w:p>
    <w:p w14:paraId="767D3358" w14:textId="77777777" w:rsidR="008F36D1" w:rsidRPr="003B11CF" w:rsidRDefault="008F36D1" w:rsidP="008F36D1">
      <w:pPr>
        <w:numPr>
          <w:ilvl w:val="0"/>
          <w:numId w:val="3"/>
        </w:numPr>
        <w:tabs>
          <w:tab w:val="left" w:pos="720"/>
        </w:tabs>
        <w:ind w:left="720" w:hanging="368"/>
        <w:rPr>
          <w:rFonts w:ascii="Calibri" w:eastAsia="Calibri" w:hAnsi="Calibri" w:cs="Calibri"/>
          <w:sz w:val="16"/>
          <w:szCs w:val="16"/>
        </w:rPr>
      </w:pPr>
      <w:r w:rsidRPr="003B11CF">
        <w:rPr>
          <w:rFonts w:ascii="Calibri" w:eastAsia="Calibri" w:hAnsi="Calibri" w:cs="Calibri"/>
          <w:sz w:val="16"/>
          <w:szCs w:val="16"/>
        </w:rPr>
        <w:t>Používejte pouze pufr, který je součástí soupravy.</w:t>
      </w:r>
    </w:p>
    <w:p w14:paraId="3C27BFCA" w14:textId="77777777" w:rsidR="008F36D1" w:rsidRPr="003B11CF" w:rsidRDefault="008F36D1" w:rsidP="008F36D1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5BF575EF" w14:textId="3936AEA1" w:rsidR="008F36D1" w:rsidRPr="003B11CF" w:rsidRDefault="008F36D1" w:rsidP="008F36D1">
      <w:pPr>
        <w:numPr>
          <w:ilvl w:val="0"/>
          <w:numId w:val="3"/>
        </w:numPr>
        <w:tabs>
          <w:tab w:val="left" w:pos="720"/>
        </w:tabs>
        <w:ind w:left="720" w:hanging="368"/>
        <w:rPr>
          <w:rFonts w:ascii="Calibri" w:eastAsia="Calibri" w:hAnsi="Calibri" w:cs="Calibri"/>
          <w:sz w:val="16"/>
          <w:szCs w:val="16"/>
        </w:rPr>
      </w:pPr>
      <w:r w:rsidRPr="003B11CF">
        <w:rPr>
          <w:rFonts w:ascii="Calibri" w:eastAsia="Calibri" w:hAnsi="Calibri" w:cs="Calibri"/>
          <w:sz w:val="16"/>
          <w:szCs w:val="16"/>
        </w:rPr>
        <w:t xml:space="preserve">Nemíchejte jednotlivé komponenty </w:t>
      </w:r>
      <w:r w:rsidR="00CF04B3" w:rsidRPr="003B11CF">
        <w:rPr>
          <w:rFonts w:ascii="Calibri" w:eastAsia="Calibri" w:hAnsi="Calibri" w:cs="Calibri"/>
          <w:sz w:val="16"/>
          <w:szCs w:val="16"/>
        </w:rPr>
        <w:t>z různých</w:t>
      </w:r>
      <w:r w:rsidRPr="003B11CF">
        <w:rPr>
          <w:rFonts w:ascii="Calibri" w:eastAsia="Calibri" w:hAnsi="Calibri" w:cs="Calibri"/>
          <w:sz w:val="16"/>
          <w:szCs w:val="16"/>
        </w:rPr>
        <w:t xml:space="preserve"> souprav.</w:t>
      </w:r>
    </w:p>
    <w:p w14:paraId="72BA2B96" w14:textId="77777777" w:rsidR="008F36D1" w:rsidRPr="003B11CF" w:rsidRDefault="008F36D1" w:rsidP="008F36D1">
      <w:pPr>
        <w:spacing w:line="23" w:lineRule="exact"/>
        <w:rPr>
          <w:rFonts w:ascii="Calibri" w:eastAsia="Calibri" w:hAnsi="Calibri" w:cs="Calibri"/>
          <w:sz w:val="16"/>
          <w:szCs w:val="16"/>
        </w:rPr>
      </w:pPr>
    </w:p>
    <w:p w14:paraId="6B270A8F" w14:textId="01D638B9" w:rsidR="008F36D1" w:rsidRPr="003B11CF" w:rsidRDefault="008F36D1" w:rsidP="008F36D1">
      <w:pPr>
        <w:numPr>
          <w:ilvl w:val="0"/>
          <w:numId w:val="3"/>
        </w:numPr>
        <w:tabs>
          <w:tab w:val="left" w:pos="720"/>
        </w:tabs>
        <w:ind w:left="720" w:hanging="368"/>
        <w:rPr>
          <w:rFonts w:ascii="Calibri" w:eastAsia="Calibri" w:hAnsi="Calibri" w:cs="Calibri"/>
          <w:sz w:val="16"/>
          <w:szCs w:val="16"/>
        </w:rPr>
      </w:pPr>
      <w:r w:rsidRPr="003B11CF">
        <w:rPr>
          <w:rFonts w:ascii="Calibri" w:eastAsia="Calibri" w:hAnsi="Calibri" w:cs="Calibri"/>
          <w:sz w:val="15"/>
          <w:szCs w:val="15"/>
        </w:rPr>
        <w:t xml:space="preserve">Nepoužívejte vzorky, které obsahují </w:t>
      </w:r>
      <w:r w:rsidR="00CF04B3" w:rsidRPr="003B11CF">
        <w:rPr>
          <w:rFonts w:ascii="Calibri" w:eastAsia="Calibri" w:hAnsi="Calibri" w:cs="Calibri"/>
          <w:sz w:val="15"/>
          <w:szCs w:val="15"/>
        </w:rPr>
        <w:t>sraženiny</w:t>
      </w:r>
      <w:r w:rsidRPr="003B11CF">
        <w:rPr>
          <w:rFonts w:ascii="Calibri" w:eastAsia="Calibri" w:hAnsi="Calibri" w:cs="Calibri"/>
          <w:sz w:val="15"/>
          <w:szCs w:val="15"/>
        </w:rPr>
        <w:t>.</w:t>
      </w:r>
    </w:p>
    <w:p w14:paraId="53CCED89" w14:textId="77777777" w:rsidR="008F36D1" w:rsidRPr="003B11CF" w:rsidRDefault="008F36D1" w:rsidP="008F36D1">
      <w:pPr>
        <w:spacing w:line="95" w:lineRule="exact"/>
        <w:rPr>
          <w:rFonts w:ascii="Calibri" w:eastAsia="Calibri" w:hAnsi="Calibri" w:cs="Calibri"/>
          <w:sz w:val="16"/>
          <w:szCs w:val="16"/>
        </w:rPr>
      </w:pPr>
    </w:p>
    <w:p w14:paraId="77C175A9" w14:textId="5A28D695" w:rsidR="008F36D1" w:rsidRPr="003B11CF" w:rsidRDefault="008F36D1" w:rsidP="008F36D1">
      <w:pPr>
        <w:numPr>
          <w:ilvl w:val="0"/>
          <w:numId w:val="3"/>
        </w:numPr>
        <w:tabs>
          <w:tab w:val="left" w:pos="720"/>
        </w:tabs>
        <w:spacing w:line="218" w:lineRule="auto"/>
        <w:ind w:left="720" w:right="120" w:hanging="368"/>
        <w:rPr>
          <w:rFonts w:ascii="Calibri" w:eastAsia="Calibri" w:hAnsi="Calibri" w:cs="Calibri"/>
          <w:sz w:val="16"/>
          <w:szCs w:val="16"/>
        </w:rPr>
      </w:pPr>
      <w:r w:rsidRPr="003B11CF">
        <w:rPr>
          <w:rFonts w:ascii="Calibri" w:eastAsia="Calibri" w:hAnsi="Calibri" w:cs="Calibri"/>
          <w:sz w:val="16"/>
          <w:szCs w:val="16"/>
        </w:rPr>
        <w:t xml:space="preserve">Při manipulaci se vzorky používejte ochranné rukavice. </w:t>
      </w:r>
      <w:r w:rsidR="00187C80" w:rsidRPr="003B11CF">
        <w:rPr>
          <w:rFonts w:ascii="Calibri" w:eastAsia="Calibri" w:hAnsi="Calibri" w:cs="Calibri"/>
          <w:sz w:val="16"/>
          <w:szCs w:val="16"/>
        </w:rPr>
        <w:t>Při rozlití materiálu použijte vhodný dezinfekční prostředek.</w:t>
      </w:r>
    </w:p>
    <w:p w14:paraId="53CBCCE1" w14:textId="77777777" w:rsidR="008F36D1" w:rsidRPr="003B11CF" w:rsidRDefault="008F36D1" w:rsidP="008F36D1">
      <w:pPr>
        <w:spacing w:line="93" w:lineRule="exact"/>
        <w:rPr>
          <w:rFonts w:ascii="Calibri" w:eastAsia="Calibri" w:hAnsi="Calibri" w:cs="Calibri"/>
          <w:sz w:val="16"/>
          <w:szCs w:val="16"/>
        </w:rPr>
      </w:pPr>
    </w:p>
    <w:p w14:paraId="4C7FB093" w14:textId="77777777" w:rsidR="008F36D1" w:rsidRPr="003B11CF" w:rsidRDefault="008F36D1" w:rsidP="008F36D1">
      <w:pPr>
        <w:numPr>
          <w:ilvl w:val="0"/>
          <w:numId w:val="3"/>
        </w:numPr>
        <w:tabs>
          <w:tab w:val="left" w:pos="720"/>
        </w:tabs>
        <w:spacing w:line="232" w:lineRule="auto"/>
        <w:ind w:left="720" w:hanging="368"/>
        <w:rPr>
          <w:rFonts w:ascii="Calibri" w:eastAsia="Calibri" w:hAnsi="Calibri" w:cs="Calibri"/>
          <w:sz w:val="15"/>
          <w:szCs w:val="15"/>
        </w:rPr>
      </w:pPr>
      <w:r w:rsidRPr="003B11CF">
        <w:rPr>
          <w:rFonts w:ascii="Calibri" w:eastAsia="Calibri" w:hAnsi="Calibri" w:cs="Calibri"/>
          <w:sz w:val="15"/>
          <w:szCs w:val="15"/>
        </w:rPr>
        <w:t>Zacházejte se všemi vzorky, s použitými testy a s dalším kontaminovaným materiálem jako s infekčním a odpovídajícím způsobem je zlikvidujte.</w:t>
      </w:r>
    </w:p>
    <w:p w14:paraId="59A5D343" w14:textId="77777777" w:rsidR="008F36D1" w:rsidRPr="003B11CF" w:rsidRDefault="008F36D1" w:rsidP="008F36D1">
      <w:pPr>
        <w:spacing w:line="165" w:lineRule="exact"/>
        <w:rPr>
          <w:sz w:val="24"/>
          <w:szCs w:val="24"/>
        </w:rPr>
      </w:pPr>
    </w:p>
    <w:p w14:paraId="49A6A5B4" w14:textId="77777777" w:rsidR="008F36D1" w:rsidRPr="003B11CF" w:rsidRDefault="008F36D1" w:rsidP="008F36D1">
      <w:pPr>
        <w:ind w:left="1140"/>
        <w:rPr>
          <w:sz w:val="20"/>
          <w:szCs w:val="20"/>
        </w:rPr>
      </w:pPr>
      <w:r w:rsidRPr="003B11CF">
        <w:rPr>
          <w:rFonts w:ascii="Calibri" w:eastAsia="Calibri" w:hAnsi="Calibri" w:cs="Calibri"/>
          <w:b/>
          <w:bCs/>
          <w:sz w:val="24"/>
          <w:szCs w:val="24"/>
        </w:rPr>
        <w:t>(</w:t>
      </w:r>
      <w:r w:rsidRPr="003B11CF">
        <w:rPr>
          <w:rFonts w:ascii="Arial" w:eastAsia="Arial" w:hAnsi="Arial" w:cs="Arial"/>
          <w:b/>
          <w:bCs/>
          <w:color w:val="222222"/>
          <w:sz w:val="24"/>
          <w:szCs w:val="24"/>
        </w:rPr>
        <w:t>Pouze pro profesionální použití)</w:t>
      </w:r>
    </w:p>
    <w:p w14:paraId="192FC79B" w14:textId="77777777" w:rsidR="008F36D1" w:rsidRPr="003B11CF" w:rsidRDefault="008F36D1" w:rsidP="008F36D1">
      <w:pPr>
        <w:spacing w:line="20" w:lineRule="exact"/>
        <w:rPr>
          <w:sz w:val="24"/>
          <w:szCs w:val="24"/>
        </w:rPr>
      </w:pPr>
      <w:r w:rsidRPr="003B11CF">
        <w:rPr>
          <w:sz w:val="24"/>
          <w:szCs w:val="24"/>
        </w:rPr>
        <w:br w:type="column"/>
      </w:r>
    </w:p>
    <w:p w14:paraId="59093749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519ACB47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3A7541E1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3F6D1B79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57C3B66A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0A39E8F6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6AAAE0C8" w14:textId="77777777" w:rsidR="008F36D1" w:rsidRPr="003B11CF" w:rsidRDefault="008F36D1" w:rsidP="008F36D1">
      <w:pPr>
        <w:spacing w:line="267" w:lineRule="exact"/>
        <w:rPr>
          <w:sz w:val="24"/>
          <w:szCs w:val="24"/>
        </w:rPr>
      </w:pPr>
    </w:p>
    <w:p w14:paraId="387E5A6F" w14:textId="77777777" w:rsidR="008F36D1" w:rsidRPr="003B11CF" w:rsidRDefault="008F36D1" w:rsidP="008F36D1">
      <w:pPr>
        <w:rPr>
          <w:sz w:val="20"/>
          <w:szCs w:val="20"/>
        </w:rPr>
      </w:pPr>
      <w:r w:rsidRPr="003B11CF">
        <w:rPr>
          <w:rFonts w:ascii="Calibri" w:eastAsia="Calibri" w:hAnsi="Calibri" w:cs="Calibri"/>
          <w:b/>
          <w:bCs/>
          <w:sz w:val="15"/>
          <w:szCs w:val="15"/>
        </w:rPr>
        <w:t>Neplatné</w:t>
      </w:r>
      <w:r w:rsidRPr="003B11CF">
        <w:rPr>
          <w:rFonts w:ascii="Calibri" w:eastAsia="Calibri" w:hAnsi="Calibri" w:cs="Calibri"/>
          <w:sz w:val="15"/>
          <w:szCs w:val="15"/>
        </w:rPr>
        <w:t>:</w:t>
      </w:r>
      <w:r w:rsidRPr="003B11CF">
        <w:rPr>
          <w:rFonts w:ascii="Calibri" w:eastAsia="Calibri" w:hAnsi="Calibri" w:cs="Calibri"/>
          <w:b/>
          <w:bCs/>
          <w:sz w:val="15"/>
          <w:szCs w:val="15"/>
        </w:rPr>
        <w:t xml:space="preserve"> </w:t>
      </w:r>
      <w:r w:rsidRPr="003B11CF">
        <w:rPr>
          <w:rFonts w:ascii="Calibri" w:eastAsia="Calibri" w:hAnsi="Calibri" w:cs="Calibri"/>
          <w:sz w:val="15"/>
          <w:szCs w:val="15"/>
        </w:rPr>
        <w:t>Bez barevné linie kontroly</w:t>
      </w:r>
    </w:p>
    <w:p w14:paraId="62601EE0" w14:textId="77777777" w:rsidR="008F36D1" w:rsidRPr="003B11CF" w:rsidRDefault="008F36D1" w:rsidP="008F36D1">
      <w:pPr>
        <w:spacing w:line="20" w:lineRule="exact"/>
        <w:rPr>
          <w:sz w:val="24"/>
          <w:szCs w:val="24"/>
        </w:rPr>
      </w:pPr>
      <w:r w:rsidRPr="003B11CF">
        <w:rPr>
          <w:sz w:val="24"/>
          <w:szCs w:val="24"/>
        </w:rPr>
        <w:drawing>
          <wp:anchor distT="0" distB="0" distL="114300" distR="114300" simplePos="0" relativeHeight="251671552" behindDoc="1" locked="0" layoutInCell="0" allowOverlap="1" wp14:anchorId="4E575752" wp14:editId="07BDB75D">
            <wp:simplePos x="0" y="0"/>
            <wp:positionH relativeFrom="column">
              <wp:posOffset>60960</wp:posOffset>
            </wp:positionH>
            <wp:positionV relativeFrom="paragraph">
              <wp:posOffset>64135</wp:posOffset>
            </wp:positionV>
            <wp:extent cx="3342640" cy="8077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4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8D6D51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78A76C27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49ED090E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258145B7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6B5C38F9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4C028AD6" w14:textId="77777777" w:rsidR="008F36D1" w:rsidRPr="003B11CF" w:rsidRDefault="008F36D1" w:rsidP="008F36D1">
      <w:pPr>
        <w:spacing w:line="200" w:lineRule="exact"/>
        <w:rPr>
          <w:sz w:val="24"/>
          <w:szCs w:val="24"/>
        </w:rPr>
      </w:pPr>
    </w:p>
    <w:p w14:paraId="1895209E" w14:textId="77777777" w:rsidR="008F36D1" w:rsidRPr="003B11CF" w:rsidRDefault="008F36D1" w:rsidP="008F36D1">
      <w:pPr>
        <w:spacing w:line="355" w:lineRule="exact"/>
        <w:rPr>
          <w:sz w:val="24"/>
          <w:szCs w:val="24"/>
        </w:rPr>
      </w:pPr>
    </w:p>
    <w:p w14:paraId="2C10FDF4" w14:textId="7DE539D4" w:rsidR="008F36D1" w:rsidRPr="003B11CF" w:rsidRDefault="008F36D1" w:rsidP="008F36D1">
      <w:pPr>
        <w:tabs>
          <w:tab w:val="left" w:pos="2520"/>
        </w:tabs>
        <w:rPr>
          <w:sz w:val="20"/>
          <w:szCs w:val="20"/>
        </w:rPr>
      </w:pPr>
      <w:r w:rsidRPr="003B11CF">
        <w:rPr>
          <w:sz w:val="1"/>
          <w:szCs w:val="1"/>
        </w:rPr>
        <w:drawing>
          <wp:inline distT="0" distB="0" distL="0" distR="0" wp14:anchorId="143024B5" wp14:editId="15FCF6E4">
            <wp:extent cx="161925" cy="1428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1CF">
        <w:rPr>
          <w:rFonts w:ascii="Calibri" w:eastAsia="Calibri" w:hAnsi="Calibri" w:cs="Calibri"/>
          <w:b/>
          <w:bCs/>
          <w:sz w:val="18"/>
          <w:szCs w:val="18"/>
        </w:rPr>
        <w:t xml:space="preserve"> Global DX Ltd</w:t>
      </w:r>
      <w:r w:rsidRPr="003B11CF">
        <w:rPr>
          <w:sz w:val="20"/>
          <w:szCs w:val="20"/>
        </w:rPr>
        <w:tab/>
      </w:r>
      <w:r w:rsidRPr="003B11CF">
        <w:rPr>
          <w:rFonts w:ascii="Calibri" w:eastAsia="Calibri" w:hAnsi="Calibri" w:cs="Calibri"/>
          <w:b/>
          <w:bCs/>
          <w:sz w:val="18"/>
          <w:szCs w:val="18"/>
        </w:rPr>
        <w:t>D</w:t>
      </w:r>
      <w:r w:rsidR="00F34B7B" w:rsidRPr="003B11CF">
        <w:rPr>
          <w:rFonts w:ascii="Calibri" w:eastAsia="Calibri" w:hAnsi="Calibri" w:cs="Calibri"/>
          <w:b/>
          <w:bCs/>
          <w:sz w:val="18"/>
          <w:szCs w:val="18"/>
        </w:rPr>
        <w:t>ržitel rozhodnutí o schválení a d</w:t>
      </w:r>
      <w:r w:rsidRPr="003B11CF">
        <w:rPr>
          <w:rFonts w:ascii="Calibri" w:eastAsia="Calibri" w:hAnsi="Calibri" w:cs="Calibri"/>
          <w:b/>
          <w:bCs/>
          <w:sz w:val="18"/>
          <w:szCs w:val="18"/>
        </w:rPr>
        <w:t>ovozce</w:t>
      </w:r>
      <w:r w:rsidRPr="003B11CF">
        <w:rPr>
          <w:rFonts w:ascii="Calibri" w:eastAsia="Calibri" w:hAnsi="Calibri" w:cs="Calibri"/>
          <w:sz w:val="18"/>
          <w:szCs w:val="18"/>
        </w:rPr>
        <w:t>:</w:t>
      </w:r>
    </w:p>
    <w:p w14:paraId="22EB4818" w14:textId="77777777" w:rsidR="008F36D1" w:rsidRPr="003B11CF" w:rsidRDefault="008F36D1" w:rsidP="008F36D1">
      <w:pPr>
        <w:tabs>
          <w:tab w:val="left" w:pos="2520"/>
        </w:tabs>
        <w:spacing w:line="231" w:lineRule="auto"/>
        <w:ind w:left="280"/>
        <w:rPr>
          <w:sz w:val="20"/>
          <w:szCs w:val="20"/>
        </w:rPr>
      </w:pPr>
      <w:r w:rsidRPr="003B11CF">
        <w:rPr>
          <w:rFonts w:ascii="Calibri" w:eastAsia="Calibri" w:hAnsi="Calibri" w:cs="Calibri"/>
          <w:b/>
          <w:bCs/>
          <w:sz w:val="18"/>
          <w:szCs w:val="18"/>
        </w:rPr>
        <w:t>Elmbank Business Centre</w:t>
      </w:r>
      <w:r w:rsidRPr="003B11CF">
        <w:rPr>
          <w:sz w:val="20"/>
          <w:szCs w:val="20"/>
        </w:rPr>
        <w:tab/>
      </w:r>
      <w:r w:rsidRPr="003B11CF">
        <w:rPr>
          <w:rFonts w:ascii="Calibri" w:eastAsia="Calibri" w:hAnsi="Calibri" w:cs="Calibri"/>
          <w:sz w:val="18"/>
          <w:szCs w:val="18"/>
        </w:rPr>
        <w:t>“APR“ spol. s r.o.</w:t>
      </w:r>
    </w:p>
    <w:p w14:paraId="37397B04" w14:textId="77777777" w:rsidR="008F36D1" w:rsidRPr="003B11CF" w:rsidRDefault="008F36D1" w:rsidP="008F36D1">
      <w:pPr>
        <w:spacing w:line="2" w:lineRule="exact"/>
        <w:rPr>
          <w:sz w:val="24"/>
          <w:szCs w:val="24"/>
        </w:rPr>
      </w:pPr>
    </w:p>
    <w:p w14:paraId="33310811" w14:textId="77777777" w:rsidR="008F36D1" w:rsidRPr="003B11CF" w:rsidRDefault="008F36D1" w:rsidP="008F36D1">
      <w:pPr>
        <w:tabs>
          <w:tab w:val="left" w:pos="2520"/>
        </w:tabs>
        <w:ind w:left="280"/>
        <w:rPr>
          <w:sz w:val="20"/>
          <w:szCs w:val="20"/>
        </w:rPr>
      </w:pPr>
      <w:r w:rsidRPr="003B11CF">
        <w:rPr>
          <w:rFonts w:ascii="Calibri" w:eastAsia="Calibri" w:hAnsi="Calibri" w:cs="Calibri"/>
          <w:b/>
          <w:bCs/>
          <w:sz w:val="18"/>
          <w:szCs w:val="18"/>
        </w:rPr>
        <w:t>Menstrie</w:t>
      </w:r>
      <w:r w:rsidRPr="003B11CF">
        <w:rPr>
          <w:sz w:val="20"/>
          <w:szCs w:val="20"/>
        </w:rPr>
        <w:tab/>
      </w:r>
      <w:r w:rsidRPr="003B11CF">
        <w:rPr>
          <w:rFonts w:ascii="Calibri" w:eastAsia="Calibri" w:hAnsi="Calibri" w:cs="Calibri"/>
          <w:sz w:val="18"/>
          <w:szCs w:val="18"/>
        </w:rPr>
        <w:t>V Chotejně 765/15</w:t>
      </w:r>
    </w:p>
    <w:p w14:paraId="7B0F562E" w14:textId="77777777" w:rsidR="008F36D1" w:rsidRPr="003B11CF" w:rsidRDefault="008F36D1" w:rsidP="008F36D1">
      <w:pPr>
        <w:tabs>
          <w:tab w:val="left" w:pos="2520"/>
        </w:tabs>
        <w:spacing w:line="238" w:lineRule="auto"/>
        <w:ind w:left="280"/>
        <w:rPr>
          <w:sz w:val="20"/>
          <w:szCs w:val="20"/>
        </w:rPr>
      </w:pPr>
      <w:r w:rsidRPr="003B11CF">
        <w:rPr>
          <w:rFonts w:ascii="Calibri" w:eastAsia="Calibri" w:hAnsi="Calibri" w:cs="Calibri"/>
          <w:b/>
          <w:bCs/>
          <w:sz w:val="18"/>
          <w:szCs w:val="18"/>
        </w:rPr>
        <w:t>FK11 7BU</w:t>
      </w:r>
      <w:r w:rsidRPr="003B11CF">
        <w:rPr>
          <w:sz w:val="20"/>
          <w:szCs w:val="20"/>
        </w:rPr>
        <w:tab/>
      </w:r>
      <w:r w:rsidRPr="003B11CF">
        <w:rPr>
          <w:rFonts w:ascii="Calibri" w:eastAsia="Calibri" w:hAnsi="Calibri" w:cs="Calibri"/>
          <w:sz w:val="18"/>
          <w:szCs w:val="18"/>
        </w:rPr>
        <w:t>102 00 Praha 10</w:t>
      </w:r>
    </w:p>
    <w:p w14:paraId="166A1308" w14:textId="77777777" w:rsidR="008F36D1" w:rsidRPr="003B11CF" w:rsidRDefault="008F36D1" w:rsidP="008F36D1">
      <w:pPr>
        <w:spacing w:line="20" w:lineRule="exact"/>
        <w:rPr>
          <w:sz w:val="24"/>
          <w:szCs w:val="24"/>
        </w:rPr>
      </w:pPr>
      <w:r w:rsidRPr="003B11CF">
        <w:rPr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24985914" wp14:editId="039E1C5A">
            <wp:simplePos x="0" y="0"/>
            <wp:positionH relativeFrom="column">
              <wp:posOffset>2880360</wp:posOffset>
            </wp:positionH>
            <wp:positionV relativeFrom="paragraph">
              <wp:posOffset>-28575</wp:posOffset>
            </wp:positionV>
            <wp:extent cx="591185" cy="6032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68D82B" w14:textId="77777777" w:rsidR="008F36D1" w:rsidRPr="003B11CF" w:rsidRDefault="008F36D1" w:rsidP="008F36D1">
      <w:pPr>
        <w:tabs>
          <w:tab w:val="left" w:pos="2520"/>
        </w:tabs>
        <w:ind w:left="280"/>
        <w:rPr>
          <w:sz w:val="20"/>
          <w:szCs w:val="20"/>
        </w:rPr>
      </w:pPr>
      <w:r w:rsidRPr="003B11CF">
        <w:rPr>
          <w:rFonts w:ascii="Calibri" w:eastAsia="Calibri" w:hAnsi="Calibri" w:cs="Calibri"/>
          <w:b/>
          <w:bCs/>
          <w:sz w:val="18"/>
          <w:szCs w:val="18"/>
        </w:rPr>
        <w:t>United Kingdom</w:t>
      </w:r>
      <w:r w:rsidRPr="003B11CF">
        <w:rPr>
          <w:sz w:val="20"/>
          <w:szCs w:val="20"/>
        </w:rPr>
        <w:tab/>
      </w:r>
      <w:r w:rsidRPr="003B11CF">
        <w:rPr>
          <w:rFonts w:ascii="Calibri" w:eastAsia="Calibri" w:hAnsi="Calibri" w:cs="Calibri"/>
          <w:sz w:val="18"/>
          <w:szCs w:val="18"/>
        </w:rPr>
        <w:t>Česká republika</w:t>
      </w:r>
    </w:p>
    <w:p w14:paraId="1739E7A7" w14:textId="77777777" w:rsidR="008F36D1" w:rsidRPr="003B11CF" w:rsidRDefault="008F36D1" w:rsidP="008F36D1">
      <w:pPr>
        <w:tabs>
          <w:tab w:val="left" w:pos="2520"/>
        </w:tabs>
        <w:spacing w:line="238" w:lineRule="auto"/>
        <w:ind w:left="280"/>
        <w:rPr>
          <w:sz w:val="20"/>
          <w:szCs w:val="20"/>
        </w:rPr>
      </w:pPr>
      <w:r w:rsidRPr="003B11CF">
        <w:rPr>
          <w:rFonts w:ascii="Calibri" w:eastAsia="Calibri" w:hAnsi="Calibri" w:cs="Calibri"/>
          <w:b/>
          <w:bCs/>
          <w:sz w:val="18"/>
          <w:szCs w:val="18"/>
        </w:rPr>
        <w:t>T: +44(0) 1259 230830</w:t>
      </w:r>
      <w:r w:rsidRPr="003B11CF">
        <w:rPr>
          <w:sz w:val="20"/>
          <w:szCs w:val="20"/>
        </w:rPr>
        <w:tab/>
      </w:r>
      <w:r w:rsidRPr="003B11CF">
        <w:rPr>
          <w:rFonts w:ascii="Calibri" w:eastAsia="Calibri" w:hAnsi="Calibri" w:cs="Calibri"/>
          <w:sz w:val="18"/>
          <w:szCs w:val="18"/>
        </w:rPr>
        <w:t>Tel: +420 272 764 421</w:t>
      </w:r>
    </w:p>
    <w:p w14:paraId="2378B93A" w14:textId="77777777" w:rsidR="008F36D1" w:rsidRPr="003B11CF" w:rsidRDefault="008F36D1" w:rsidP="008F36D1">
      <w:pPr>
        <w:spacing w:line="2" w:lineRule="exact"/>
        <w:rPr>
          <w:sz w:val="24"/>
          <w:szCs w:val="24"/>
        </w:rPr>
      </w:pPr>
    </w:p>
    <w:p w14:paraId="6966AB74" w14:textId="77777777" w:rsidR="008F36D1" w:rsidRPr="003B11CF" w:rsidRDefault="008F36D1" w:rsidP="008F36D1">
      <w:pPr>
        <w:tabs>
          <w:tab w:val="left" w:pos="2520"/>
        </w:tabs>
        <w:ind w:left="280"/>
        <w:rPr>
          <w:sz w:val="20"/>
          <w:szCs w:val="20"/>
        </w:rPr>
      </w:pPr>
      <w:r w:rsidRPr="003B11CF">
        <w:rPr>
          <w:rFonts w:ascii="Calibri" w:eastAsia="Calibri" w:hAnsi="Calibri" w:cs="Calibri"/>
          <w:b/>
          <w:bCs/>
          <w:sz w:val="18"/>
          <w:szCs w:val="18"/>
        </w:rPr>
        <w:t>E: contact@globaldx.com</w:t>
      </w:r>
      <w:r w:rsidRPr="003B11CF">
        <w:rPr>
          <w:sz w:val="20"/>
          <w:szCs w:val="20"/>
        </w:rPr>
        <w:tab/>
      </w:r>
      <w:r w:rsidRPr="003B11CF">
        <w:rPr>
          <w:rFonts w:ascii="Calibri" w:eastAsia="Calibri" w:hAnsi="Calibri" w:cs="Calibri"/>
          <w:sz w:val="17"/>
          <w:szCs w:val="17"/>
        </w:rPr>
        <w:t>Web: www.apr.cz</w:t>
      </w:r>
    </w:p>
    <w:p w14:paraId="22CC62A0" w14:textId="77777777" w:rsidR="008F36D1" w:rsidRPr="003B11CF" w:rsidRDefault="008F36D1" w:rsidP="008F36D1">
      <w:pPr>
        <w:spacing w:line="1" w:lineRule="exact"/>
        <w:rPr>
          <w:sz w:val="24"/>
          <w:szCs w:val="24"/>
        </w:rPr>
      </w:pPr>
    </w:p>
    <w:p w14:paraId="15F053AB" w14:textId="77777777" w:rsidR="008F36D1" w:rsidRPr="003B11CF" w:rsidRDefault="008F36D1" w:rsidP="008F36D1">
      <w:pPr>
        <w:ind w:left="280"/>
        <w:rPr>
          <w:sz w:val="20"/>
          <w:szCs w:val="20"/>
        </w:rPr>
      </w:pPr>
      <w:r w:rsidRPr="003B11CF">
        <w:rPr>
          <w:rFonts w:ascii="Calibri" w:eastAsia="Calibri" w:hAnsi="Calibri" w:cs="Calibri"/>
          <w:b/>
          <w:bCs/>
          <w:sz w:val="18"/>
          <w:szCs w:val="18"/>
        </w:rPr>
        <w:t>W: www.globaldx.com</w:t>
      </w:r>
    </w:p>
    <w:p w14:paraId="3FC67BCC" w14:textId="77777777" w:rsidR="008F36D1" w:rsidRPr="003B11CF" w:rsidRDefault="008F36D1" w:rsidP="008F36D1">
      <w:pPr>
        <w:spacing w:line="88" w:lineRule="exact"/>
        <w:rPr>
          <w:sz w:val="24"/>
          <w:szCs w:val="24"/>
        </w:rPr>
      </w:pPr>
    </w:p>
    <w:p w14:paraId="3C880F2F" w14:textId="77777777" w:rsidR="008F36D1" w:rsidRPr="003B11CF" w:rsidRDefault="008F36D1" w:rsidP="008F36D1">
      <w:pPr>
        <w:ind w:left="4080"/>
        <w:rPr>
          <w:sz w:val="20"/>
          <w:szCs w:val="20"/>
        </w:rPr>
      </w:pPr>
      <w:r w:rsidRPr="003B11CF">
        <w:rPr>
          <w:rFonts w:ascii="Arial" w:eastAsia="Arial" w:hAnsi="Arial" w:cs="Arial"/>
          <w:color w:val="222222"/>
          <w:sz w:val="8"/>
          <w:szCs w:val="8"/>
        </w:rPr>
        <w:t>An ISO 9001:2015 Certified Company</w:t>
      </w:r>
    </w:p>
    <w:p w14:paraId="4ABB6241" w14:textId="77777777" w:rsidR="008F36D1" w:rsidRPr="003B11CF" w:rsidRDefault="008F36D1" w:rsidP="008F36D1">
      <w:pPr>
        <w:spacing w:line="26" w:lineRule="exact"/>
        <w:rPr>
          <w:sz w:val="24"/>
          <w:szCs w:val="24"/>
        </w:rPr>
      </w:pPr>
    </w:p>
    <w:p w14:paraId="11B52BD6" w14:textId="77777777" w:rsidR="008F36D1" w:rsidRPr="003B11CF" w:rsidRDefault="008F36D1" w:rsidP="008F36D1">
      <w:pPr>
        <w:ind w:right="140"/>
        <w:jc w:val="right"/>
        <w:rPr>
          <w:sz w:val="20"/>
          <w:szCs w:val="20"/>
        </w:rPr>
      </w:pPr>
      <w:r w:rsidRPr="003B11CF">
        <w:rPr>
          <w:rFonts w:ascii="Calibri" w:eastAsia="Calibri" w:hAnsi="Calibri" w:cs="Calibri"/>
          <w:sz w:val="16"/>
          <w:szCs w:val="16"/>
        </w:rPr>
        <w:t>GDX/QA/IFU/GDX16-1</w:t>
      </w:r>
    </w:p>
    <w:p w14:paraId="6E5F6A82" w14:textId="77777777" w:rsidR="008F36D1" w:rsidRPr="003B11CF" w:rsidRDefault="008F36D1" w:rsidP="008F36D1">
      <w:pPr>
        <w:spacing w:line="11" w:lineRule="exact"/>
        <w:rPr>
          <w:sz w:val="24"/>
          <w:szCs w:val="24"/>
        </w:rPr>
      </w:pPr>
    </w:p>
    <w:p w14:paraId="5D85FF27" w14:textId="77777777" w:rsidR="008F36D1" w:rsidRPr="003B11CF" w:rsidRDefault="008F36D1" w:rsidP="008F36D1">
      <w:pPr>
        <w:ind w:right="140"/>
        <w:jc w:val="right"/>
        <w:rPr>
          <w:sz w:val="20"/>
          <w:szCs w:val="20"/>
        </w:rPr>
      </w:pPr>
      <w:r w:rsidRPr="003B11CF">
        <w:rPr>
          <w:rFonts w:ascii="Calibri" w:eastAsia="Calibri" w:hAnsi="Calibri" w:cs="Calibri"/>
          <w:sz w:val="16"/>
          <w:szCs w:val="16"/>
        </w:rPr>
        <w:t>Rev. č: 8.00</w:t>
      </w:r>
    </w:p>
    <w:p w14:paraId="1E55DA6C" w14:textId="05F5A81F" w:rsidR="00735BE0" w:rsidRPr="003B11CF" w:rsidRDefault="00735BE0">
      <w:pPr>
        <w:ind w:right="140"/>
        <w:jc w:val="right"/>
        <w:rPr>
          <w:sz w:val="20"/>
          <w:szCs w:val="20"/>
        </w:rPr>
      </w:pPr>
    </w:p>
    <w:sectPr w:rsidR="00735BE0" w:rsidRPr="003B11CF">
      <w:type w:val="continuous"/>
      <w:pgSz w:w="12240" w:h="16789"/>
      <w:pgMar w:top="789" w:right="360" w:bottom="0" w:left="680" w:header="0" w:footer="0" w:gutter="0"/>
      <w:cols w:num="2" w:space="708" w:equalWidth="0">
        <w:col w:w="5480" w:space="140"/>
        <w:col w:w="5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F5B48C5E"/>
    <w:lvl w:ilvl="0" w:tplc="84EA7A4C">
      <w:start w:val="1"/>
      <w:numFmt w:val="decimal"/>
      <w:lvlText w:val="%1."/>
      <w:lvlJc w:val="left"/>
    </w:lvl>
    <w:lvl w:ilvl="1" w:tplc="1E6A37EC">
      <w:start w:val="1"/>
      <w:numFmt w:val="lowerLetter"/>
      <w:lvlText w:val="%2."/>
      <w:lvlJc w:val="left"/>
    </w:lvl>
    <w:lvl w:ilvl="2" w:tplc="D11CA94C">
      <w:numFmt w:val="decimal"/>
      <w:lvlText w:val=""/>
      <w:lvlJc w:val="left"/>
    </w:lvl>
    <w:lvl w:ilvl="3" w:tplc="536E3924">
      <w:numFmt w:val="decimal"/>
      <w:lvlText w:val=""/>
      <w:lvlJc w:val="left"/>
    </w:lvl>
    <w:lvl w:ilvl="4" w:tplc="772C4802">
      <w:numFmt w:val="decimal"/>
      <w:lvlText w:val=""/>
      <w:lvlJc w:val="left"/>
    </w:lvl>
    <w:lvl w:ilvl="5" w:tplc="0B16A040">
      <w:numFmt w:val="decimal"/>
      <w:lvlText w:val=""/>
      <w:lvlJc w:val="left"/>
    </w:lvl>
    <w:lvl w:ilvl="6" w:tplc="47620C3E">
      <w:numFmt w:val="decimal"/>
      <w:lvlText w:val=""/>
      <w:lvlJc w:val="left"/>
    </w:lvl>
    <w:lvl w:ilvl="7" w:tplc="EAB49F80">
      <w:numFmt w:val="decimal"/>
      <w:lvlText w:val=""/>
      <w:lvlJc w:val="left"/>
    </w:lvl>
    <w:lvl w:ilvl="8" w:tplc="590CAE90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38E04020"/>
    <w:lvl w:ilvl="0" w:tplc="92B80B0E">
      <w:start w:val="1"/>
      <w:numFmt w:val="decimal"/>
      <w:lvlText w:val="%1."/>
      <w:lvlJc w:val="left"/>
    </w:lvl>
    <w:lvl w:ilvl="1" w:tplc="979CE3E8">
      <w:numFmt w:val="decimal"/>
      <w:lvlText w:val=""/>
      <w:lvlJc w:val="left"/>
    </w:lvl>
    <w:lvl w:ilvl="2" w:tplc="B5C273C2">
      <w:numFmt w:val="decimal"/>
      <w:lvlText w:val=""/>
      <w:lvlJc w:val="left"/>
    </w:lvl>
    <w:lvl w:ilvl="3" w:tplc="4DFC4F36">
      <w:numFmt w:val="decimal"/>
      <w:lvlText w:val=""/>
      <w:lvlJc w:val="left"/>
    </w:lvl>
    <w:lvl w:ilvl="4" w:tplc="462465E6">
      <w:numFmt w:val="decimal"/>
      <w:lvlText w:val=""/>
      <w:lvlJc w:val="left"/>
    </w:lvl>
    <w:lvl w:ilvl="5" w:tplc="94F279C8">
      <w:numFmt w:val="decimal"/>
      <w:lvlText w:val=""/>
      <w:lvlJc w:val="left"/>
    </w:lvl>
    <w:lvl w:ilvl="6" w:tplc="93222800">
      <w:numFmt w:val="decimal"/>
      <w:lvlText w:val=""/>
      <w:lvlJc w:val="left"/>
    </w:lvl>
    <w:lvl w:ilvl="7" w:tplc="142ACF98">
      <w:numFmt w:val="decimal"/>
      <w:lvlText w:val=""/>
      <w:lvlJc w:val="left"/>
    </w:lvl>
    <w:lvl w:ilvl="8" w:tplc="9F086ACC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F96AF8CC"/>
    <w:lvl w:ilvl="0" w:tplc="74FA2FC0">
      <w:start w:val="1"/>
      <w:numFmt w:val="decimal"/>
      <w:lvlText w:val="%1."/>
      <w:lvlJc w:val="left"/>
    </w:lvl>
    <w:lvl w:ilvl="1" w:tplc="3B2095FC">
      <w:numFmt w:val="decimal"/>
      <w:lvlText w:val=""/>
      <w:lvlJc w:val="left"/>
    </w:lvl>
    <w:lvl w:ilvl="2" w:tplc="757EE93C">
      <w:numFmt w:val="decimal"/>
      <w:lvlText w:val=""/>
      <w:lvlJc w:val="left"/>
    </w:lvl>
    <w:lvl w:ilvl="3" w:tplc="3D228C2E">
      <w:numFmt w:val="decimal"/>
      <w:lvlText w:val=""/>
      <w:lvlJc w:val="left"/>
    </w:lvl>
    <w:lvl w:ilvl="4" w:tplc="3086CDE2">
      <w:numFmt w:val="decimal"/>
      <w:lvlText w:val=""/>
      <w:lvlJc w:val="left"/>
    </w:lvl>
    <w:lvl w:ilvl="5" w:tplc="D0C2617A">
      <w:numFmt w:val="decimal"/>
      <w:lvlText w:val=""/>
      <w:lvlJc w:val="left"/>
    </w:lvl>
    <w:lvl w:ilvl="6" w:tplc="1988C9A4">
      <w:numFmt w:val="decimal"/>
      <w:lvlText w:val=""/>
      <w:lvlJc w:val="left"/>
    </w:lvl>
    <w:lvl w:ilvl="7" w:tplc="54629928">
      <w:numFmt w:val="decimal"/>
      <w:lvlText w:val=""/>
      <w:lvlJc w:val="left"/>
    </w:lvl>
    <w:lvl w:ilvl="8" w:tplc="02223A0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E0"/>
    <w:rsid w:val="00187C80"/>
    <w:rsid w:val="001D2579"/>
    <w:rsid w:val="00297ECA"/>
    <w:rsid w:val="002F146A"/>
    <w:rsid w:val="003A23A3"/>
    <w:rsid w:val="003B11CF"/>
    <w:rsid w:val="00735BE0"/>
    <w:rsid w:val="008F36D1"/>
    <w:rsid w:val="009F35F1"/>
    <w:rsid w:val="00A05D5C"/>
    <w:rsid w:val="00A4146C"/>
    <w:rsid w:val="00A9135C"/>
    <w:rsid w:val="00AD135E"/>
    <w:rsid w:val="00AD6F72"/>
    <w:rsid w:val="00B1275E"/>
    <w:rsid w:val="00BA1DAB"/>
    <w:rsid w:val="00BC5383"/>
    <w:rsid w:val="00CF04B3"/>
    <w:rsid w:val="00DD647E"/>
    <w:rsid w:val="00F3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6DB4"/>
  <w15:docId w15:val="{34F4447A-4AF6-46F3-BD5A-F6F99956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F35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35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35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35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35F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35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5F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12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623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Nepejchalová Leona</cp:lastModifiedBy>
  <cp:revision>8</cp:revision>
  <dcterms:created xsi:type="dcterms:W3CDTF">2023-05-29T05:50:00Z</dcterms:created>
  <dcterms:modified xsi:type="dcterms:W3CDTF">2023-06-13T09:51:00Z</dcterms:modified>
</cp:coreProperties>
</file>