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21094" w14:textId="77777777" w:rsidR="00184B78" w:rsidRPr="00AD074D" w:rsidRDefault="00184B78" w:rsidP="00184B78">
      <w:pPr>
        <w:tabs>
          <w:tab w:val="left" w:pos="1842"/>
          <w:tab w:val="left" w:pos="8979"/>
        </w:tabs>
        <w:ind w:left="303"/>
        <w:rPr>
          <w:rFonts w:ascii="Times New Roman"/>
          <w:sz w:val="20"/>
          <w:lang w:val="cs-CZ"/>
        </w:rPr>
      </w:pPr>
      <w:bookmarkStart w:id="0" w:name="_Hlk120107458"/>
      <w:bookmarkEnd w:id="0"/>
      <w:r w:rsidRPr="00AD074D">
        <w:rPr>
          <w:rFonts w:ascii="Times New Roman"/>
          <w:noProof/>
          <w:sz w:val="20"/>
          <w:lang w:val="cs-CZ" w:eastAsia="cs-CZ"/>
        </w:rPr>
        <w:drawing>
          <wp:inline distT="0" distB="0" distL="0" distR="0" wp14:anchorId="034EED3D" wp14:editId="05EFF596">
            <wp:extent cx="834462" cy="76209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34462" cy="762095"/>
                    </a:xfrm>
                    <a:prstGeom prst="rect">
                      <a:avLst/>
                    </a:prstGeom>
                  </pic:spPr>
                </pic:pic>
              </a:graphicData>
            </a:graphic>
          </wp:inline>
        </w:drawing>
      </w:r>
      <w:r w:rsidRPr="00AD074D">
        <w:rPr>
          <w:rFonts w:ascii="Times New Roman"/>
          <w:sz w:val="20"/>
          <w:lang w:val="cs-CZ"/>
        </w:rPr>
        <w:tab/>
      </w:r>
      <w:r w:rsidRPr="00AD074D">
        <w:rPr>
          <w:rFonts w:ascii="Times New Roman"/>
          <w:noProof/>
          <w:position w:val="11"/>
          <w:sz w:val="20"/>
          <w:lang w:val="cs-CZ" w:eastAsia="cs-CZ"/>
        </w:rPr>
        <mc:AlternateContent>
          <mc:Choice Requires="wpg">
            <w:drawing>
              <wp:inline distT="0" distB="0" distL="0" distR="0" wp14:anchorId="61AD265A" wp14:editId="4AA537A2">
                <wp:extent cx="4381500" cy="589280"/>
                <wp:effectExtent l="3175" t="3175" r="6350" b="7620"/>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0" cy="589280"/>
                          <a:chOff x="0" y="0"/>
                          <a:chExt cx="6900" cy="928"/>
                        </a:xfrm>
                      </wpg:grpSpPr>
                      <wps:wsp>
                        <wps:cNvPr id="12" name="Rectangle 5"/>
                        <wps:cNvSpPr>
                          <a:spLocks noChangeArrowheads="1"/>
                        </wps:cNvSpPr>
                        <wps:spPr bwMode="auto">
                          <a:xfrm>
                            <a:off x="7" y="340"/>
                            <a:ext cx="6885" cy="580"/>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578" y="0"/>
                            <a:ext cx="2847"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3"/>
                        <wps:cNvSpPr txBox="1">
                          <a:spLocks noChangeArrowheads="1"/>
                        </wps:cNvSpPr>
                        <wps:spPr bwMode="auto">
                          <a:xfrm>
                            <a:off x="0" y="0"/>
                            <a:ext cx="6900" cy="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52293" w14:textId="77777777" w:rsidR="00184B78" w:rsidRDefault="00184B78" w:rsidP="00184B78">
                              <w:pPr>
                                <w:spacing w:before="5"/>
                                <w:rPr>
                                  <w:rFonts w:ascii="Times New Roman"/>
                                  <w:sz w:val="36"/>
                                </w:rPr>
                              </w:pPr>
                            </w:p>
                            <w:p w14:paraId="0DBC1F12" w14:textId="77777777" w:rsidR="00184B78" w:rsidRDefault="00184B78" w:rsidP="00184B78">
                              <w:pPr>
                                <w:ind w:left="160"/>
                                <w:rPr>
                                  <w:b/>
                                  <w:sz w:val="36"/>
                                </w:rPr>
                              </w:pPr>
                              <w:r>
                                <w:rPr>
                                  <w:b/>
                                  <w:sz w:val="36"/>
                                </w:rPr>
                                <w:t>Canine Parvovirus (CPV) Antigen Rapid</w:t>
                              </w:r>
                              <w:r>
                                <w:rPr>
                                  <w:b/>
                                  <w:spacing w:val="-17"/>
                                  <w:sz w:val="36"/>
                                </w:rPr>
                                <w:t xml:space="preserve"> </w:t>
                              </w:r>
                              <w:r>
                                <w:rPr>
                                  <w:b/>
                                  <w:sz w:val="36"/>
                                </w:rPr>
                                <w:t>Test</w:t>
                              </w:r>
                            </w:p>
                          </w:txbxContent>
                        </wps:txbx>
                        <wps:bodyPr rot="0" vert="horz" wrap="square" lIns="0" tIns="0" rIns="0" bIns="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1AD265A" id="Group 2" o:spid="_x0000_s1026" style="width:345pt;height:46.4pt;mso-position-horizontal-relative:char;mso-position-vertical-relative:line" coordsize="6900,9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">
                <v:rect id="Rectangle 5" o:spid="_x0000_s1027" style="position:absolute;left:7;top:340;width:6885;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" filled="f"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578;width:2847;height: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">
                  <v:imagedata r:id="rId7" o:title=""/>
                </v:shape>
                <v:shapetype id="_x0000_t202" coordsize="21600,21600" o:spt="202" path="m,l,21600r21600,l21600,xe">
                  <v:stroke joinstyle="miter"/>
                  <v:path gradientshapeok="t" o:connecttype="rect"/>
                </v:shapetype>
                <v:shape id="Text Box 3" o:spid="_x0000_s1029" type="#_x0000_t202" style="position:absolute;width:690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9752293" w14:textId="77777777" w:rsidR="00184B78" w:rsidRDefault="00184B78" w:rsidP="00184B78">
                        <w:pPr>
                          <w:spacing w:before="5"/>
                          <w:rPr>
                            <w:rFonts w:ascii="Times New Roman"/>
                            <w:sz w:val="36"/>
                          </w:rPr>
                        </w:pPr>
                      </w:p>
                      <w:p w14:paraId="0DBC1F12" w14:textId="77777777" w:rsidR="00184B78" w:rsidRDefault="00184B78" w:rsidP="00184B78">
                        <w:pPr>
                          <w:ind w:left="160"/>
                          <w:rPr>
                            <w:b/>
                            <w:sz w:val="36"/>
                          </w:rPr>
                        </w:pPr>
                        <w:r>
                          <w:rPr>
                            <w:b/>
                            <w:sz w:val="36"/>
                          </w:rPr>
                          <w:t>Canine Parvovirus (CPV) Antigen Rapid</w:t>
                        </w:r>
                        <w:r>
                          <w:rPr>
                            <w:b/>
                            <w:spacing w:val="-17"/>
                            <w:sz w:val="36"/>
                          </w:rPr>
                          <w:t xml:space="preserve"> </w:t>
                        </w:r>
                        <w:r>
                          <w:rPr>
                            <w:b/>
                            <w:sz w:val="36"/>
                          </w:rPr>
                          <w:t>Test</w:t>
                        </w:r>
                      </w:p>
                    </w:txbxContent>
                  </v:textbox>
                </v:shape>
                <w10:anchorlock/>
              </v:group>
            </w:pict>
          </mc:Fallback>
        </mc:AlternateContent>
      </w:r>
      <w:r w:rsidRPr="00AD074D">
        <w:rPr>
          <w:rFonts w:ascii="Times New Roman"/>
          <w:position w:val="11"/>
          <w:sz w:val="20"/>
          <w:lang w:val="cs-CZ"/>
        </w:rPr>
        <w:tab/>
      </w:r>
      <w:r w:rsidRPr="00AD074D">
        <w:rPr>
          <w:rFonts w:ascii="Times New Roman"/>
          <w:noProof/>
          <w:position w:val="11"/>
          <w:sz w:val="20"/>
          <w:lang w:val="cs-CZ" w:eastAsia="cs-CZ"/>
        </w:rPr>
        <w:drawing>
          <wp:inline distT="0" distB="0" distL="0" distR="0" wp14:anchorId="3F541074" wp14:editId="1707FA60">
            <wp:extent cx="1335773" cy="566737"/>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1335773" cy="566737"/>
                    </a:xfrm>
                    <a:prstGeom prst="rect">
                      <a:avLst/>
                    </a:prstGeom>
                  </pic:spPr>
                </pic:pic>
              </a:graphicData>
            </a:graphic>
          </wp:inline>
        </w:drawing>
      </w:r>
    </w:p>
    <w:p w14:paraId="5C12F739" w14:textId="77777777" w:rsidR="00184B78" w:rsidRPr="00AD074D" w:rsidRDefault="00184B78" w:rsidP="00184B78">
      <w:pPr>
        <w:pStyle w:val="Nzev"/>
        <w:ind w:left="0"/>
        <w:jc w:val="left"/>
        <w:rPr>
          <w:lang w:val="cs-CZ"/>
        </w:rPr>
      </w:pPr>
      <w:r w:rsidRPr="00AD074D">
        <w:rPr>
          <w:lang w:val="cs-CZ"/>
        </w:rPr>
        <w:t xml:space="preserve">                                                         Katalogové číslo:</w:t>
      </w:r>
      <w:r w:rsidRPr="00AD074D">
        <w:rPr>
          <w:spacing w:val="52"/>
          <w:lang w:val="cs-CZ"/>
        </w:rPr>
        <w:t xml:space="preserve"> </w:t>
      </w:r>
      <w:r w:rsidRPr="00AD074D">
        <w:rPr>
          <w:lang w:val="cs-CZ"/>
        </w:rPr>
        <w:t>GDX04-1</w:t>
      </w:r>
    </w:p>
    <w:p w14:paraId="5EA3307A" w14:textId="77777777" w:rsidR="00184B78" w:rsidRPr="00AD074D" w:rsidRDefault="00184B78" w:rsidP="00184B78">
      <w:pPr>
        <w:rPr>
          <w:lang w:val="cs-CZ"/>
        </w:rPr>
        <w:sectPr w:rsidR="00184B78" w:rsidRPr="00AD074D">
          <w:type w:val="continuous"/>
          <w:pgSz w:w="12240" w:h="15840"/>
          <w:pgMar w:top="340" w:right="400" w:bottom="280" w:left="640" w:header="708" w:footer="708" w:gutter="0"/>
          <w:cols w:space="708"/>
        </w:sectPr>
      </w:pPr>
    </w:p>
    <w:p w14:paraId="3587B24E" w14:textId="77777777" w:rsidR="00184B78" w:rsidRPr="00AD074D" w:rsidRDefault="00184B78" w:rsidP="00184B78">
      <w:pPr>
        <w:pStyle w:val="Nadpis2"/>
        <w:tabs>
          <w:tab w:val="left" w:pos="2302"/>
          <w:tab w:val="left" w:pos="5485"/>
        </w:tabs>
        <w:spacing w:before="115"/>
        <w:rPr>
          <w:lang w:val="cs-CZ"/>
        </w:rPr>
      </w:pPr>
      <w:r w:rsidRPr="00AD074D">
        <w:rPr>
          <w:shd w:val="clear" w:color="auto" w:fill="D9D9D9"/>
          <w:lang w:val="cs-CZ"/>
        </w:rPr>
        <w:t xml:space="preserve"> </w:t>
      </w:r>
      <w:r w:rsidRPr="00AD074D">
        <w:rPr>
          <w:shd w:val="clear" w:color="auto" w:fill="D9D9D9"/>
          <w:lang w:val="cs-CZ"/>
        </w:rPr>
        <w:tab/>
        <w:t>POUŽITÍ</w:t>
      </w:r>
      <w:r w:rsidRPr="00AD074D">
        <w:rPr>
          <w:shd w:val="clear" w:color="auto" w:fill="D9D9D9"/>
          <w:lang w:val="cs-CZ"/>
        </w:rPr>
        <w:tab/>
      </w:r>
    </w:p>
    <w:p w14:paraId="31D02916" w14:textId="1E766062" w:rsidR="00184B78" w:rsidRPr="00AD074D" w:rsidRDefault="00184B78" w:rsidP="00184B78">
      <w:pPr>
        <w:pStyle w:val="Zkladntext"/>
        <w:spacing w:before="26" w:line="276" w:lineRule="auto"/>
        <w:ind w:left="132" w:right="24"/>
        <w:jc w:val="both"/>
        <w:rPr>
          <w:lang w:val="cs-CZ"/>
        </w:rPr>
      </w:pPr>
      <w:r w:rsidRPr="00AD074D">
        <w:rPr>
          <w:lang w:val="cs-CZ"/>
        </w:rPr>
        <w:t>Petscreen Canine Parvovirus Antigen Rapid Test je kvalitativní imunochromatografický test pro detekci psího parvoviru. Petscreen CPV Antigen Test je určen pouze pro prvotní screening a reaktivní vzorky by měly být potvrzeny doplňkovým testem, jako je ELISA.</w:t>
      </w:r>
    </w:p>
    <w:p w14:paraId="19C5072A" w14:textId="77777777" w:rsidR="00184B78" w:rsidRPr="00AD074D" w:rsidRDefault="00184B78" w:rsidP="00184B78">
      <w:pPr>
        <w:pStyle w:val="Zkladntext"/>
        <w:spacing w:before="5"/>
        <w:rPr>
          <w:sz w:val="18"/>
          <w:lang w:val="cs-CZ"/>
        </w:rPr>
      </w:pPr>
    </w:p>
    <w:p w14:paraId="36B08563" w14:textId="77777777" w:rsidR="00184B78" w:rsidRPr="00AD074D" w:rsidRDefault="00184B78" w:rsidP="00184B78">
      <w:pPr>
        <w:pStyle w:val="Nadpis2"/>
        <w:tabs>
          <w:tab w:val="left" w:pos="1717"/>
          <w:tab w:val="left" w:pos="5485"/>
        </w:tabs>
        <w:rPr>
          <w:lang w:val="cs-CZ"/>
        </w:rPr>
      </w:pPr>
      <w:r w:rsidRPr="00AD074D">
        <w:rPr>
          <w:shd w:val="clear" w:color="auto" w:fill="D9D9D9"/>
          <w:lang w:val="cs-CZ"/>
        </w:rPr>
        <w:t xml:space="preserve"> </w:t>
      </w:r>
      <w:r w:rsidRPr="00AD074D">
        <w:rPr>
          <w:shd w:val="clear" w:color="auto" w:fill="D9D9D9"/>
          <w:lang w:val="cs-CZ"/>
        </w:rPr>
        <w:tab/>
        <w:t>SOUHRN A POPIS TESTU</w:t>
      </w:r>
      <w:r w:rsidRPr="00AD074D">
        <w:rPr>
          <w:shd w:val="clear" w:color="auto" w:fill="D9D9D9"/>
          <w:lang w:val="cs-CZ"/>
        </w:rPr>
        <w:tab/>
      </w:r>
    </w:p>
    <w:p w14:paraId="2CFA0A79" w14:textId="3BA9D060" w:rsidR="00184B78" w:rsidRPr="00AD074D" w:rsidRDefault="002123CB" w:rsidP="00184B78">
      <w:pPr>
        <w:pStyle w:val="Zkladntext"/>
        <w:spacing w:before="26" w:line="276" w:lineRule="auto"/>
        <w:ind w:left="132" w:right="24"/>
        <w:jc w:val="both"/>
        <w:rPr>
          <w:lang w:val="cs-CZ"/>
        </w:rPr>
      </w:pPr>
      <w:r w:rsidRPr="00AD074D">
        <w:rPr>
          <w:lang w:val="cs-CZ"/>
        </w:rPr>
        <w:t xml:space="preserve">Parvoviróza </w:t>
      </w:r>
      <w:r w:rsidR="00184B78" w:rsidRPr="00AD074D">
        <w:rPr>
          <w:lang w:val="cs-CZ"/>
        </w:rPr>
        <w:t>psů je akutní, vysoce nakažlivé onemocnění psů. Virus má tendenci napadat rychle se dělící buňky, např. epiteliální buňky gastrointestinálního traktu. Virus se ve velkém množství vylučuje ve stolici akutně infikovaných psů až několik týdnů po infekci. Nemoc se přenáší orálním kontaktem s infikovaným trusem. Parvovirus může být přenášen na srsti a tlapkách psa, stejně jako na</w:t>
      </w:r>
      <w:r w:rsidR="00AD074D">
        <w:rPr>
          <w:lang w:val="cs-CZ"/>
        </w:rPr>
        <w:t> </w:t>
      </w:r>
      <w:r w:rsidR="00184B78" w:rsidRPr="00AD074D">
        <w:rPr>
          <w:lang w:val="cs-CZ"/>
        </w:rPr>
        <w:t>kontaminovaných přepravkách, botách a jiných předmětech.</w:t>
      </w:r>
    </w:p>
    <w:p w14:paraId="0F707FD4" w14:textId="77777777" w:rsidR="00184B78" w:rsidRPr="00AD074D" w:rsidRDefault="00184B78" w:rsidP="00184B78">
      <w:pPr>
        <w:pStyle w:val="Zkladntext"/>
        <w:ind w:left="132" w:right="24"/>
        <w:jc w:val="both"/>
        <w:rPr>
          <w:lang w:val="cs-CZ"/>
        </w:rPr>
      </w:pPr>
    </w:p>
    <w:p w14:paraId="69E4A082" w14:textId="77777777" w:rsidR="00184B78" w:rsidRPr="00AD074D" w:rsidRDefault="00184B78" w:rsidP="00184B78">
      <w:pPr>
        <w:pStyle w:val="Nadpis2"/>
        <w:tabs>
          <w:tab w:val="left" w:pos="2278"/>
          <w:tab w:val="left" w:pos="5485"/>
        </w:tabs>
        <w:rPr>
          <w:lang w:val="cs-CZ"/>
        </w:rPr>
      </w:pPr>
      <w:r w:rsidRPr="00AD074D">
        <w:rPr>
          <w:shd w:val="clear" w:color="auto" w:fill="D9D9D9"/>
          <w:lang w:val="cs-CZ"/>
        </w:rPr>
        <w:t xml:space="preserve"> </w:t>
      </w:r>
      <w:r w:rsidRPr="00AD074D">
        <w:rPr>
          <w:shd w:val="clear" w:color="auto" w:fill="D9D9D9"/>
          <w:lang w:val="cs-CZ"/>
        </w:rPr>
        <w:tab/>
        <w:t>PRINCIP TESTU</w:t>
      </w:r>
      <w:r w:rsidRPr="00AD074D">
        <w:rPr>
          <w:shd w:val="clear" w:color="auto" w:fill="D9D9D9"/>
          <w:lang w:val="cs-CZ"/>
        </w:rPr>
        <w:tab/>
      </w:r>
    </w:p>
    <w:p w14:paraId="02EE99C9" w14:textId="07AB93E4" w:rsidR="00184B78" w:rsidRPr="00AD074D" w:rsidRDefault="00184B78" w:rsidP="00184B78">
      <w:pPr>
        <w:pStyle w:val="Zkladntext"/>
        <w:spacing w:before="28" w:line="276" w:lineRule="auto"/>
        <w:ind w:left="138" w:right="65"/>
        <w:jc w:val="both"/>
        <w:rPr>
          <w:lang w:val="cs-CZ"/>
        </w:rPr>
      </w:pPr>
      <w:r w:rsidRPr="00AD074D">
        <w:rPr>
          <w:noProof/>
          <w:lang w:val="cs-CZ" w:eastAsia="cs-CZ"/>
        </w:rPr>
        <w:drawing>
          <wp:anchor distT="0" distB="0" distL="0" distR="0" simplePos="0" relativeHeight="251659264" behindDoc="0" locked="0" layoutInCell="1" allowOverlap="1" wp14:anchorId="281CEC40" wp14:editId="78A00FA4">
            <wp:simplePos x="0" y="0"/>
            <wp:positionH relativeFrom="page">
              <wp:posOffset>1334770</wp:posOffset>
            </wp:positionH>
            <wp:positionV relativeFrom="paragraph">
              <wp:posOffset>758825</wp:posOffset>
            </wp:positionV>
            <wp:extent cx="1649346" cy="749919"/>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1649346" cy="749919"/>
                    </a:xfrm>
                    <a:prstGeom prst="rect">
                      <a:avLst/>
                    </a:prstGeom>
                  </pic:spPr>
                </pic:pic>
              </a:graphicData>
            </a:graphic>
          </wp:anchor>
        </w:drawing>
      </w:r>
      <w:r w:rsidRPr="00AD074D">
        <w:rPr>
          <w:noProof/>
          <w:sz w:val="8"/>
          <w:lang w:val="cs-CZ" w:eastAsia="cs-CZ"/>
        </w:rPr>
        <mc:AlternateContent>
          <mc:Choice Requires="wps">
            <w:drawing>
              <wp:anchor distT="0" distB="0" distL="114300" distR="114300" simplePos="0" relativeHeight="251663360" behindDoc="0" locked="0" layoutInCell="1" allowOverlap="1" wp14:anchorId="2F84EFDB" wp14:editId="19F25FFB">
                <wp:simplePos x="0" y="0"/>
                <wp:positionH relativeFrom="column">
                  <wp:posOffset>2134092</wp:posOffset>
                </wp:positionH>
                <wp:positionV relativeFrom="paragraph">
                  <wp:posOffset>713946</wp:posOffset>
                </wp:positionV>
                <wp:extent cx="673769" cy="196881"/>
                <wp:effectExtent l="0" t="0" r="0" b="0"/>
                <wp:wrapNone/>
                <wp:docPr id="6" name="Textové pole 6"/>
                <wp:cNvGraphicFramePr/>
                <a:graphic xmlns:a="http://schemas.openxmlformats.org/drawingml/2006/main">
                  <a:graphicData uri="http://schemas.microsoft.com/office/word/2010/wordprocessingShape">
                    <wps:wsp>
                      <wps:cNvSpPr txBox="1"/>
                      <wps:spPr>
                        <a:xfrm>
                          <a:off x="0" y="0"/>
                          <a:ext cx="673769" cy="196881"/>
                        </a:xfrm>
                        <a:prstGeom prst="rect">
                          <a:avLst/>
                        </a:prstGeom>
                        <a:solidFill>
                          <a:schemeClr val="lt1"/>
                        </a:solidFill>
                        <a:ln w="6350">
                          <a:noFill/>
                        </a:ln>
                      </wps:spPr>
                      <wps:txbx>
                        <w:txbxContent>
                          <w:p w14:paraId="0500BBD3" w14:textId="77777777" w:rsidR="00184B78" w:rsidRPr="002C0B5A" w:rsidRDefault="00184B78" w:rsidP="00184B78">
                            <w:pPr>
                              <w:rPr>
                                <w:b/>
                                <w:bCs/>
                                <w:sz w:val="12"/>
                                <w:szCs w:val="12"/>
                                <w:lang w:val="cs-CZ"/>
                              </w:rPr>
                            </w:pPr>
                            <w:r w:rsidRPr="002C0B5A">
                              <w:rPr>
                                <w:b/>
                                <w:bCs/>
                                <w:sz w:val="12"/>
                                <w:szCs w:val="12"/>
                                <w:lang w:val="cs-CZ"/>
                              </w:rPr>
                              <w:t>Kontrolní linie</w:t>
                            </w:r>
                          </w:p>
                          <w:p w14:paraId="08324FAB" w14:textId="77777777" w:rsidR="00184B78" w:rsidRPr="002C0B5A" w:rsidRDefault="00184B78" w:rsidP="00184B78">
                            <w:pPr>
                              <w:rPr>
                                <w:lang w:val="cs-C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F84EFDB" id="Textové pole 6" o:spid="_x0000_s1030" type="#_x0000_t202" style="position:absolute;left:0;text-align:left;margin-left:168.05pt;margin-top:56.2pt;width:53.05pt;height: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" fillcolor="white [3201]" stroked="f" strokeweight=".5pt">
                <v:textbox>
                  <w:txbxContent>
                    <w:p w14:paraId="0500BBD3" w14:textId="77777777" w:rsidR="00184B78" w:rsidRPr="002C0B5A" w:rsidRDefault="00184B78" w:rsidP="00184B78">
                      <w:pPr>
                        <w:rPr>
                          <w:b/>
                          <w:bCs/>
                          <w:sz w:val="12"/>
                          <w:szCs w:val="12"/>
                          <w:lang w:val="cs-CZ"/>
                        </w:rPr>
                      </w:pPr>
                      <w:r w:rsidRPr="002C0B5A">
                        <w:rPr>
                          <w:b/>
                          <w:bCs/>
                          <w:sz w:val="12"/>
                          <w:szCs w:val="12"/>
                          <w:lang w:val="cs-CZ"/>
                        </w:rPr>
                        <w:t>Kontrolní linie</w:t>
                      </w:r>
                    </w:p>
                    <w:p w14:paraId="08324FAB" w14:textId="77777777" w:rsidR="00184B78" w:rsidRPr="002C0B5A" w:rsidRDefault="00184B78" w:rsidP="00184B78">
                      <w:pPr>
                        <w:rPr>
                          <w:lang w:val="cs-CZ"/>
                        </w:rPr>
                      </w:pPr>
                    </w:p>
                  </w:txbxContent>
                </v:textbox>
              </v:shape>
            </w:pict>
          </mc:Fallback>
        </mc:AlternateContent>
      </w:r>
      <w:r w:rsidRPr="00AD074D">
        <w:rPr>
          <w:lang w:val="cs-CZ"/>
        </w:rPr>
        <w:t>Petscreen Canine Parvovirus Antigen Rapid Test pracuje na principu imunochromatografie. Základní součásti testovacího stripu jsou: a) konjugovaná podložka, která obsahuje detekční protilátku konjugovanou s koloidním zlatem, b)</w:t>
      </w:r>
      <w:r w:rsidR="009844CA">
        <w:rPr>
          <w:lang w:val="cs-CZ"/>
        </w:rPr>
        <w:t xml:space="preserve"> proužek s </w:t>
      </w:r>
      <w:r w:rsidR="00AD074D">
        <w:rPr>
          <w:lang w:val="cs-CZ"/>
        </w:rPr>
        <w:t>nitrocelulózov</w:t>
      </w:r>
      <w:r w:rsidR="009844CA">
        <w:rPr>
          <w:lang w:val="cs-CZ"/>
        </w:rPr>
        <w:t>ou</w:t>
      </w:r>
      <w:r w:rsidRPr="00AD074D">
        <w:rPr>
          <w:lang w:val="cs-CZ"/>
        </w:rPr>
        <w:t xml:space="preserve"> membrán</w:t>
      </w:r>
      <w:r w:rsidR="009844CA">
        <w:rPr>
          <w:lang w:val="cs-CZ"/>
        </w:rPr>
        <w:t>ou</w:t>
      </w:r>
      <w:r w:rsidRPr="00AD074D">
        <w:rPr>
          <w:lang w:val="cs-CZ"/>
        </w:rPr>
        <w:t xml:space="preserve">, která obsahuje dvě linie T: anti-CPV </w:t>
      </w:r>
      <w:bookmarkStart w:id="1" w:name="_GoBack"/>
      <w:bookmarkEnd w:id="1"/>
      <w:r w:rsidRPr="00AD074D">
        <w:rPr>
          <w:lang w:val="cs-CZ"/>
        </w:rPr>
        <w:t>monoklonální protilátku a C: kozí anti-myší protilátku.</w:t>
      </w:r>
    </w:p>
    <w:p w14:paraId="168E5F7B" w14:textId="77777777" w:rsidR="00184B78" w:rsidRPr="00AD074D" w:rsidRDefault="00184B78" w:rsidP="00184B78">
      <w:pPr>
        <w:pStyle w:val="Zkladntext"/>
        <w:spacing w:before="29" w:line="276" w:lineRule="auto"/>
        <w:ind w:left="132" w:right="29"/>
        <w:jc w:val="both"/>
        <w:rPr>
          <w:lang w:val="cs-CZ"/>
        </w:rPr>
      </w:pPr>
      <w:r w:rsidRPr="00AD074D">
        <w:rPr>
          <w:noProof/>
          <w:sz w:val="20"/>
          <w:lang w:val="cs-CZ" w:eastAsia="cs-CZ"/>
        </w:rPr>
        <mc:AlternateContent>
          <mc:Choice Requires="wps">
            <w:drawing>
              <wp:anchor distT="0" distB="0" distL="114300" distR="114300" simplePos="0" relativeHeight="251662336" behindDoc="0" locked="0" layoutInCell="1" allowOverlap="1" wp14:anchorId="0258D53D" wp14:editId="24F9295A">
                <wp:simplePos x="0" y="0"/>
                <wp:positionH relativeFrom="column">
                  <wp:posOffset>1329055</wp:posOffset>
                </wp:positionH>
                <wp:positionV relativeFrom="paragraph">
                  <wp:posOffset>1905</wp:posOffset>
                </wp:positionV>
                <wp:extent cx="642620" cy="205105"/>
                <wp:effectExtent l="0" t="0" r="5080" b="4445"/>
                <wp:wrapNone/>
                <wp:docPr id="4" name="Textové pole 4"/>
                <wp:cNvGraphicFramePr/>
                <a:graphic xmlns:a="http://schemas.openxmlformats.org/drawingml/2006/main">
                  <a:graphicData uri="http://schemas.microsoft.com/office/word/2010/wordprocessingShape">
                    <wps:wsp>
                      <wps:cNvSpPr txBox="1"/>
                      <wps:spPr>
                        <a:xfrm>
                          <a:off x="0" y="0"/>
                          <a:ext cx="642620" cy="205105"/>
                        </a:xfrm>
                        <a:prstGeom prst="rect">
                          <a:avLst/>
                        </a:prstGeom>
                        <a:solidFill>
                          <a:schemeClr val="lt1"/>
                        </a:solidFill>
                        <a:ln w="6350">
                          <a:noFill/>
                        </a:ln>
                      </wps:spPr>
                      <wps:txbx>
                        <w:txbxContent>
                          <w:p w14:paraId="0D270793" w14:textId="77777777" w:rsidR="00184B78" w:rsidRPr="002C0B5A" w:rsidRDefault="00184B78" w:rsidP="00184B78">
                            <w:pPr>
                              <w:rPr>
                                <w:b/>
                                <w:bCs/>
                                <w:sz w:val="12"/>
                                <w:szCs w:val="12"/>
                                <w:lang w:val="cs-CZ"/>
                              </w:rPr>
                            </w:pPr>
                            <w:r w:rsidRPr="002C0B5A">
                              <w:rPr>
                                <w:b/>
                                <w:bCs/>
                                <w:sz w:val="12"/>
                                <w:szCs w:val="12"/>
                                <w:lang w:val="cs-CZ"/>
                              </w:rPr>
                              <w:t>Testovací linie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258D53D" id="Textové pole 4" o:spid="_x0000_s1031" type="#_x0000_t202" style="position:absolute;left:0;text-align:left;margin-left:104.65pt;margin-top:.15pt;width:50.6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" fillcolor="white [3201]" stroked="f" strokeweight=".5pt">
                <v:textbox>
                  <w:txbxContent>
                    <w:p w14:paraId="0D270793" w14:textId="77777777" w:rsidR="00184B78" w:rsidRPr="002C0B5A" w:rsidRDefault="00184B78" w:rsidP="00184B78">
                      <w:pPr>
                        <w:rPr>
                          <w:b/>
                          <w:bCs/>
                          <w:sz w:val="12"/>
                          <w:szCs w:val="12"/>
                          <w:lang w:val="cs-CZ"/>
                        </w:rPr>
                      </w:pPr>
                      <w:r w:rsidRPr="002C0B5A">
                        <w:rPr>
                          <w:b/>
                          <w:bCs/>
                          <w:sz w:val="12"/>
                          <w:szCs w:val="12"/>
                          <w:lang w:val="cs-CZ"/>
                        </w:rPr>
                        <w:t>Testovací linie</w:t>
                      </w:r>
                    </w:p>
                  </w:txbxContent>
                </v:textbox>
              </v:shape>
            </w:pict>
          </mc:Fallback>
        </mc:AlternateContent>
      </w:r>
      <w:r w:rsidRPr="00AD074D">
        <w:rPr>
          <w:noProof/>
          <w:sz w:val="8"/>
          <w:lang w:val="cs-CZ" w:eastAsia="cs-CZ"/>
        </w:rPr>
        <mc:AlternateContent>
          <mc:Choice Requires="wps">
            <w:drawing>
              <wp:anchor distT="0" distB="0" distL="114300" distR="114300" simplePos="0" relativeHeight="251661312" behindDoc="0" locked="0" layoutInCell="1" allowOverlap="1" wp14:anchorId="05B43146" wp14:editId="6CD31129">
                <wp:simplePos x="0" y="0"/>
                <wp:positionH relativeFrom="column">
                  <wp:posOffset>630017</wp:posOffset>
                </wp:positionH>
                <wp:positionV relativeFrom="paragraph">
                  <wp:posOffset>3488</wp:posOffset>
                </wp:positionV>
                <wp:extent cx="747717" cy="262508"/>
                <wp:effectExtent l="0" t="0" r="0" b="4445"/>
                <wp:wrapNone/>
                <wp:docPr id="2" name="Textové pole 2"/>
                <wp:cNvGraphicFramePr/>
                <a:graphic xmlns:a="http://schemas.openxmlformats.org/drawingml/2006/main">
                  <a:graphicData uri="http://schemas.microsoft.com/office/word/2010/wordprocessingShape">
                    <wps:wsp>
                      <wps:cNvSpPr txBox="1"/>
                      <wps:spPr>
                        <a:xfrm>
                          <a:off x="0" y="0"/>
                          <a:ext cx="747717" cy="262508"/>
                        </a:xfrm>
                        <a:prstGeom prst="rect">
                          <a:avLst/>
                        </a:prstGeom>
                        <a:solidFill>
                          <a:schemeClr val="lt1"/>
                        </a:solidFill>
                        <a:ln w="6350">
                          <a:noFill/>
                        </a:ln>
                      </wps:spPr>
                      <wps:txbx>
                        <w:txbxContent>
                          <w:p w14:paraId="2D5A4B93" w14:textId="77777777" w:rsidR="00184B78" w:rsidRPr="002C0B5A" w:rsidRDefault="00184B78" w:rsidP="00184B78">
                            <w:pPr>
                              <w:rPr>
                                <w:b/>
                                <w:bCs/>
                                <w:sz w:val="12"/>
                                <w:szCs w:val="12"/>
                                <w:lang w:val="cs-CZ"/>
                              </w:rPr>
                            </w:pPr>
                            <w:r w:rsidRPr="002C0B5A">
                              <w:rPr>
                                <w:b/>
                                <w:bCs/>
                                <w:sz w:val="12"/>
                                <w:szCs w:val="12"/>
                                <w:lang w:val="cs-CZ"/>
                              </w:rPr>
                              <w:t>Jamka pro vzorek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5B43146" id="Textové pole 2" o:spid="_x0000_s1032" type="#_x0000_t202" style="position:absolute;left:0;text-align:left;margin-left:49.6pt;margin-top:.25pt;width:58.9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" fillcolor="white [3201]" stroked="f" strokeweight=".5pt">
                <v:textbox>
                  <w:txbxContent>
                    <w:p w14:paraId="2D5A4B93" w14:textId="77777777" w:rsidR="00184B78" w:rsidRPr="002C0B5A" w:rsidRDefault="00184B78" w:rsidP="00184B78">
                      <w:pPr>
                        <w:rPr>
                          <w:b/>
                          <w:bCs/>
                          <w:sz w:val="12"/>
                          <w:szCs w:val="12"/>
                          <w:lang w:val="cs-CZ"/>
                        </w:rPr>
                      </w:pPr>
                      <w:r w:rsidRPr="002C0B5A">
                        <w:rPr>
                          <w:b/>
                          <w:bCs/>
                          <w:sz w:val="12"/>
                          <w:szCs w:val="12"/>
                          <w:lang w:val="cs-CZ"/>
                        </w:rPr>
                        <w:t>Jamka pro vzorek</w:t>
                      </w:r>
                    </w:p>
                  </w:txbxContent>
                </v:textbox>
              </v:shape>
            </w:pict>
          </mc:Fallback>
        </mc:AlternateContent>
      </w:r>
    </w:p>
    <w:p w14:paraId="6EF1B2A5" w14:textId="77777777" w:rsidR="00184B78" w:rsidRPr="00AD074D" w:rsidRDefault="00184B78" w:rsidP="00184B78">
      <w:pPr>
        <w:pStyle w:val="Nadpis2"/>
        <w:tabs>
          <w:tab w:val="left" w:pos="2014"/>
          <w:tab w:val="left" w:pos="5466"/>
        </w:tabs>
        <w:spacing w:before="132"/>
        <w:ind w:left="103"/>
        <w:rPr>
          <w:lang w:val="cs-CZ"/>
        </w:rPr>
      </w:pPr>
      <w:r w:rsidRPr="00AD074D">
        <w:rPr>
          <w:b w:val="0"/>
          <w:lang w:val="cs-CZ"/>
        </w:rPr>
        <w:br w:type="column"/>
      </w:r>
      <w:r w:rsidRPr="00AD074D">
        <w:rPr>
          <w:shd w:val="clear" w:color="auto" w:fill="D9D9D9"/>
          <w:lang w:val="cs-CZ"/>
        </w:rPr>
        <w:t xml:space="preserve"> </w:t>
      </w:r>
      <w:r w:rsidRPr="00AD074D">
        <w:rPr>
          <w:shd w:val="clear" w:color="auto" w:fill="D9D9D9"/>
          <w:lang w:val="cs-CZ"/>
        </w:rPr>
        <w:tab/>
        <w:t>PŘÍPRAVA VZORKU</w:t>
      </w:r>
      <w:r w:rsidRPr="00AD074D">
        <w:rPr>
          <w:shd w:val="clear" w:color="auto" w:fill="D9D9D9"/>
          <w:lang w:val="cs-CZ"/>
        </w:rPr>
        <w:tab/>
      </w:r>
    </w:p>
    <w:p w14:paraId="495F674A" w14:textId="77777777" w:rsidR="00184B78" w:rsidRPr="00AD074D" w:rsidRDefault="00184B78" w:rsidP="00184B78">
      <w:pPr>
        <w:pStyle w:val="Zkladntext"/>
        <w:spacing w:before="28"/>
        <w:ind w:left="138"/>
        <w:rPr>
          <w:lang w:val="cs-CZ"/>
        </w:rPr>
      </w:pPr>
      <w:r w:rsidRPr="00AD074D">
        <w:rPr>
          <w:b/>
          <w:bCs/>
          <w:lang w:val="cs-CZ"/>
        </w:rPr>
        <w:t>Vzorek:</w:t>
      </w:r>
      <w:r w:rsidRPr="00AD074D">
        <w:rPr>
          <w:spacing w:val="-5"/>
          <w:lang w:val="cs-CZ"/>
        </w:rPr>
        <w:t xml:space="preserve"> </w:t>
      </w:r>
      <w:r w:rsidRPr="00AD074D">
        <w:rPr>
          <w:lang w:val="cs-CZ"/>
        </w:rPr>
        <w:t>Stolice</w:t>
      </w:r>
    </w:p>
    <w:p w14:paraId="6C0A6BC1" w14:textId="2C3923F3" w:rsidR="00184B78" w:rsidRPr="00AD074D" w:rsidRDefault="00184B78" w:rsidP="00184B78">
      <w:pPr>
        <w:pStyle w:val="Odstavecseseznamem"/>
        <w:numPr>
          <w:ilvl w:val="0"/>
          <w:numId w:val="6"/>
        </w:numPr>
        <w:tabs>
          <w:tab w:val="left" w:pos="858"/>
          <w:tab w:val="left" w:pos="859"/>
        </w:tabs>
        <w:spacing w:before="29" w:line="276" w:lineRule="auto"/>
        <w:ind w:right="306"/>
        <w:jc w:val="both"/>
        <w:rPr>
          <w:sz w:val="16"/>
          <w:lang w:val="cs-CZ"/>
        </w:rPr>
      </w:pPr>
      <w:r w:rsidRPr="00AD074D">
        <w:rPr>
          <w:sz w:val="16"/>
          <w:lang w:val="cs-CZ"/>
        </w:rPr>
        <w:t>Pomocí výtěrového tamponu odeberte vzorek ze stolice (čerstvý nebo</w:t>
      </w:r>
      <w:r w:rsidR="00AD074D">
        <w:rPr>
          <w:sz w:val="16"/>
          <w:lang w:val="cs-CZ"/>
        </w:rPr>
        <w:t> </w:t>
      </w:r>
      <w:r w:rsidRPr="00AD074D">
        <w:rPr>
          <w:sz w:val="16"/>
          <w:lang w:val="cs-CZ"/>
        </w:rPr>
        <w:t>skladovaný při teplotě 2-8 °C pro použití do 24 hodin). Případně lze tampon navlhčit a vložit jej do rekta k odebrání vzorku stolice.</w:t>
      </w:r>
    </w:p>
    <w:p w14:paraId="66D4BE33" w14:textId="2AB2CDC9" w:rsidR="00184B78" w:rsidRPr="00AD074D" w:rsidRDefault="00184B78" w:rsidP="00184B78">
      <w:pPr>
        <w:pStyle w:val="Odstavecseseznamem"/>
        <w:numPr>
          <w:ilvl w:val="0"/>
          <w:numId w:val="6"/>
        </w:numPr>
        <w:tabs>
          <w:tab w:val="left" w:pos="859"/>
        </w:tabs>
        <w:spacing w:line="276" w:lineRule="auto"/>
        <w:ind w:right="395"/>
        <w:jc w:val="both"/>
        <w:rPr>
          <w:sz w:val="16"/>
          <w:lang w:val="cs-CZ"/>
        </w:rPr>
      </w:pPr>
      <w:r w:rsidRPr="00AD074D">
        <w:rPr>
          <w:sz w:val="16"/>
          <w:lang w:val="cs-CZ"/>
        </w:rPr>
        <w:t>Vložte tampon do ředícího roztoku a dostatečně promíchejte, abyste zajistili dobrou extrakci vzorku.</w:t>
      </w:r>
      <w:r w:rsidRPr="00AD074D">
        <w:rPr>
          <w:spacing w:val="-3"/>
          <w:sz w:val="16"/>
          <w:lang w:val="cs-CZ"/>
        </w:rPr>
        <w:t xml:space="preserve"> Ujistěte se, že vzorek neobsahuje žádné </w:t>
      </w:r>
      <w:r w:rsidR="002123CB" w:rsidRPr="00AD074D">
        <w:rPr>
          <w:spacing w:val="-3"/>
          <w:sz w:val="16"/>
          <w:lang w:val="cs-CZ"/>
        </w:rPr>
        <w:t>sraženiny</w:t>
      </w:r>
      <w:r w:rsidRPr="00AD074D">
        <w:rPr>
          <w:spacing w:val="-3"/>
          <w:sz w:val="16"/>
          <w:lang w:val="cs-CZ"/>
        </w:rPr>
        <w:t>, je-li potřeba, vzorek lze centrifugovat.</w:t>
      </w:r>
    </w:p>
    <w:p w14:paraId="0A91AABC" w14:textId="77777777" w:rsidR="00184B78" w:rsidRPr="00AD074D" w:rsidRDefault="00184B78" w:rsidP="00184B78">
      <w:pPr>
        <w:pStyle w:val="Zkladntext"/>
        <w:spacing w:before="6"/>
        <w:rPr>
          <w:lang w:val="cs-CZ"/>
        </w:rPr>
      </w:pPr>
    </w:p>
    <w:p w14:paraId="114F999C" w14:textId="77777777" w:rsidR="00184B78" w:rsidRPr="00AD074D" w:rsidRDefault="00184B78" w:rsidP="00184B78">
      <w:pPr>
        <w:pStyle w:val="Nadpis2"/>
        <w:tabs>
          <w:tab w:val="left" w:pos="2199"/>
          <w:tab w:val="left" w:pos="5466"/>
        </w:tabs>
        <w:ind w:left="103"/>
        <w:rPr>
          <w:lang w:val="cs-CZ"/>
        </w:rPr>
      </w:pPr>
      <w:r w:rsidRPr="00AD074D">
        <w:rPr>
          <w:shd w:val="clear" w:color="auto" w:fill="D9D9D9"/>
          <w:lang w:val="cs-CZ"/>
        </w:rPr>
        <w:t xml:space="preserve"> </w:t>
      </w:r>
      <w:r w:rsidRPr="00AD074D">
        <w:rPr>
          <w:shd w:val="clear" w:color="auto" w:fill="D9D9D9"/>
          <w:lang w:val="cs-CZ"/>
        </w:rPr>
        <w:tab/>
        <w:t>POSTUP TESTU</w:t>
      </w:r>
      <w:r w:rsidRPr="00AD074D">
        <w:rPr>
          <w:shd w:val="clear" w:color="auto" w:fill="D9D9D9"/>
          <w:lang w:val="cs-CZ"/>
        </w:rPr>
        <w:tab/>
      </w:r>
    </w:p>
    <w:p w14:paraId="35C4A8B3" w14:textId="77777777" w:rsidR="00184B78" w:rsidRPr="00AD074D" w:rsidRDefault="00184B78" w:rsidP="00184B78">
      <w:pPr>
        <w:pStyle w:val="Odstavecseseznamem"/>
        <w:numPr>
          <w:ilvl w:val="0"/>
          <w:numId w:val="5"/>
        </w:numPr>
        <w:tabs>
          <w:tab w:val="left" w:pos="498"/>
          <w:tab w:val="left" w:pos="499"/>
        </w:tabs>
        <w:spacing w:before="27" w:line="278" w:lineRule="auto"/>
        <w:ind w:right="145"/>
        <w:jc w:val="both"/>
        <w:rPr>
          <w:sz w:val="16"/>
          <w:lang w:val="cs-CZ"/>
        </w:rPr>
      </w:pPr>
      <w:r w:rsidRPr="00AD074D">
        <w:rPr>
          <w:sz w:val="16"/>
          <w:lang w:val="cs-CZ"/>
        </w:rPr>
        <w:t>Vyndejte testovací kazetu z foliového sáčku a umístěte ji vodorovný povrch.</w:t>
      </w:r>
    </w:p>
    <w:p w14:paraId="5488A940" w14:textId="77777777" w:rsidR="00184B78" w:rsidRPr="00AD074D" w:rsidRDefault="00184B78" w:rsidP="00184B78">
      <w:pPr>
        <w:pStyle w:val="Odstavecseseznamem"/>
        <w:numPr>
          <w:ilvl w:val="0"/>
          <w:numId w:val="5"/>
        </w:numPr>
        <w:tabs>
          <w:tab w:val="left" w:pos="498"/>
          <w:tab w:val="left" w:pos="499"/>
        </w:tabs>
        <w:spacing w:line="273" w:lineRule="auto"/>
        <w:ind w:right="143"/>
        <w:jc w:val="both"/>
        <w:rPr>
          <w:sz w:val="16"/>
          <w:lang w:val="cs-CZ"/>
        </w:rPr>
      </w:pPr>
      <w:r w:rsidRPr="00AD074D">
        <w:rPr>
          <w:sz w:val="16"/>
          <w:lang w:val="cs-CZ"/>
        </w:rPr>
        <w:t>Pro odběr vzorku použijte kapátko jako pipetu. Ihned proveďte další krok.</w:t>
      </w:r>
    </w:p>
    <w:p w14:paraId="186EF03F" w14:textId="77777777" w:rsidR="002123CB" w:rsidRPr="00AD074D" w:rsidRDefault="00184B78" w:rsidP="00184B78">
      <w:pPr>
        <w:pStyle w:val="Odstavecseseznamem"/>
        <w:numPr>
          <w:ilvl w:val="0"/>
          <w:numId w:val="5"/>
        </w:numPr>
        <w:tabs>
          <w:tab w:val="left" w:pos="498"/>
          <w:tab w:val="left" w:pos="499"/>
        </w:tabs>
        <w:spacing w:before="3" w:line="273" w:lineRule="auto"/>
        <w:ind w:right="142"/>
        <w:jc w:val="both"/>
        <w:rPr>
          <w:sz w:val="16"/>
          <w:lang w:val="cs-CZ"/>
        </w:rPr>
      </w:pPr>
      <w:r w:rsidRPr="00AD074D">
        <w:rPr>
          <w:sz w:val="16"/>
          <w:lang w:val="cs-CZ"/>
        </w:rPr>
        <w:t xml:space="preserve">Přidejte 3 kapky vzorku do jamky pro vzorek ‘S’. </w:t>
      </w:r>
    </w:p>
    <w:p w14:paraId="19D1EE5E" w14:textId="4C72B13B" w:rsidR="00184B78" w:rsidRPr="00AD074D" w:rsidRDefault="00184B78" w:rsidP="00184B78">
      <w:pPr>
        <w:pStyle w:val="Odstavecseseznamem"/>
        <w:numPr>
          <w:ilvl w:val="0"/>
          <w:numId w:val="5"/>
        </w:numPr>
        <w:tabs>
          <w:tab w:val="left" w:pos="498"/>
          <w:tab w:val="left" w:pos="499"/>
        </w:tabs>
        <w:spacing w:before="3" w:line="273" w:lineRule="auto"/>
        <w:ind w:right="142"/>
        <w:jc w:val="both"/>
        <w:rPr>
          <w:sz w:val="16"/>
          <w:lang w:val="cs-CZ"/>
        </w:rPr>
      </w:pPr>
      <w:r w:rsidRPr="00AD074D">
        <w:rPr>
          <w:sz w:val="16"/>
          <w:lang w:val="cs-CZ"/>
        </w:rPr>
        <w:t>Počkejte 10 minut a odečtěte výsledek. Výsledek je považován za neplatný po</w:t>
      </w:r>
      <w:r w:rsidR="00AD074D">
        <w:rPr>
          <w:sz w:val="16"/>
          <w:lang w:val="cs-CZ"/>
        </w:rPr>
        <w:t> </w:t>
      </w:r>
      <w:r w:rsidRPr="00AD074D">
        <w:rPr>
          <w:sz w:val="16"/>
          <w:lang w:val="cs-CZ"/>
        </w:rPr>
        <w:t>10 minutách.</w:t>
      </w:r>
    </w:p>
    <w:p w14:paraId="25B25821" w14:textId="77777777" w:rsidR="00184B78" w:rsidRPr="00AD074D" w:rsidRDefault="00184B78" w:rsidP="00912B1E">
      <w:pPr>
        <w:pStyle w:val="Odstavecseseznamem"/>
        <w:tabs>
          <w:tab w:val="left" w:pos="534"/>
          <w:tab w:val="left" w:pos="535"/>
        </w:tabs>
        <w:spacing w:before="3"/>
        <w:ind w:left="534" w:firstLine="0"/>
        <w:jc w:val="both"/>
        <w:rPr>
          <w:sz w:val="16"/>
          <w:lang w:val="cs-CZ"/>
        </w:rPr>
      </w:pPr>
      <w:r w:rsidRPr="00AD074D">
        <w:rPr>
          <w:sz w:val="16"/>
          <w:lang w:val="cs-CZ"/>
        </w:rPr>
        <w:t>Všechny výsledky, u kterých se neobjeví kontrolní linie se považují za neplatné.</w:t>
      </w:r>
    </w:p>
    <w:p w14:paraId="45EBA482" w14:textId="77777777" w:rsidR="00184B78" w:rsidRPr="00AD074D" w:rsidRDefault="00184B78" w:rsidP="00184B78">
      <w:pPr>
        <w:pStyle w:val="Odstavecseseznamem"/>
        <w:tabs>
          <w:tab w:val="left" w:pos="534"/>
          <w:tab w:val="left" w:pos="535"/>
        </w:tabs>
        <w:spacing w:before="3"/>
        <w:ind w:left="534" w:firstLine="0"/>
        <w:jc w:val="both"/>
        <w:rPr>
          <w:sz w:val="16"/>
          <w:lang w:val="cs-CZ"/>
        </w:rPr>
      </w:pPr>
    </w:p>
    <w:p w14:paraId="7C12E3BE" w14:textId="77777777" w:rsidR="00184B78" w:rsidRPr="00AD074D" w:rsidRDefault="00184B78" w:rsidP="00184B78">
      <w:pPr>
        <w:pStyle w:val="Nadpis2"/>
        <w:tabs>
          <w:tab w:val="left" w:pos="1654"/>
          <w:tab w:val="left" w:pos="5466"/>
        </w:tabs>
        <w:spacing w:line="191" w:lineRule="exact"/>
        <w:ind w:left="103"/>
        <w:rPr>
          <w:lang w:val="cs-CZ"/>
        </w:rPr>
      </w:pPr>
      <w:r w:rsidRPr="00AD074D">
        <w:rPr>
          <w:shd w:val="clear" w:color="auto" w:fill="D9D9D9"/>
          <w:lang w:val="cs-CZ"/>
        </w:rPr>
        <w:t xml:space="preserve"> </w:t>
      </w:r>
      <w:r w:rsidRPr="00AD074D">
        <w:rPr>
          <w:shd w:val="clear" w:color="auto" w:fill="D9D9D9"/>
          <w:lang w:val="cs-CZ"/>
        </w:rPr>
        <w:tab/>
        <w:t>INTERPRETACE VÝSLEDKŮ</w:t>
      </w:r>
      <w:r w:rsidRPr="00AD074D">
        <w:rPr>
          <w:shd w:val="clear" w:color="auto" w:fill="D9D9D9"/>
          <w:lang w:val="cs-CZ"/>
        </w:rPr>
        <w:tab/>
      </w:r>
    </w:p>
    <w:p w14:paraId="7BB7EC07" w14:textId="77777777" w:rsidR="00184B78" w:rsidRPr="00AD074D" w:rsidRDefault="00184B78" w:rsidP="00184B78">
      <w:pPr>
        <w:pStyle w:val="Zkladntext"/>
        <w:spacing w:before="9"/>
        <w:rPr>
          <w:b/>
          <w:sz w:val="18"/>
          <w:lang w:val="cs-CZ"/>
        </w:rPr>
      </w:pPr>
    </w:p>
    <w:p w14:paraId="59E6BA0F" w14:textId="77777777" w:rsidR="00184B78" w:rsidRPr="00AD074D" w:rsidRDefault="00184B78" w:rsidP="00184B78">
      <w:pPr>
        <w:pStyle w:val="Zkladntext"/>
        <w:spacing w:before="1"/>
        <w:ind w:left="132"/>
        <w:jc w:val="both"/>
        <w:rPr>
          <w:lang w:val="cs-CZ"/>
        </w:rPr>
      </w:pPr>
      <w:r w:rsidRPr="00AD074D">
        <w:rPr>
          <w:b/>
          <w:lang w:val="cs-CZ"/>
        </w:rPr>
        <w:t>Pozitivní</w:t>
      </w:r>
      <w:r w:rsidRPr="00AD074D">
        <w:rPr>
          <w:lang w:val="cs-CZ"/>
        </w:rPr>
        <w:t>: Barevná linie na pozici C a T. CPV</w:t>
      </w:r>
      <w:r w:rsidRPr="00AD074D">
        <w:rPr>
          <w:spacing w:val="-2"/>
          <w:lang w:val="cs-CZ"/>
        </w:rPr>
        <w:t xml:space="preserve"> </w:t>
      </w:r>
      <w:r w:rsidRPr="00AD074D">
        <w:rPr>
          <w:lang w:val="cs-CZ"/>
        </w:rPr>
        <w:t>Ag je ve vzorku přítomen</w:t>
      </w:r>
    </w:p>
    <w:p w14:paraId="037CB27C" w14:textId="77777777" w:rsidR="00184B78" w:rsidRPr="00AD074D" w:rsidRDefault="00184B78" w:rsidP="00184B78">
      <w:pPr>
        <w:pStyle w:val="Zkladntext"/>
        <w:spacing w:before="7"/>
        <w:rPr>
          <w:sz w:val="5"/>
          <w:lang w:val="cs-CZ"/>
        </w:rPr>
      </w:pPr>
    </w:p>
    <w:p w14:paraId="61D7FB23" w14:textId="77777777" w:rsidR="00184B78" w:rsidRPr="00AD074D" w:rsidRDefault="00184B78" w:rsidP="00184B78">
      <w:pPr>
        <w:pStyle w:val="Zkladntext"/>
        <w:ind w:left="817"/>
        <w:rPr>
          <w:sz w:val="20"/>
          <w:lang w:val="cs-CZ"/>
        </w:rPr>
      </w:pPr>
      <w:r w:rsidRPr="00AD074D">
        <w:rPr>
          <w:noProof/>
          <w:sz w:val="20"/>
          <w:lang w:val="cs-CZ" w:eastAsia="cs-CZ"/>
        </w:rPr>
        <w:drawing>
          <wp:inline distT="0" distB="0" distL="0" distR="0" wp14:anchorId="78463DB7" wp14:editId="39BA7E02">
            <wp:extent cx="1263424" cy="402050"/>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1263424" cy="402050"/>
                    </a:xfrm>
                    <a:prstGeom prst="rect">
                      <a:avLst/>
                    </a:prstGeom>
                  </pic:spPr>
                </pic:pic>
              </a:graphicData>
            </a:graphic>
          </wp:inline>
        </w:drawing>
      </w:r>
    </w:p>
    <w:p w14:paraId="35CA617B" w14:textId="77777777" w:rsidR="00184B78" w:rsidRPr="00AD074D" w:rsidRDefault="00184B78" w:rsidP="00184B78">
      <w:pPr>
        <w:pStyle w:val="Zkladntext"/>
        <w:spacing w:before="77"/>
        <w:ind w:left="132"/>
        <w:jc w:val="both"/>
        <w:rPr>
          <w:lang w:val="cs-CZ"/>
        </w:rPr>
      </w:pPr>
      <w:r w:rsidRPr="00AD074D">
        <w:rPr>
          <w:noProof/>
          <w:lang w:val="cs-CZ" w:eastAsia="cs-CZ"/>
        </w:rPr>
        <w:drawing>
          <wp:anchor distT="0" distB="0" distL="0" distR="0" simplePos="0" relativeHeight="251660288" behindDoc="0" locked="0" layoutInCell="1" allowOverlap="1" wp14:anchorId="4280D530" wp14:editId="637F70B2">
            <wp:simplePos x="0" y="0"/>
            <wp:positionH relativeFrom="page">
              <wp:posOffset>4499465</wp:posOffset>
            </wp:positionH>
            <wp:positionV relativeFrom="paragraph">
              <wp:posOffset>249596</wp:posOffset>
            </wp:positionV>
            <wp:extent cx="1303357" cy="413038"/>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1" cstate="print"/>
                    <a:stretch>
                      <a:fillRect/>
                    </a:stretch>
                  </pic:blipFill>
                  <pic:spPr>
                    <a:xfrm>
                      <a:off x="0" y="0"/>
                      <a:ext cx="1303357" cy="413038"/>
                    </a:xfrm>
                    <a:prstGeom prst="rect">
                      <a:avLst/>
                    </a:prstGeom>
                  </pic:spPr>
                </pic:pic>
              </a:graphicData>
            </a:graphic>
          </wp:anchor>
        </w:drawing>
      </w:r>
      <w:r w:rsidRPr="00AD074D">
        <w:rPr>
          <w:b/>
          <w:lang w:val="cs-CZ"/>
        </w:rPr>
        <w:t>Negativní</w:t>
      </w:r>
      <w:r w:rsidRPr="00AD074D">
        <w:rPr>
          <w:lang w:val="cs-CZ"/>
        </w:rPr>
        <w:t>:</w:t>
      </w:r>
      <w:r w:rsidRPr="00AD074D">
        <w:rPr>
          <w:spacing w:val="-2"/>
          <w:lang w:val="cs-CZ"/>
        </w:rPr>
        <w:t xml:space="preserve"> </w:t>
      </w:r>
      <w:r w:rsidRPr="00AD074D">
        <w:rPr>
          <w:lang w:val="cs-CZ"/>
        </w:rPr>
        <w:t>Barevná linie na pozici C.</w:t>
      </w:r>
      <w:r w:rsidRPr="00AD074D">
        <w:rPr>
          <w:spacing w:val="-1"/>
          <w:lang w:val="cs-CZ"/>
        </w:rPr>
        <w:t xml:space="preserve"> </w:t>
      </w:r>
      <w:r w:rsidRPr="00AD074D">
        <w:rPr>
          <w:lang w:val="cs-CZ"/>
        </w:rPr>
        <w:t>CPV</w:t>
      </w:r>
      <w:r w:rsidRPr="00AD074D">
        <w:rPr>
          <w:spacing w:val="-2"/>
          <w:lang w:val="cs-CZ"/>
        </w:rPr>
        <w:t xml:space="preserve"> </w:t>
      </w:r>
      <w:r w:rsidRPr="00AD074D">
        <w:rPr>
          <w:lang w:val="cs-CZ"/>
        </w:rPr>
        <w:t>Ag</w:t>
      </w:r>
      <w:r w:rsidRPr="00AD074D">
        <w:rPr>
          <w:spacing w:val="-2"/>
          <w:lang w:val="cs-CZ"/>
        </w:rPr>
        <w:t xml:space="preserve"> </w:t>
      </w:r>
      <w:r w:rsidRPr="00AD074D">
        <w:rPr>
          <w:lang w:val="cs-CZ"/>
        </w:rPr>
        <w:t>není ve vzorku přítomen</w:t>
      </w:r>
    </w:p>
    <w:p w14:paraId="300A7783" w14:textId="77777777" w:rsidR="00184B78" w:rsidRPr="00AD074D" w:rsidRDefault="00184B78" w:rsidP="00184B78">
      <w:pPr>
        <w:jc w:val="both"/>
        <w:rPr>
          <w:lang w:val="cs-CZ"/>
        </w:rPr>
        <w:sectPr w:rsidR="00184B78" w:rsidRPr="00AD074D">
          <w:type w:val="continuous"/>
          <w:pgSz w:w="12240" w:h="15840"/>
          <w:pgMar w:top="340" w:right="400" w:bottom="280" w:left="640" w:header="708" w:footer="708" w:gutter="0"/>
          <w:cols w:num="2" w:space="708" w:equalWidth="0">
            <w:col w:w="5486" w:space="52"/>
            <w:col w:w="5662"/>
          </w:cols>
        </w:sectPr>
      </w:pPr>
    </w:p>
    <w:p w14:paraId="1C97AF8A" w14:textId="77777777" w:rsidR="00184B78" w:rsidRPr="00AD074D" w:rsidRDefault="00184B78" w:rsidP="00184B78">
      <w:pPr>
        <w:pStyle w:val="Zkladntext"/>
        <w:spacing w:before="11"/>
        <w:rPr>
          <w:sz w:val="27"/>
          <w:lang w:val="cs-CZ"/>
        </w:rPr>
      </w:pPr>
    </w:p>
    <w:p w14:paraId="0235F789" w14:textId="77777777" w:rsidR="00184B78" w:rsidRPr="00AD074D" w:rsidRDefault="00184B78" w:rsidP="00184B78">
      <w:pPr>
        <w:rPr>
          <w:sz w:val="27"/>
          <w:lang w:val="cs-CZ"/>
        </w:rPr>
      </w:pPr>
    </w:p>
    <w:p w14:paraId="6B65F14C" w14:textId="77777777" w:rsidR="00184B78" w:rsidRPr="00AD074D" w:rsidRDefault="00184B78" w:rsidP="00184B78">
      <w:pPr>
        <w:rPr>
          <w:sz w:val="27"/>
          <w:lang w:val="cs-CZ"/>
        </w:rPr>
        <w:sectPr w:rsidR="00184B78" w:rsidRPr="00AD074D">
          <w:type w:val="continuous"/>
          <w:pgSz w:w="12240" w:h="15840"/>
          <w:pgMar w:top="340" w:right="400" w:bottom="280" w:left="640" w:header="708" w:footer="708" w:gutter="0"/>
          <w:cols w:space="708"/>
        </w:sectPr>
      </w:pPr>
    </w:p>
    <w:p w14:paraId="40E6E919" w14:textId="5CB16136" w:rsidR="00184B78" w:rsidRPr="00AD074D" w:rsidRDefault="00184B78" w:rsidP="00184B78">
      <w:pPr>
        <w:pStyle w:val="Zkladntext"/>
        <w:spacing w:line="276" w:lineRule="auto"/>
        <w:ind w:left="138" w:right="67"/>
        <w:jc w:val="both"/>
        <w:rPr>
          <w:lang w:val="cs-CZ"/>
        </w:rPr>
      </w:pPr>
      <w:r w:rsidRPr="00AD074D">
        <w:rPr>
          <w:lang w:val="cs-CZ"/>
        </w:rPr>
        <w:t>Testovací vzorek je přidán do jamky</w:t>
      </w:r>
      <w:r w:rsidR="002123CB" w:rsidRPr="00AD074D">
        <w:rPr>
          <w:lang w:val="cs-CZ"/>
        </w:rPr>
        <w:t xml:space="preserve"> pro vzorek</w:t>
      </w:r>
      <w:r w:rsidRPr="00AD074D">
        <w:rPr>
          <w:lang w:val="cs-CZ"/>
        </w:rPr>
        <w:t>. Vzorek migruje s dostatečným množstvím pufru přes podložku s konjugátem, je-li antigen přítomen ve vzorku, tak</w:t>
      </w:r>
      <w:r w:rsidR="00AD074D">
        <w:rPr>
          <w:lang w:val="cs-CZ"/>
        </w:rPr>
        <w:t> </w:t>
      </w:r>
      <w:r w:rsidRPr="00AD074D">
        <w:rPr>
          <w:lang w:val="cs-CZ"/>
        </w:rPr>
        <w:t>se v této části naváže na koloidní zlato s konjugátem. Vzorek dále migruje přes</w:t>
      </w:r>
      <w:r w:rsidR="00AD074D">
        <w:rPr>
          <w:lang w:val="cs-CZ"/>
        </w:rPr>
        <w:t> </w:t>
      </w:r>
      <w:r w:rsidRPr="00AD074D">
        <w:rPr>
          <w:lang w:val="cs-CZ"/>
        </w:rPr>
        <w:t>membránu</w:t>
      </w:r>
      <w:r w:rsidR="00AD074D">
        <w:rPr>
          <w:lang w:val="cs-CZ"/>
        </w:rPr>
        <w:t>,</w:t>
      </w:r>
      <w:r w:rsidRPr="00AD074D">
        <w:rPr>
          <w:lang w:val="cs-CZ"/>
        </w:rPr>
        <w:t xml:space="preserve"> až dosáhne tzv. </w:t>
      </w:r>
      <w:r w:rsidR="002123CB" w:rsidRPr="00AD074D">
        <w:rPr>
          <w:lang w:val="cs-CZ"/>
        </w:rPr>
        <w:t xml:space="preserve">záchytné </w:t>
      </w:r>
      <w:r w:rsidRPr="00AD074D">
        <w:rPr>
          <w:lang w:val="cs-CZ"/>
        </w:rPr>
        <w:t xml:space="preserve">zóny, kde se konjugátový komplex naváže na protilátku (na testovací linii), a na membráně se vytvoří viditelná linie. Není-li příslušný antigen ve vzorku přítomen, neobjeví se reakce v </w:t>
      </w:r>
      <w:r w:rsidR="002123CB" w:rsidRPr="00AD074D">
        <w:rPr>
          <w:lang w:val="cs-CZ"/>
        </w:rPr>
        <w:t xml:space="preserve">záchytné </w:t>
      </w:r>
      <w:r w:rsidRPr="00AD074D">
        <w:rPr>
          <w:lang w:val="cs-CZ"/>
        </w:rPr>
        <w:t>zóně a</w:t>
      </w:r>
      <w:r w:rsidR="00AD074D">
        <w:rPr>
          <w:lang w:val="cs-CZ"/>
        </w:rPr>
        <w:t> </w:t>
      </w:r>
      <w:r w:rsidRPr="00AD074D">
        <w:rPr>
          <w:lang w:val="cs-CZ"/>
        </w:rPr>
        <w:t xml:space="preserve">v místě testovací linie, kde se nachází odpovídající protilátka, se nevytvoří viditelná linie. Vzorek dále postupuje </w:t>
      </w:r>
      <w:r w:rsidR="002123CB" w:rsidRPr="00AD074D">
        <w:rPr>
          <w:lang w:val="cs-CZ"/>
        </w:rPr>
        <w:t xml:space="preserve">proužkem </w:t>
      </w:r>
      <w:r w:rsidRPr="00AD074D">
        <w:rPr>
          <w:lang w:val="cs-CZ"/>
        </w:rPr>
        <w:t>do kontrolní oblasti, kde se objeví viditelná linie na membráně. Tato kontrolní linie potvrzuje, že vzorek prostoupil celou membránou.</w:t>
      </w:r>
    </w:p>
    <w:p w14:paraId="758931A1" w14:textId="77777777" w:rsidR="00184B78" w:rsidRPr="00AD074D" w:rsidRDefault="00184B78" w:rsidP="00184B78">
      <w:pPr>
        <w:pStyle w:val="Zkladntext"/>
        <w:spacing w:line="276" w:lineRule="auto"/>
        <w:ind w:left="138" w:right="67"/>
        <w:jc w:val="both"/>
        <w:rPr>
          <w:lang w:val="cs-CZ"/>
        </w:rPr>
      </w:pPr>
    </w:p>
    <w:p w14:paraId="2B41ED9E" w14:textId="77777777" w:rsidR="00184B78" w:rsidRPr="00AD074D" w:rsidRDefault="00184B78" w:rsidP="00184B78">
      <w:pPr>
        <w:pStyle w:val="Nadpis2"/>
        <w:tabs>
          <w:tab w:val="left" w:pos="1276"/>
          <w:tab w:val="left" w:pos="5485"/>
        </w:tabs>
        <w:spacing w:line="195" w:lineRule="exact"/>
        <w:rPr>
          <w:lang w:val="cs-CZ"/>
        </w:rPr>
      </w:pPr>
      <w:r w:rsidRPr="00AD074D">
        <w:rPr>
          <w:shd w:val="clear" w:color="auto" w:fill="D9D9D9"/>
          <w:lang w:val="cs-CZ"/>
        </w:rPr>
        <w:tab/>
        <w:t>REAGENCIE A MATERIÁL, KTERÝ JE SOUČÁSTÍ BALENÍ</w:t>
      </w:r>
      <w:r w:rsidRPr="00AD074D">
        <w:rPr>
          <w:shd w:val="clear" w:color="auto" w:fill="D9D9D9"/>
          <w:lang w:val="cs-CZ"/>
        </w:rPr>
        <w:tab/>
      </w:r>
    </w:p>
    <w:p w14:paraId="1B459141" w14:textId="77777777" w:rsidR="00184B78" w:rsidRPr="00AD074D" w:rsidRDefault="00184B78" w:rsidP="00184B78">
      <w:pPr>
        <w:pStyle w:val="Odstavecseseznamem"/>
        <w:numPr>
          <w:ilvl w:val="0"/>
          <w:numId w:val="4"/>
        </w:numPr>
        <w:tabs>
          <w:tab w:val="left" w:pos="858"/>
          <w:tab w:val="left" w:pos="859"/>
        </w:tabs>
        <w:spacing w:before="1"/>
        <w:rPr>
          <w:sz w:val="16"/>
          <w:lang w:val="cs-CZ"/>
        </w:rPr>
      </w:pPr>
      <w:r w:rsidRPr="00AD074D">
        <w:rPr>
          <w:sz w:val="16"/>
          <w:lang w:val="cs-CZ"/>
        </w:rPr>
        <w:t>Foliové sáčky (10 jednotek), z nichž každý obsahuje:</w:t>
      </w:r>
    </w:p>
    <w:p w14:paraId="56E22FB2" w14:textId="77777777" w:rsidR="00184B78" w:rsidRPr="00AD074D" w:rsidRDefault="00184B78" w:rsidP="00184B78">
      <w:pPr>
        <w:pStyle w:val="Odstavecseseznamem"/>
        <w:numPr>
          <w:ilvl w:val="1"/>
          <w:numId w:val="4"/>
        </w:numPr>
        <w:tabs>
          <w:tab w:val="left" w:pos="1218"/>
          <w:tab w:val="left" w:pos="1219"/>
        </w:tabs>
        <w:spacing w:before="31"/>
        <w:ind w:hanging="361"/>
        <w:rPr>
          <w:sz w:val="16"/>
          <w:lang w:val="cs-CZ"/>
        </w:rPr>
      </w:pPr>
      <w:r w:rsidRPr="00AD074D">
        <w:rPr>
          <w:sz w:val="16"/>
          <w:lang w:val="cs-CZ"/>
        </w:rPr>
        <w:t>Jednu testovací kazetu</w:t>
      </w:r>
    </w:p>
    <w:tbl>
      <w:tblPr>
        <w:tblStyle w:val="Mkatabulky1"/>
        <w:tblpPr w:leftFromText="141" w:rightFromText="141" w:vertAnchor="text" w:horzAnchor="margin" w:tblpXSpec="right" w:tblpY="14"/>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268"/>
        <w:gridCol w:w="2552"/>
      </w:tblGrid>
      <w:tr w:rsidR="00184B78" w:rsidRPr="00AD074D" w14:paraId="51059D23" w14:textId="77777777" w:rsidTr="00272CAC">
        <w:trPr>
          <w:trHeight w:val="1758"/>
        </w:trPr>
        <w:tc>
          <w:tcPr>
            <w:tcW w:w="283" w:type="dxa"/>
          </w:tcPr>
          <w:p w14:paraId="3E4CABA3" w14:textId="77777777" w:rsidR="00184B78" w:rsidRPr="00AD074D" w:rsidRDefault="00184B78" w:rsidP="00272CAC">
            <w:pPr>
              <w:overflowPunct w:val="0"/>
              <w:adjustRightInd w:val="0"/>
              <w:ind w:left="-108"/>
              <w:jc w:val="both"/>
              <w:textAlignment w:val="baseline"/>
              <w:rPr>
                <w:rFonts w:eastAsia="Times New Roman"/>
                <w:b/>
                <w:bCs/>
                <w:sz w:val="18"/>
                <w:szCs w:val="18"/>
              </w:rPr>
            </w:pPr>
            <w:bookmarkStart w:id="2" w:name="_Hlk120098374"/>
            <w:r w:rsidRPr="00AD074D">
              <w:rPr>
                <w:rFonts w:cs="Times New Roman"/>
                <w:noProof/>
                <w:sz w:val="1"/>
                <w:szCs w:val="1"/>
                <w:lang w:eastAsia="cs-CZ"/>
              </w:rPr>
              <w:drawing>
                <wp:inline distT="0" distB="0" distL="0" distR="0" wp14:anchorId="2B1349D6" wp14:editId="1E04632C">
                  <wp:extent cx="161925" cy="1428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srcRect/>
                          <a:stretch>
                            <a:fillRect/>
                          </a:stretch>
                        </pic:blipFill>
                        <pic:spPr bwMode="auto">
                          <a:xfrm>
                            <a:off x="0" y="0"/>
                            <a:ext cx="161925" cy="142875"/>
                          </a:xfrm>
                          <a:prstGeom prst="rect">
                            <a:avLst/>
                          </a:prstGeom>
                          <a:noFill/>
                          <a:ln>
                            <a:noFill/>
                          </a:ln>
                        </pic:spPr>
                      </pic:pic>
                    </a:graphicData>
                  </a:graphic>
                </wp:inline>
              </w:drawing>
            </w:r>
          </w:p>
        </w:tc>
        <w:tc>
          <w:tcPr>
            <w:tcW w:w="2268" w:type="dxa"/>
          </w:tcPr>
          <w:p w14:paraId="1E615C3E" w14:textId="77777777" w:rsidR="00184B78" w:rsidRPr="00AD074D" w:rsidRDefault="00184B78" w:rsidP="00272CAC">
            <w:pPr>
              <w:overflowPunct w:val="0"/>
              <w:adjustRightInd w:val="0"/>
              <w:ind w:left="-108"/>
              <w:jc w:val="both"/>
              <w:textAlignment w:val="baseline"/>
              <w:rPr>
                <w:rFonts w:eastAsia="Times New Roman"/>
                <w:b/>
                <w:bCs/>
                <w:sz w:val="18"/>
                <w:szCs w:val="18"/>
              </w:rPr>
            </w:pPr>
            <w:r w:rsidRPr="00AD074D">
              <w:rPr>
                <w:rFonts w:eastAsia="Times New Roman"/>
                <w:b/>
                <w:bCs/>
                <w:sz w:val="18"/>
                <w:szCs w:val="18"/>
              </w:rPr>
              <w:t>Global DX Ltd</w:t>
            </w:r>
          </w:p>
          <w:p w14:paraId="181C69B4" w14:textId="77777777" w:rsidR="00184B78" w:rsidRPr="00AD074D" w:rsidRDefault="00184B78" w:rsidP="00272CAC">
            <w:pPr>
              <w:overflowPunct w:val="0"/>
              <w:adjustRightInd w:val="0"/>
              <w:ind w:left="-108"/>
              <w:jc w:val="both"/>
              <w:textAlignment w:val="baseline"/>
              <w:rPr>
                <w:rFonts w:eastAsia="Times New Roman"/>
                <w:b/>
                <w:bCs/>
                <w:sz w:val="18"/>
                <w:szCs w:val="18"/>
              </w:rPr>
            </w:pPr>
            <w:r w:rsidRPr="00AD074D">
              <w:rPr>
                <w:rFonts w:eastAsia="Times New Roman"/>
                <w:b/>
                <w:bCs/>
                <w:sz w:val="18"/>
                <w:szCs w:val="18"/>
              </w:rPr>
              <w:t>Elmbank Business Centre</w:t>
            </w:r>
          </w:p>
          <w:p w14:paraId="150FD431" w14:textId="77777777" w:rsidR="00184B78" w:rsidRPr="00AD074D" w:rsidRDefault="00184B78" w:rsidP="00272CAC">
            <w:pPr>
              <w:overflowPunct w:val="0"/>
              <w:adjustRightInd w:val="0"/>
              <w:ind w:left="-108"/>
              <w:jc w:val="both"/>
              <w:textAlignment w:val="baseline"/>
              <w:rPr>
                <w:rFonts w:eastAsia="Times New Roman"/>
                <w:b/>
                <w:bCs/>
                <w:sz w:val="18"/>
                <w:szCs w:val="18"/>
              </w:rPr>
            </w:pPr>
            <w:r w:rsidRPr="00AD074D">
              <w:rPr>
                <w:rFonts w:eastAsia="Times New Roman"/>
                <w:b/>
                <w:bCs/>
                <w:sz w:val="18"/>
                <w:szCs w:val="18"/>
              </w:rPr>
              <w:t>Menstrie</w:t>
            </w:r>
          </w:p>
          <w:p w14:paraId="1B4C1F50" w14:textId="77777777" w:rsidR="00184B78" w:rsidRPr="00AD074D" w:rsidRDefault="00184B78" w:rsidP="00272CAC">
            <w:pPr>
              <w:overflowPunct w:val="0"/>
              <w:adjustRightInd w:val="0"/>
              <w:ind w:left="-108"/>
              <w:jc w:val="both"/>
              <w:textAlignment w:val="baseline"/>
              <w:rPr>
                <w:rFonts w:eastAsia="Times New Roman"/>
                <w:b/>
                <w:bCs/>
                <w:sz w:val="18"/>
                <w:szCs w:val="18"/>
              </w:rPr>
            </w:pPr>
            <w:r w:rsidRPr="00AD074D">
              <w:rPr>
                <w:rFonts w:eastAsia="Times New Roman"/>
                <w:b/>
                <w:bCs/>
                <w:sz w:val="18"/>
                <w:szCs w:val="18"/>
              </w:rPr>
              <w:t>FK11 7BU</w:t>
            </w:r>
          </w:p>
          <w:p w14:paraId="525A0CCA" w14:textId="77777777" w:rsidR="00184B78" w:rsidRPr="00AD074D" w:rsidRDefault="00184B78" w:rsidP="00272CAC">
            <w:pPr>
              <w:overflowPunct w:val="0"/>
              <w:adjustRightInd w:val="0"/>
              <w:ind w:left="-108"/>
              <w:jc w:val="both"/>
              <w:textAlignment w:val="baseline"/>
              <w:rPr>
                <w:rFonts w:eastAsia="Times New Roman"/>
                <w:b/>
                <w:bCs/>
                <w:sz w:val="18"/>
                <w:szCs w:val="18"/>
              </w:rPr>
            </w:pPr>
            <w:r w:rsidRPr="00AD074D">
              <w:rPr>
                <w:rFonts w:eastAsia="Times New Roman"/>
                <w:b/>
                <w:bCs/>
                <w:sz w:val="18"/>
                <w:szCs w:val="18"/>
              </w:rPr>
              <w:t>United Kingdom</w:t>
            </w:r>
          </w:p>
          <w:p w14:paraId="63A97B38" w14:textId="77777777" w:rsidR="00184B78" w:rsidRPr="00AD074D" w:rsidRDefault="00184B78" w:rsidP="00272CAC">
            <w:pPr>
              <w:overflowPunct w:val="0"/>
              <w:adjustRightInd w:val="0"/>
              <w:ind w:left="-108"/>
              <w:jc w:val="both"/>
              <w:textAlignment w:val="baseline"/>
              <w:rPr>
                <w:rFonts w:eastAsia="Times New Roman"/>
                <w:b/>
                <w:bCs/>
                <w:sz w:val="18"/>
                <w:szCs w:val="18"/>
              </w:rPr>
            </w:pPr>
            <w:r w:rsidRPr="00AD074D">
              <w:rPr>
                <w:rFonts w:eastAsia="Times New Roman"/>
                <w:b/>
                <w:bCs/>
                <w:sz w:val="18"/>
                <w:szCs w:val="18"/>
              </w:rPr>
              <w:t>T: +44(0) 1259 230830</w:t>
            </w:r>
          </w:p>
          <w:p w14:paraId="77E90B60" w14:textId="77777777" w:rsidR="00184B78" w:rsidRPr="00AD074D" w:rsidRDefault="00184B78" w:rsidP="00272CAC">
            <w:pPr>
              <w:overflowPunct w:val="0"/>
              <w:adjustRightInd w:val="0"/>
              <w:ind w:left="-108"/>
              <w:jc w:val="both"/>
              <w:textAlignment w:val="baseline"/>
              <w:rPr>
                <w:rFonts w:eastAsia="Times New Roman"/>
                <w:b/>
                <w:bCs/>
                <w:sz w:val="18"/>
                <w:szCs w:val="18"/>
              </w:rPr>
            </w:pPr>
            <w:r w:rsidRPr="00AD074D">
              <w:rPr>
                <w:rFonts w:eastAsia="Times New Roman"/>
                <w:b/>
                <w:bCs/>
                <w:sz w:val="18"/>
                <w:szCs w:val="18"/>
              </w:rPr>
              <w:t>E: contact@globaldx.com</w:t>
            </w:r>
          </w:p>
          <w:p w14:paraId="426661A1" w14:textId="77777777" w:rsidR="00184B78" w:rsidRPr="00AD074D" w:rsidRDefault="00184B78" w:rsidP="00272CAC">
            <w:pPr>
              <w:overflowPunct w:val="0"/>
              <w:adjustRightInd w:val="0"/>
              <w:ind w:left="-108"/>
              <w:jc w:val="both"/>
              <w:textAlignment w:val="baseline"/>
              <w:rPr>
                <w:rFonts w:eastAsia="Times New Roman"/>
                <w:b/>
                <w:bCs/>
                <w:sz w:val="18"/>
                <w:szCs w:val="18"/>
              </w:rPr>
            </w:pPr>
            <w:r w:rsidRPr="00AD074D">
              <w:rPr>
                <w:rFonts w:eastAsia="Times New Roman"/>
                <w:b/>
                <w:bCs/>
                <w:sz w:val="18"/>
                <w:szCs w:val="18"/>
              </w:rPr>
              <w:t>W: www.globaldx.com</w:t>
            </w:r>
          </w:p>
        </w:tc>
        <w:tc>
          <w:tcPr>
            <w:tcW w:w="2552" w:type="dxa"/>
          </w:tcPr>
          <w:p w14:paraId="6CBC2BC9" w14:textId="3CEEE4E2" w:rsidR="00184B78" w:rsidRPr="00AD074D" w:rsidRDefault="00184B78" w:rsidP="00272CAC">
            <w:pPr>
              <w:overflowPunct w:val="0"/>
              <w:adjustRightInd w:val="0"/>
              <w:ind w:left="-108"/>
              <w:jc w:val="both"/>
              <w:textAlignment w:val="baseline"/>
              <w:rPr>
                <w:rFonts w:eastAsia="Times New Roman"/>
                <w:sz w:val="18"/>
                <w:szCs w:val="18"/>
              </w:rPr>
            </w:pPr>
            <w:r w:rsidRPr="00AD074D">
              <w:rPr>
                <w:rFonts w:eastAsia="Times New Roman"/>
                <w:b/>
                <w:bCs/>
                <w:sz w:val="18"/>
                <w:szCs w:val="18"/>
              </w:rPr>
              <w:t>D</w:t>
            </w:r>
            <w:r w:rsidR="003305BF" w:rsidRPr="00AD074D">
              <w:rPr>
                <w:rFonts w:eastAsia="Times New Roman"/>
                <w:b/>
                <w:bCs/>
                <w:sz w:val="18"/>
                <w:szCs w:val="18"/>
              </w:rPr>
              <w:t>ržitel rozhodnutí o schválení a d</w:t>
            </w:r>
            <w:r w:rsidRPr="00AD074D">
              <w:rPr>
                <w:rFonts w:eastAsia="Times New Roman"/>
                <w:b/>
                <w:bCs/>
                <w:sz w:val="18"/>
                <w:szCs w:val="18"/>
              </w:rPr>
              <w:t>ovozce</w:t>
            </w:r>
            <w:r w:rsidRPr="00AD074D">
              <w:rPr>
                <w:rFonts w:eastAsia="Times New Roman"/>
                <w:sz w:val="18"/>
                <w:szCs w:val="18"/>
              </w:rPr>
              <w:t xml:space="preserve">: </w:t>
            </w:r>
          </w:p>
          <w:p w14:paraId="09E8B71B" w14:textId="77777777" w:rsidR="00184B78" w:rsidRPr="00AD074D" w:rsidRDefault="00184B78" w:rsidP="00272CAC">
            <w:pPr>
              <w:overflowPunct w:val="0"/>
              <w:adjustRightInd w:val="0"/>
              <w:ind w:left="-106"/>
              <w:jc w:val="both"/>
              <w:textAlignment w:val="baseline"/>
              <w:rPr>
                <w:rFonts w:eastAsia="Times New Roman"/>
                <w:sz w:val="18"/>
                <w:szCs w:val="18"/>
              </w:rPr>
            </w:pPr>
            <w:r w:rsidRPr="00AD074D">
              <w:rPr>
                <w:rFonts w:eastAsia="Times New Roman"/>
                <w:sz w:val="18"/>
                <w:szCs w:val="18"/>
              </w:rPr>
              <w:t>“APR“ spol. s r.o.</w:t>
            </w:r>
          </w:p>
          <w:p w14:paraId="3FC54EAA" w14:textId="77777777" w:rsidR="00184B78" w:rsidRPr="00AD074D" w:rsidRDefault="00184B78" w:rsidP="00272CAC">
            <w:pPr>
              <w:overflowPunct w:val="0"/>
              <w:adjustRightInd w:val="0"/>
              <w:ind w:left="-106"/>
              <w:jc w:val="both"/>
              <w:textAlignment w:val="baseline"/>
              <w:rPr>
                <w:rFonts w:eastAsia="Times New Roman"/>
                <w:sz w:val="18"/>
                <w:szCs w:val="18"/>
              </w:rPr>
            </w:pPr>
            <w:r w:rsidRPr="00AD074D">
              <w:rPr>
                <w:rFonts w:eastAsia="Times New Roman"/>
                <w:sz w:val="18"/>
                <w:szCs w:val="18"/>
              </w:rPr>
              <w:t>V Chotejně 765/15</w:t>
            </w:r>
          </w:p>
          <w:p w14:paraId="0F67B105" w14:textId="77777777" w:rsidR="00184B78" w:rsidRPr="00AD074D" w:rsidRDefault="00184B78" w:rsidP="00272CAC">
            <w:pPr>
              <w:overflowPunct w:val="0"/>
              <w:adjustRightInd w:val="0"/>
              <w:ind w:left="-106"/>
              <w:jc w:val="both"/>
              <w:textAlignment w:val="baseline"/>
              <w:rPr>
                <w:rFonts w:eastAsia="Times New Roman"/>
                <w:sz w:val="18"/>
                <w:szCs w:val="18"/>
              </w:rPr>
            </w:pPr>
            <w:r w:rsidRPr="00AD074D">
              <w:rPr>
                <w:rFonts w:eastAsia="Times New Roman"/>
                <w:sz w:val="18"/>
                <w:szCs w:val="18"/>
              </w:rPr>
              <w:t>102 00 Praha 10</w:t>
            </w:r>
          </w:p>
          <w:p w14:paraId="17FEB774" w14:textId="77777777" w:rsidR="00184B78" w:rsidRPr="00AD074D" w:rsidRDefault="00184B78" w:rsidP="00272CAC">
            <w:pPr>
              <w:overflowPunct w:val="0"/>
              <w:adjustRightInd w:val="0"/>
              <w:ind w:left="-106"/>
              <w:jc w:val="both"/>
              <w:textAlignment w:val="baseline"/>
              <w:rPr>
                <w:rFonts w:eastAsia="Times New Roman"/>
                <w:sz w:val="18"/>
                <w:szCs w:val="18"/>
              </w:rPr>
            </w:pPr>
            <w:r w:rsidRPr="00AD074D">
              <w:rPr>
                <w:rFonts w:eastAsia="Times New Roman"/>
                <w:sz w:val="18"/>
                <w:szCs w:val="18"/>
              </w:rPr>
              <w:t>Česká republika</w:t>
            </w:r>
          </w:p>
          <w:p w14:paraId="21D09E2E" w14:textId="77777777" w:rsidR="00184B78" w:rsidRPr="00AD074D" w:rsidRDefault="00184B78" w:rsidP="00272CAC">
            <w:pPr>
              <w:overflowPunct w:val="0"/>
              <w:adjustRightInd w:val="0"/>
              <w:ind w:left="-106"/>
              <w:jc w:val="both"/>
              <w:textAlignment w:val="baseline"/>
              <w:rPr>
                <w:rFonts w:eastAsia="Times New Roman"/>
                <w:sz w:val="18"/>
                <w:szCs w:val="18"/>
              </w:rPr>
            </w:pPr>
            <w:r w:rsidRPr="00AD074D">
              <w:rPr>
                <w:rFonts w:eastAsia="Times New Roman"/>
                <w:sz w:val="18"/>
                <w:szCs w:val="18"/>
              </w:rPr>
              <w:t>Tel: +420 272 764 421</w:t>
            </w:r>
          </w:p>
          <w:p w14:paraId="5B5117A9" w14:textId="77777777" w:rsidR="00184B78" w:rsidRPr="00AD074D" w:rsidRDefault="00184B78" w:rsidP="00272CAC">
            <w:pPr>
              <w:overflowPunct w:val="0"/>
              <w:adjustRightInd w:val="0"/>
              <w:ind w:left="-106"/>
              <w:jc w:val="both"/>
              <w:textAlignment w:val="baseline"/>
              <w:rPr>
                <w:rFonts w:eastAsia="Times New Roman"/>
                <w:sz w:val="18"/>
                <w:szCs w:val="18"/>
              </w:rPr>
            </w:pPr>
            <w:r w:rsidRPr="00AD074D">
              <w:rPr>
                <w:rFonts w:eastAsia="Times New Roman"/>
                <w:sz w:val="18"/>
                <w:szCs w:val="18"/>
              </w:rPr>
              <w:t>Web: www.apr.cz</w:t>
            </w:r>
          </w:p>
        </w:tc>
      </w:tr>
    </w:tbl>
    <w:bookmarkEnd w:id="2"/>
    <w:p w14:paraId="5F6A3363" w14:textId="77777777" w:rsidR="00184B78" w:rsidRPr="00AD074D" w:rsidRDefault="00184B78" w:rsidP="00184B78">
      <w:pPr>
        <w:pStyle w:val="Odstavecseseznamem"/>
        <w:numPr>
          <w:ilvl w:val="1"/>
          <w:numId w:val="4"/>
        </w:numPr>
        <w:tabs>
          <w:tab w:val="left" w:pos="1218"/>
          <w:tab w:val="left" w:pos="1219"/>
        </w:tabs>
        <w:spacing w:before="28"/>
        <w:ind w:hanging="361"/>
        <w:rPr>
          <w:sz w:val="16"/>
          <w:lang w:val="cs-CZ"/>
        </w:rPr>
      </w:pPr>
      <w:r w:rsidRPr="00AD074D">
        <w:rPr>
          <w:sz w:val="16"/>
          <w:lang w:val="cs-CZ"/>
        </w:rPr>
        <w:t>Kapátko</w:t>
      </w:r>
    </w:p>
    <w:p w14:paraId="0842377B" w14:textId="77777777" w:rsidR="00184B78" w:rsidRPr="00AD074D" w:rsidRDefault="00184B78" w:rsidP="00184B78">
      <w:pPr>
        <w:pStyle w:val="Odstavecseseznamem"/>
        <w:numPr>
          <w:ilvl w:val="1"/>
          <w:numId w:val="4"/>
        </w:numPr>
        <w:tabs>
          <w:tab w:val="left" w:pos="1218"/>
          <w:tab w:val="left" w:pos="1219"/>
        </w:tabs>
        <w:spacing w:before="30"/>
        <w:ind w:hanging="361"/>
        <w:rPr>
          <w:sz w:val="16"/>
          <w:lang w:val="cs-CZ"/>
        </w:rPr>
      </w:pPr>
      <w:r w:rsidRPr="00AD074D">
        <w:rPr>
          <w:sz w:val="16"/>
          <w:lang w:val="cs-CZ"/>
        </w:rPr>
        <w:t>Vysoušedlo</w:t>
      </w:r>
    </w:p>
    <w:p w14:paraId="6F572D57" w14:textId="77777777" w:rsidR="00184B78" w:rsidRPr="00AD074D" w:rsidRDefault="00184B78" w:rsidP="00184B78">
      <w:pPr>
        <w:pStyle w:val="Odstavecseseznamem"/>
        <w:numPr>
          <w:ilvl w:val="0"/>
          <w:numId w:val="4"/>
        </w:numPr>
        <w:tabs>
          <w:tab w:val="left" w:pos="858"/>
          <w:tab w:val="left" w:pos="859"/>
        </w:tabs>
        <w:spacing w:before="28"/>
        <w:rPr>
          <w:sz w:val="16"/>
          <w:lang w:val="cs-CZ"/>
        </w:rPr>
      </w:pPr>
      <w:r w:rsidRPr="00AD074D">
        <w:rPr>
          <w:sz w:val="16"/>
          <w:lang w:val="cs-CZ"/>
        </w:rPr>
        <w:t>Ředící roztok – v lahvičce s uzávěrem</w:t>
      </w:r>
    </w:p>
    <w:p w14:paraId="7E7363A1" w14:textId="77777777" w:rsidR="00184B78" w:rsidRPr="00AD074D" w:rsidRDefault="00184B78" w:rsidP="00184B78">
      <w:pPr>
        <w:pStyle w:val="Odstavecseseznamem"/>
        <w:numPr>
          <w:ilvl w:val="0"/>
          <w:numId w:val="4"/>
        </w:numPr>
        <w:tabs>
          <w:tab w:val="left" w:pos="858"/>
          <w:tab w:val="left" w:pos="859"/>
        </w:tabs>
        <w:spacing w:before="30"/>
        <w:rPr>
          <w:sz w:val="16"/>
          <w:lang w:val="cs-CZ"/>
        </w:rPr>
      </w:pPr>
      <w:bookmarkStart w:id="3" w:name="_Hlk121300073"/>
      <w:r w:rsidRPr="00AD074D">
        <w:rPr>
          <w:sz w:val="16"/>
          <w:lang w:val="cs-CZ"/>
        </w:rPr>
        <w:t>Výtěrový tampon</w:t>
      </w:r>
    </w:p>
    <w:bookmarkEnd w:id="3"/>
    <w:p w14:paraId="2BC20F9A" w14:textId="77777777" w:rsidR="00184B78" w:rsidRPr="00AD074D" w:rsidRDefault="00184B78" w:rsidP="00184B78">
      <w:pPr>
        <w:pStyle w:val="Odstavecseseznamem"/>
        <w:numPr>
          <w:ilvl w:val="0"/>
          <w:numId w:val="4"/>
        </w:numPr>
        <w:tabs>
          <w:tab w:val="left" w:pos="858"/>
          <w:tab w:val="left" w:pos="859"/>
        </w:tabs>
        <w:spacing w:before="30"/>
        <w:rPr>
          <w:sz w:val="16"/>
          <w:lang w:val="cs-CZ"/>
        </w:rPr>
      </w:pPr>
      <w:r w:rsidRPr="00AD074D">
        <w:rPr>
          <w:sz w:val="16"/>
          <w:lang w:val="cs-CZ"/>
        </w:rPr>
        <w:t>Návod</w:t>
      </w:r>
    </w:p>
    <w:p w14:paraId="4EDD4104" w14:textId="77777777" w:rsidR="00184B78" w:rsidRPr="00AD074D" w:rsidRDefault="00184B78" w:rsidP="00184B78">
      <w:pPr>
        <w:pStyle w:val="Nadpis2"/>
        <w:tabs>
          <w:tab w:val="left" w:pos="2057"/>
          <w:tab w:val="left" w:pos="5485"/>
        </w:tabs>
        <w:spacing w:before="28"/>
        <w:rPr>
          <w:lang w:val="cs-CZ"/>
        </w:rPr>
      </w:pPr>
      <w:r w:rsidRPr="00AD074D">
        <w:rPr>
          <w:shd w:val="clear" w:color="auto" w:fill="D9D9D9"/>
          <w:lang w:val="cs-CZ"/>
        </w:rPr>
        <w:t xml:space="preserve"> </w:t>
      </w:r>
      <w:r w:rsidRPr="00AD074D">
        <w:rPr>
          <w:shd w:val="clear" w:color="auto" w:fill="D9D9D9"/>
          <w:lang w:val="cs-CZ"/>
        </w:rPr>
        <w:tab/>
        <w:t>SKLADOVÁNÍ A</w:t>
      </w:r>
      <w:r w:rsidRPr="00AD074D">
        <w:rPr>
          <w:spacing w:val="-9"/>
          <w:shd w:val="clear" w:color="auto" w:fill="D9D9D9"/>
          <w:lang w:val="cs-CZ"/>
        </w:rPr>
        <w:t xml:space="preserve"> </w:t>
      </w:r>
      <w:r w:rsidRPr="00AD074D">
        <w:rPr>
          <w:shd w:val="clear" w:color="auto" w:fill="D9D9D9"/>
          <w:lang w:val="cs-CZ"/>
        </w:rPr>
        <w:t>STABILITA</w:t>
      </w:r>
      <w:r w:rsidRPr="00AD074D">
        <w:rPr>
          <w:shd w:val="clear" w:color="auto" w:fill="D9D9D9"/>
          <w:lang w:val="cs-CZ"/>
        </w:rPr>
        <w:tab/>
      </w:r>
    </w:p>
    <w:p w14:paraId="19140787" w14:textId="7E79F232" w:rsidR="00184B78" w:rsidRPr="00AD074D" w:rsidRDefault="00184B78" w:rsidP="00184B78">
      <w:pPr>
        <w:pStyle w:val="Zkladntext"/>
        <w:spacing w:before="31" w:line="276" w:lineRule="auto"/>
        <w:ind w:left="132" w:right="67"/>
        <w:jc w:val="both"/>
        <w:rPr>
          <w:lang w:val="cs-CZ"/>
        </w:rPr>
      </w:pPr>
      <w:r w:rsidRPr="00AD074D">
        <w:rPr>
          <w:noProof/>
          <w:sz w:val="20"/>
          <w:lang w:val="cs-CZ" w:eastAsia="cs-CZ"/>
        </w:rPr>
        <w:drawing>
          <wp:anchor distT="0" distB="0" distL="114300" distR="114300" simplePos="0" relativeHeight="251665408" behindDoc="0" locked="0" layoutInCell="1" allowOverlap="1" wp14:anchorId="295D4CF4" wp14:editId="7B5DE86E">
            <wp:simplePos x="0" y="0"/>
            <wp:positionH relativeFrom="column">
              <wp:posOffset>4089400</wp:posOffset>
            </wp:positionH>
            <wp:positionV relativeFrom="paragraph">
              <wp:posOffset>426085</wp:posOffset>
            </wp:positionV>
            <wp:extent cx="554355" cy="390525"/>
            <wp:effectExtent l="0" t="0" r="0" b="9525"/>
            <wp:wrapNone/>
            <wp:docPr id="15" name="image9.jpeg" descr="H:\LEKSHMI\GLOBAL DX\I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4355" cy="390525"/>
                    </a:xfrm>
                    <a:prstGeom prst="rect">
                      <a:avLst/>
                    </a:prstGeom>
                  </pic:spPr>
                </pic:pic>
              </a:graphicData>
            </a:graphic>
          </wp:anchor>
        </w:drawing>
      </w:r>
      <w:r w:rsidRPr="00AD074D">
        <w:rPr>
          <w:lang w:val="cs-CZ"/>
        </w:rPr>
        <w:t xml:space="preserve">Soupravu lze skladovat při 2-30 °C do konce udané exspirační doby, která je uvedena na balíčcích/krabici. NEZAMRAZUJTE. Před </w:t>
      </w:r>
      <w:r w:rsidR="002123CB" w:rsidRPr="00AD074D">
        <w:rPr>
          <w:lang w:val="cs-CZ"/>
        </w:rPr>
        <w:t xml:space="preserve">otevřením </w:t>
      </w:r>
      <w:r w:rsidRPr="00AD074D">
        <w:rPr>
          <w:lang w:val="cs-CZ"/>
        </w:rPr>
        <w:t>soupravu nechte vytemperovat na pokojovou teplotu.</w:t>
      </w:r>
    </w:p>
    <w:p w14:paraId="30718E0D" w14:textId="77777777" w:rsidR="00184B78" w:rsidRPr="00AD074D" w:rsidRDefault="00184B78" w:rsidP="00184B78">
      <w:pPr>
        <w:pStyle w:val="Nadpis2"/>
        <w:tabs>
          <w:tab w:val="left" w:pos="1844"/>
          <w:tab w:val="left" w:pos="5485"/>
        </w:tabs>
        <w:rPr>
          <w:lang w:val="cs-CZ"/>
        </w:rPr>
      </w:pPr>
      <w:r w:rsidRPr="00AD074D">
        <w:rPr>
          <w:shd w:val="clear" w:color="auto" w:fill="D9D9D9"/>
          <w:lang w:val="cs-CZ"/>
        </w:rPr>
        <w:t xml:space="preserve"> </w:t>
      </w:r>
      <w:r w:rsidRPr="00AD074D">
        <w:rPr>
          <w:shd w:val="clear" w:color="auto" w:fill="D9D9D9"/>
          <w:lang w:val="cs-CZ"/>
        </w:rPr>
        <w:tab/>
        <w:t>UPOZORNĚNÍ A</w:t>
      </w:r>
      <w:r w:rsidRPr="00AD074D">
        <w:rPr>
          <w:spacing w:val="-9"/>
          <w:shd w:val="clear" w:color="auto" w:fill="D9D9D9"/>
          <w:lang w:val="cs-CZ"/>
        </w:rPr>
        <w:t xml:space="preserve"> </w:t>
      </w:r>
      <w:r w:rsidRPr="00AD074D">
        <w:rPr>
          <w:shd w:val="clear" w:color="auto" w:fill="D9D9D9"/>
          <w:lang w:val="cs-CZ"/>
        </w:rPr>
        <w:t>VAROVÁNÍ</w:t>
      </w:r>
      <w:r w:rsidRPr="00AD074D">
        <w:rPr>
          <w:shd w:val="clear" w:color="auto" w:fill="D9D9D9"/>
          <w:lang w:val="cs-CZ"/>
        </w:rPr>
        <w:tab/>
      </w:r>
    </w:p>
    <w:p w14:paraId="0F63518E" w14:textId="77777777" w:rsidR="00184B78" w:rsidRPr="00AD074D" w:rsidRDefault="00184B78" w:rsidP="00184B78">
      <w:pPr>
        <w:pStyle w:val="Odstavecseseznamem"/>
        <w:numPr>
          <w:ilvl w:val="1"/>
          <w:numId w:val="5"/>
        </w:numPr>
        <w:tabs>
          <w:tab w:val="left" w:pos="858"/>
          <w:tab w:val="left" w:pos="859"/>
        </w:tabs>
        <w:spacing w:before="25"/>
        <w:rPr>
          <w:sz w:val="16"/>
          <w:lang w:val="cs-CZ"/>
        </w:rPr>
      </w:pPr>
      <w:r w:rsidRPr="00AD074D">
        <w:rPr>
          <w:sz w:val="16"/>
          <w:lang w:val="cs-CZ"/>
        </w:rPr>
        <w:t>Test použijte do 10 minut od otevření sáčku.</w:t>
      </w:r>
    </w:p>
    <w:p w14:paraId="703C7D57" w14:textId="274D71CF" w:rsidR="00184B78" w:rsidRPr="00AD074D" w:rsidRDefault="00184B78" w:rsidP="00184B78">
      <w:pPr>
        <w:pStyle w:val="Odstavecseseznamem"/>
        <w:numPr>
          <w:ilvl w:val="1"/>
          <w:numId w:val="5"/>
        </w:numPr>
        <w:tabs>
          <w:tab w:val="left" w:pos="858"/>
          <w:tab w:val="left" w:pos="859"/>
        </w:tabs>
        <w:spacing w:before="2" w:line="195" w:lineRule="exact"/>
        <w:rPr>
          <w:sz w:val="16"/>
          <w:lang w:val="cs-CZ"/>
        </w:rPr>
      </w:pPr>
      <w:r w:rsidRPr="00AD074D">
        <w:rPr>
          <w:sz w:val="16"/>
          <w:lang w:val="cs-CZ"/>
        </w:rPr>
        <w:t xml:space="preserve">Nedotýkejte se </w:t>
      </w:r>
      <w:r w:rsidR="001118E4" w:rsidRPr="00AD074D">
        <w:rPr>
          <w:sz w:val="16"/>
          <w:lang w:val="cs-CZ"/>
        </w:rPr>
        <w:t>okénka s výsledky</w:t>
      </w:r>
      <w:r w:rsidRPr="00AD074D">
        <w:rPr>
          <w:sz w:val="16"/>
          <w:lang w:val="cs-CZ"/>
        </w:rPr>
        <w:t>.</w:t>
      </w:r>
    </w:p>
    <w:p w14:paraId="5BA15AC1" w14:textId="77777777" w:rsidR="00184B78" w:rsidRPr="00AD074D" w:rsidRDefault="00184B78" w:rsidP="00184B78">
      <w:pPr>
        <w:pStyle w:val="Odstavecseseznamem"/>
        <w:numPr>
          <w:ilvl w:val="1"/>
          <w:numId w:val="5"/>
        </w:numPr>
        <w:tabs>
          <w:tab w:val="left" w:pos="858"/>
          <w:tab w:val="left" w:pos="859"/>
        </w:tabs>
        <w:spacing w:line="194" w:lineRule="exact"/>
        <w:rPr>
          <w:sz w:val="16"/>
          <w:lang w:val="cs-CZ"/>
        </w:rPr>
      </w:pPr>
      <w:r w:rsidRPr="00AD074D">
        <w:rPr>
          <w:sz w:val="16"/>
          <w:lang w:val="cs-CZ"/>
        </w:rPr>
        <w:t>Používejte pouze pufr, který je součástí soupravy.</w:t>
      </w:r>
    </w:p>
    <w:p w14:paraId="58238A89" w14:textId="6113DF99" w:rsidR="00184B78" w:rsidRPr="00AD074D" w:rsidRDefault="00184B78" w:rsidP="00184B78">
      <w:pPr>
        <w:pStyle w:val="Odstavecseseznamem"/>
        <w:numPr>
          <w:ilvl w:val="1"/>
          <w:numId w:val="5"/>
        </w:numPr>
        <w:tabs>
          <w:tab w:val="left" w:pos="858"/>
          <w:tab w:val="left" w:pos="859"/>
        </w:tabs>
        <w:spacing w:line="195" w:lineRule="exact"/>
        <w:rPr>
          <w:sz w:val="16"/>
          <w:lang w:val="cs-CZ"/>
        </w:rPr>
      </w:pPr>
      <w:r w:rsidRPr="00AD074D">
        <w:rPr>
          <w:sz w:val="16"/>
          <w:lang w:val="cs-CZ"/>
        </w:rPr>
        <w:t xml:space="preserve">Nemíchejte jednotlivé komponenty s jinými </w:t>
      </w:r>
      <w:r w:rsidR="002123CB" w:rsidRPr="00AD074D">
        <w:rPr>
          <w:sz w:val="16"/>
          <w:lang w:val="cs-CZ"/>
        </w:rPr>
        <w:t xml:space="preserve">z různých </w:t>
      </w:r>
      <w:r w:rsidRPr="00AD074D">
        <w:rPr>
          <w:sz w:val="16"/>
          <w:lang w:val="cs-CZ"/>
        </w:rPr>
        <w:t>souprav.</w:t>
      </w:r>
    </w:p>
    <w:p w14:paraId="66867D3D" w14:textId="5275E2C6" w:rsidR="00184B78" w:rsidRPr="00AD074D" w:rsidRDefault="00184B78" w:rsidP="00184B78">
      <w:pPr>
        <w:pStyle w:val="Odstavecseseznamem"/>
        <w:numPr>
          <w:ilvl w:val="1"/>
          <w:numId w:val="5"/>
        </w:numPr>
        <w:tabs>
          <w:tab w:val="left" w:pos="858"/>
          <w:tab w:val="left" w:pos="859"/>
        </w:tabs>
        <w:spacing w:before="1"/>
        <w:rPr>
          <w:sz w:val="16"/>
          <w:lang w:val="cs-CZ"/>
        </w:rPr>
      </w:pPr>
      <w:r w:rsidRPr="00AD074D">
        <w:rPr>
          <w:sz w:val="16"/>
          <w:lang w:val="cs-CZ"/>
        </w:rPr>
        <w:t xml:space="preserve">Nepoužívejte vzorky, které obsahují </w:t>
      </w:r>
      <w:r w:rsidR="002123CB" w:rsidRPr="00AD074D">
        <w:rPr>
          <w:sz w:val="16"/>
          <w:lang w:val="cs-CZ"/>
        </w:rPr>
        <w:t>sraženiny</w:t>
      </w:r>
      <w:r w:rsidRPr="00AD074D">
        <w:rPr>
          <w:sz w:val="16"/>
          <w:lang w:val="cs-CZ"/>
        </w:rPr>
        <w:t>.</w:t>
      </w:r>
    </w:p>
    <w:p w14:paraId="507F7456" w14:textId="77777777" w:rsidR="00184B78" w:rsidRPr="00AD074D" w:rsidRDefault="00184B78" w:rsidP="00184B78">
      <w:pPr>
        <w:pStyle w:val="Zkladntext"/>
        <w:rPr>
          <w:lang w:val="cs-CZ"/>
        </w:rPr>
      </w:pPr>
      <w:r w:rsidRPr="00AD074D">
        <w:rPr>
          <w:lang w:val="cs-CZ"/>
        </w:rPr>
        <w:br w:type="column"/>
      </w:r>
    </w:p>
    <w:p w14:paraId="449EE5A7" w14:textId="77777777" w:rsidR="00184B78" w:rsidRPr="00AD074D" w:rsidRDefault="00184B78" w:rsidP="00184B78">
      <w:pPr>
        <w:pStyle w:val="Zkladntext"/>
        <w:rPr>
          <w:lang w:val="cs-CZ"/>
        </w:rPr>
      </w:pPr>
    </w:p>
    <w:p w14:paraId="1EDD0C6A" w14:textId="77777777" w:rsidR="00184B78" w:rsidRPr="00AD074D" w:rsidRDefault="00184B78" w:rsidP="00184B78">
      <w:pPr>
        <w:spacing w:before="122"/>
        <w:ind w:left="103" w:right="-430"/>
        <w:rPr>
          <w:sz w:val="16"/>
          <w:lang w:val="cs-CZ"/>
        </w:rPr>
      </w:pPr>
      <w:r w:rsidRPr="00AD074D">
        <w:rPr>
          <w:b/>
          <w:sz w:val="16"/>
          <w:lang w:val="cs-CZ"/>
        </w:rPr>
        <w:t xml:space="preserve">Neplatný: </w:t>
      </w:r>
      <w:r w:rsidRPr="00AD074D">
        <w:rPr>
          <w:sz w:val="16"/>
          <w:lang w:val="cs-CZ"/>
        </w:rPr>
        <w:t xml:space="preserve">Barevná linie se neobjeví na pozici C </w:t>
      </w:r>
    </w:p>
    <w:p w14:paraId="213202B2" w14:textId="77777777" w:rsidR="00184B78" w:rsidRPr="00AD074D" w:rsidRDefault="00184B78" w:rsidP="00184B78">
      <w:pPr>
        <w:ind w:left="103" w:right="-430"/>
        <w:rPr>
          <w:sz w:val="10"/>
          <w:lang w:val="cs-CZ"/>
        </w:rPr>
      </w:pPr>
    </w:p>
    <w:p w14:paraId="169E2562" w14:textId="77777777" w:rsidR="00184B78" w:rsidRPr="00AD074D" w:rsidRDefault="00184B78" w:rsidP="00184B78">
      <w:pPr>
        <w:pStyle w:val="Zkladntext"/>
        <w:ind w:left="833"/>
        <w:rPr>
          <w:sz w:val="20"/>
          <w:lang w:val="cs-CZ"/>
        </w:rPr>
      </w:pPr>
      <w:r w:rsidRPr="00AD074D">
        <w:rPr>
          <w:noProof/>
          <w:sz w:val="20"/>
          <w:lang w:val="cs-CZ" w:eastAsia="cs-CZ"/>
        </w:rPr>
        <w:drawing>
          <wp:inline distT="0" distB="0" distL="0" distR="0" wp14:anchorId="5CAAC237" wp14:editId="1DE9945F">
            <wp:extent cx="1292764" cy="967073"/>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4" cstate="print"/>
                    <a:stretch>
                      <a:fillRect/>
                    </a:stretch>
                  </pic:blipFill>
                  <pic:spPr>
                    <a:xfrm>
                      <a:off x="0" y="0"/>
                      <a:ext cx="1292764" cy="967073"/>
                    </a:xfrm>
                    <a:prstGeom prst="rect">
                      <a:avLst/>
                    </a:prstGeom>
                  </pic:spPr>
                </pic:pic>
              </a:graphicData>
            </a:graphic>
          </wp:inline>
        </w:drawing>
      </w:r>
    </w:p>
    <w:p w14:paraId="4C0CD55A" w14:textId="77777777" w:rsidR="00184B78" w:rsidRPr="00AD074D" w:rsidRDefault="00184B78" w:rsidP="00184B78">
      <w:pPr>
        <w:pStyle w:val="Zkladntext"/>
        <w:spacing w:before="8"/>
        <w:rPr>
          <w:sz w:val="15"/>
          <w:lang w:val="cs-CZ"/>
        </w:rPr>
      </w:pPr>
    </w:p>
    <w:p w14:paraId="2361B2BE" w14:textId="77777777" w:rsidR="00184B78" w:rsidRPr="00AD074D" w:rsidRDefault="00184B78" w:rsidP="00184B78">
      <w:pPr>
        <w:pStyle w:val="Zkladntext"/>
        <w:rPr>
          <w:b/>
          <w:sz w:val="20"/>
          <w:lang w:val="cs-CZ"/>
        </w:rPr>
      </w:pPr>
      <w:r w:rsidRPr="00AD074D">
        <w:rPr>
          <w:lang w:val="cs-CZ"/>
        </w:rPr>
        <w:br w:type="column"/>
      </w:r>
    </w:p>
    <w:p w14:paraId="7612DCB7" w14:textId="77777777" w:rsidR="00184B78" w:rsidRPr="00AD074D" w:rsidRDefault="00184B78" w:rsidP="00184B78">
      <w:pPr>
        <w:pStyle w:val="Zkladntext"/>
        <w:rPr>
          <w:b/>
          <w:sz w:val="20"/>
          <w:lang w:val="cs-CZ"/>
        </w:rPr>
      </w:pPr>
    </w:p>
    <w:p w14:paraId="4CAA5370" w14:textId="77777777" w:rsidR="00184B78" w:rsidRPr="00AD074D" w:rsidRDefault="00184B78" w:rsidP="00184B78">
      <w:pPr>
        <w:pStyle w:val="Zkladntext"/>
        <w:rPr>
          <w:b/>
          <w:sz w:val="20"/>
          <w:lang w:val="cs-CZ"/>
        </w:rPr>
      </w:pPr>
    </w:p>
    <w:p w14:paraId="3D4FCC60" w14:textId="77777777" w:rsidR="00184B78" w:rsidRPr="00AD074D" w:rsidRDefault="00184B78" w:rsidP="00184B78">
      <w:pPr>
        <w:pStyle w:val="Zkladntext"/>
        <w:rPr>
          <w:b/>
          <w:sz w:val="20"/>
          <w:lang w:val="cs-CZ"/>
        </w:rPr>
      </w:pPr>
    </w:p>
    <w:p w14:paraId="39604CCD" w14:textId="77777777" w:rsidR="00184B78" w:rsidRPr="00AD074D" w:rsidRDefault="00184B78" w:rsidP="00184B78">
      <w:pPr>
        <w:pStyle w:val="Zkladntext"/>
        <w:rPr>
          <w:b/>
          <w:sz w:val="20"/>
          <w:lang w:val="cs-CZ"/>
        </w:rPr>
      </w:pPr>
    </w:p>
    <w:p w14:paraId="3E6F2AB7" w14:textId="77777777" w:rsidR="00184B78" w:rsidRPr="00AD074D" w:rsidRDefault="00184B78" w:rsidP="00184B78">
      <w:pPr>
        <w:pStyle w:val="Zkladntext"/>
        <w:rPr>
          <w:b/>
          <w:sz w:val="20"/>
          <w:lang w:val="cs-CZ"/>
        </w:rPr>
      </w:pPr>
    </w:p>
    <w:p w14:paraId="49C68AF1" w14:textId="77777777" w:rsidR="00184B78" w:rsidRPr="00AD074D" w:rsidRDefault="00184B78" w:rsidP="00184B78">
      <w:pPr>
        <w:pStyle w:val="Zkladntext"/>
        <w:rPr>
          <w:b/>
          <w:sz w:val="20"/>
          <w:lang w:val="cs-CZ"/>
        </w:rPr>
      </w:pPr>
    </w:p>
    <w:p w14:paraId="60CD1EEF" w14:textId="77777777" w:rsidR="00184B78" w:rsidRPr="00AD074D" w:rsidRDefault="00184B78" w:rsidP="00184B78">
      <w:pPr>
        <w:pStyle w:val="Zkladntext"/>
        <w:rPr>
          <w:b/>
          <w:sz w:val="20"/>
          <w:lang w:val="cs-CZ"/>
        </w:rPr>
      </w:pPr>
    </w:p>
    <w:p w14:paraId="3828996E" w14:textId="77777777" w:rsidR="00184B78" w:rsidRPr="00AD074D" w:rsidRDefault="00184B78" w:rsidP="00184B78">
      <w:pPr>
        <w:pStyle w:val="Zkladntext"/>
        <w:rPr>
          <w:b/>
          <w:sz w:val="20"/>
          <w:lang w:val="cs-CZ"/>
        </w:rPr>
      </w:pPr>
    </w:p>
    <w:p w14:paraId="0892EC4D" w14:textId="77777777" w:rsidR="00184B78" w:rsidRPr="00AD074D" w:rsidRDefault="00184B78" w:rsidP="00184B78">
      <w:pPr>
        <w:pStyle w:val="Zkladntext"/>
        <w:rPr>
          <w:b/>
          <w:sz w:val="20"/>
          <w:lang w:val="cs-CZ"/>
        </w:rPr>
      </w:pPr>
    </w:p>
    <w:p w14:paraId="07800990" w14:textId="77777777" w:rsidR="00184B78" w:rsidRPr="00AD074D" w:rsidRDefault="00184B78" w:rsidP="00184B78">
      <w:pPr>
        <w:pStyle w:val="Zkladntext"/>
        <w:rPr>
          <w:b/>
          <w:sz w:val="20"/>
          <w:lang w:val="cs-CZ"/>
        </w:rPr>
      </w:pPr>
    </w:p>
    <w:p w14:paraId="55FB86A5" w14:textId="77777777" w:rsidR="00184B78" w:rsidRPr="00AD074D" w:rsidRDefault="00184B78" w:rsidP="00184B78">
      <w:pPr>
        <w:pStyle w:val="Zkladntext"/>
        <w:spacing w:before="1"/>
        <w:rPr>
          <w:b/>
          <w:sz w:val="8"/>
          <w:lang w:val="cs-CZ"/>
        </w:rPr>
      </w:pPr>
    </w:p>
    <w:p w14:paraId="2D693DA9" w14:textId="77777777" w:rsidR="00184B78" w:rsidRPr="00AD074D" w:rsidRDefault="00184B78" w:rsidP="00184B78">
      <w:pPr>
        <w:pStyle w:val="Zkladntext"/>
        <w:spacing w:before="1"/>
        <w:rPr>
          <w:b/>
          <w:sz w:val="8"/>
          <w:lang w:val="cs-CZ"/>
        </w:rPr>
      </w:pPr>
    </w:p>
    <w:p w14:paraId="396F4E71" w14:textId="77777777" w:rsidR="00184B78" w:rsidRPr="00AD074D" w:rsidRDefault="00184B78" w:rsidP="00184B78">
      <w:pPr>
        <w:pStyle w:val="Zkladntext"/>
        <w:spacing w:before="1"/>
        <w:rPr>
          <w:b/>
          <w:sz w:val="8"/>
          <w:lang w:val="cs-CZ"/>
        </w:rPr>
      </w:pPr>
    </w:p>
    <w:p w14:paraId="7E211AEA" w14:textId="77777777" w:rsidR="00184B78" w:rsidRPr="00AD074D" w:rsidRDefault="00184B78" w:rsidP="00184B78">
      <w:pPr>
        <w:pStyle w:val="Zkladntext"/>
        <w:spacing w:before="1"/>
        <w:rPr>
          <w:b/>
          <w:sz w:val="8"/>
          <w:lang w:val="cs-CZ"/>
        </w:rPr>
      </w:pPr>
    </w:p>
    <w:p w14:paraId="5712895A" w14:textId="77777777" w:rsidR="00184B78" w:rsidRPr="00AD074D" w:rsidRDefault="00184B78" w:rsidP="00184B78">
      <w:pPr>
        <w:pStyle w:val="Zkladntext"/>
        <w:spacing w:before="1"/>
        <w:rPr>
          <w:b/>
          <w:sz w:val="8"/>
          <w:lang w:val="cs-CZ"/>
        </w:rPr>
      </w:pPr>
    </w:p>
    <w:p w14:paraId="7D2C35C1" w14:textId="77777777" w:rsidR="00184B78" w:rsidRPr="00AD074D" w:rsidRDefault="00184B78" w:rsidP="00184B78">
      <w:pPr>
        <w:pStyle w:val="Zkladntext"/>
        <w:spacing w:before="1"/>
        <w:rPr>
          <w:b/>
          <w:sz w:val="8"/>
          <w:lang w:val="cs-CZ"/>
        </w:rPr>
      </w:pPr>
    </w:p>
    <w:p w14:paraId="24173B2E" w14:textId="77777777" w:rsidR="00184B78" w:rsidRPr="00AD074D" w:rsidRDefault="00184B78" w:rsidP="00184B78">
      <w:pPr>
        <w:pStyle w:val="Zkladntext"/>
        <w:spacing w:before="1"/>
        <w:rPr>
          <w:b/>
          <w:sz w:val="8"/>
          <w:lang w:val="cs-CZ"/>
        </w:rPr>
      </w:pPr>
    </w:p>
    <w:p w14:paraId="2A46162D" w14:textId="77777777" w:rsidR="00184B78" w:rsidRPr="00AD074D" w:rsidRDefault="00184B78" w:rsidP="00184B78">
      <w:pPr>
        <w:pStyle w:val="Zkladntext"/>
        <w:spacing w:before="1"/>
        <w:rPr>
          <w:b/>
          <w:sz w:val="8"/>
          <w:lang w:val="cs-CZ"/>
        </w:rPr>
      </w:pPr>
    </w:p>
    <w:p w14:paraId="5DCD743E" w14:textId="77777777" w:rsidR="00184B78" w:rsidRPr="00AD074D" w:rsidRDefault="00184B78" w:rsidP="00184B78">
      <w:pPr>
        <w:pStyle w:val="Zkladntext"/>
        <w:spacing w:before="3"/>
        <w:rPr>
          <w:b/>
          <w:sz w:val="6"/>
          <w:lang w:val="cs-CZ"/>
        </w:rPr>
      </w:pPr>
    </w:p>
    <w:p w14:paraId="2DF15BB2" w14:textId="77777777" w:rsidR="00184B78" w:rsidRPr="00AD074D" w:rsidRDefault="00184B78" w:rsidP="00184B78">
      <w:pPr>
        <w:pStyle w:val="Zkladntext"/>
        <w:spacing w:before="3"/>
        <w:rPr>
          <w:b/>
          <w:sz w:val="6"/>
          <w:lang w:val="cs-CZ"/>
        </w:rPr>
      </w:pPr>
    </w:p>
    <w:p w14:paraId="1F578818" w14:textId="77777777" w:rsidR="00184B78" w:rsidRPr="00AD074D" w:rsidRDefault="00184B78" w:rsidP="00184B78">
      <w:pPr>
        <w:pStyle w:val="Zkladntext"/>
        <w:spacing w:before="3"/>
        <w:rPr>
          <w:b/>
          <w:sz w:val="6"/>
          <w:lang w:val="cs-CZ"/>
        </w:rPr>
      </w:pPr>
      <w:r w:rsidRPr="00AD074D">
        <w:rPr>
          <w:noProof/>
          <w:lang w:val="cs-CZ" w:eastAsia="cs-CZ"/>
        </w:rPr>
        <w:drawing>
          <wp:anchor distT="0" distB="0" distL="0" distR="0" simplePos="0" relativeHeight="251664384" behindDoc="0" locked="0" layoutInCell="1" allowOverlap="1" wp14:anchorId="24EDB291" wp14:editId="4DE8250A">
            <wp:simplePos x="0" y="0"/>
            <wp:positionH relativeFrom="page">
              <wp:posOffset>6732905</wp:posOffset>
            </wp:positionH>
            <wp:positionV relativeFrom="paragraph">
              <wp:posOffset>67310</wp:posOffset>
            </wp:positionV>
            <wp:extent cx="456565" cy="466090"/>
            <wp:effectExtent l="0" t="0" r="0" b="0"/>
            <wp:wrapTopAndBottom/>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5" cstate="print"/>
                    <a:stretch>
                      <a:fillRect/>
                    </a:stretch>
                  </pic:blipFill>
                  <pic:spPr>
                    <a:xfrm>
                      <a:off x="0" y="0"/>
                      <a:ext cx="456565" cy="466090"/>
                    </a:xfrm>
                    <a:prstGeom prst="rect">
                      <a:avLst/>
                    </a:prstGeom>
                  </pic:spPr>
                </pic:pic>
              </a:graphicData>
            </a:graphic>
          </wp:anchor>
        </w:drawing>
      </w:r>
    </w:p>
    <w:p w14:paraId="7C0CBEAE" w14:textId="77777777" w:rsidR="00184B78" w:rsidRPr="00AD074D" w:rsidRDefault="00184B78" w:rsidP="00184B78">
      <w:pPr>
        <w:pStyle w:val="Zkladntext"/>
        <w:spacing w:before="3"/>
        <w:rPr>
          <w:b/>
          <w:sz w:val="6"/>
          <w:lang w:val="cs-CZ"/>
        </w:rPr>
      </w:pPr>
    </w:p>
    <w:p w14:paraId="0FFC21BC" w14:textId="77777777" w:rsidR="00184B78" w:rsidRPr="00AD074D" w:rsidRDefault="00184B78" w:rsidP="00184B78">
      <w:pPr>
        <w:pStyle w:val="Zkladntext"/>
        <w:spacing w:before="3"/>
        <w:rPr>
          <w:b/>
          <w:sz w:val="6"/>
          <w:lang w:val="cs-CZ"/>
        </w:rPr>
      </w:pPr>
    </w:p>
    <w:p w14:paraId="56A6DAF9" w14:textId="77777777" w:rsidR="00184B78" w:rsidRPr="00AD074D" w:rsidRDefault="00184B78" w:rsidP="00184B78">
      <w:pPr>
        <w:pStyle w:val="Zkladntext"/>
        <w:spacing w:before="3"/>
        <w:rPr>
          <w:b/>
          <w:sz w:val="6"/>
          <w:lang w:val="cs-CZ"/>
        </w:rPr>
      </w:pPr>
    </w:p>
    <w:p w14:paraId="5A2B6CB4" w14:textId="77777777" w:rsidR="00184B78" w:rsidRPr="00AD074D" w:rsidRDefault="00184B78" w:rsidP="00184B78">
      <w:pPr>
        <w:ind w:left="211"/>
        <w:jc w:val="center"/>
        <w:rPr>
          <w:rFonts w:ascii="Arial"/>
          <w:sz w:val="7"/>
          <w:lang w:val="cs-CZ"/>
        </w:rPr>
      </w:pPr>
      <w:r w:rsidRPr="00AD074D">
        <w:rPr>
          <w:rFonts w:ascii="Arial"/>
          <w:color w:val="212121"/>
          <w:sz w:val="7"/>
          <w:lang w:val="cs-CZ"/>
        </w:rPr>
        <w:t>An ISO 9001:2015 Certified</w:t>
      </w:r>
      <w:r w:rsidRPr="00AD074D">
        <w:rPr>
          <w:rFonts w:ascii="Arial"/>
          <w:color w:val="212121"/>
          <w:spacing w:val="1"/>
          <w:sz w:val="7"/>
          <w:lang w:val="cs-CZ"/>
        </w:rPr>
        <w:t xml:space="preserve"> </w:t>
      </w:r>
      <w:r w:rsidRPr="00AD074D">
        <w:rPr>
          <w:rFonts w:ascii="Arial"/>
          <w:color w:val="212121"/>
          <w:sz w:val="7"/>
          <w:lang w:val="cs-CZ"/>
        </w:rPr>
        <w:t>Company</w:t>
      </w:r>
    </w:p>
    <w:p w14:paraId="4EF624F5" w14:textId="77777777" w:rsidR="00184B78" w:rsidRPr="00AD074D" w:rsidRDefault="00184B78" w:rsidP="00184B78">
      <w:pPr>
        <w:pStyle w:val="Zkladntext"/>
        <w:rPr>
          <w:rFonts w:ascii="Arial"/>
          <w:sz w:val="8"/>
          <w:lang w:val="cs-CZ"/>
        </w:rPr>
      </w:pPr>
    </w:p>
    <w:p w14:paraId="53F4B69A" w14:textId="77777777" w:rsidR="00184B78" w:rsidRPr="00AD074D" w:rsidRDefault="00184B78" w:rsidP="00184B78">
      <w:pPr>
        <w:pStyle w:val="Zkladntext"/>
        <w:spacing w:before="6"/>
        <w:rPr>
          <w:rFonts w:ascii="Arial"/>
          <w:sz w:val="6"/>
          <w:lang w:val="cs-CZ"/>
        </w:rPr>
      </w:pPr>
    </w:p>
    <w:p w14:paraId="6E0E057D" w14:textId="77777777" w:rsidR="00184B78" w:rsidRPr="00AD074D" w:rsidRDefault="00184B78" w:rsidP="00184B78">
      <w:pPr>
        <w:spacing w:before="1" w:line="276" w:lineRule="auto"/>
        <w:ind w:left="103" w:right="163"/>
        <w:rPr>
          <w:sz w:val="18"/>
          <w:lang w:val="cs-CZ"/>
        </w:rPr>
      </w:pPr>
      <w:r w:rsidRPr="00AD074D">
        <w:rPr>
          <w:spacing w:val="-1"/>
          <w:sz w:val="18"/>
          <w:lang w:val="cs-CZ"/>
        </w:rPr>
        <w:t>GDX/QA/IFU/GDX04-1</w:t>
      </w:r>
      <w:r w:rsidRPr="00AD074D">
        <w:rPr>
          <w:spacing w:val="-39"/>
          <w:sz w:val="18"/>
          <w:lang w:val="cs-CZ"/>
        </w:rPr>
        <w:t xml:space="preserve"> </w:t>
      </w:r>
      <w:r w:rsidRPr="00AD074D">
        <w:rPr>
          <w:sz w:val="18"/>
          <w:lang w:val="cs-CZ"/>
        </w:rPr>
        <w:t>Rev. č.:</w:t>
      </w:r>
      <w:r w:rsidRPr="00AD074D">
        <w:rPr>
          <w:spacing w:val="-1"/>
          <w:sz w:val="18"/>
          <w:lang w:val="cs-CZ"/>
        </w:rPr>
        <w:t xml:space="preserve"> </w:t>
      </w:r>
      <w:r w:rsidRPr="00AD074D">
        <w:rPr>
          <w:sz w:val="18"/>
          <w:lang w:val="cs-CZ"/>
        </w:rPr>
        <w:t>5.00</w:t>
      </w:r>
    </w:p>
    <w:p w14:paraId="2AF57A8E" w14:textId="77777777" w:rsidR="00184B78" w:rsidRPr="00AD074D" w:rsidRDefault="00184B78" w:rsidP="00184B78">
      <w:pPr>
        <w:spacing w:line="276" w:lineRule="auto"/>
        <w:rPr>
          <w:sz w:val="18"/>
          <w:lang w:val="cs-CZ"/>
        </w:rPr>
        <w:sectPr w:rsidR="00184B78" w:rsidRPr="00AD074D" w:rsidSect="00C244F9">
          <w:type w:val="continuous"/>
          <w:pgSz w:w="12240" w:h="15840"/>
          <w:pgMar w:top="340" w:right="400" w:bottom="280" w:left="640" w:header="708" w:footer="708" w:gutter="0"/>
          <w:cols w:num="3" w:space="1346" w:equalWidth="0">
            <w:col w:w="5526" w:space="40"/>
            <w:col w:w="2972" w:space="656"/>
            <w:col w:w="2006"/>
          </w:cols>
        </w:sectPr>
      </w:pPr>
    </w:p>
    <w:p w14:paraId="48815F5D" w14:textId="50F86B01" w:rsidR="008F02EE" w:rsidRPr="00AD074D" w:rsidRDefault="00184B78" w:rsidP="00184B78">
      <w:pPr>
        <w:ind w:left="485"/>
        <w:rPr>
          <w:rFonts w:ascii="Arial"/>
          <w:b/>
          <w:sz w:val="24"/>
          <w:lang w:val="cs-CZ"/>
        </w:rPr>
      </w:pPr>
      <w:r w:rsidRPr="00AD074D">
        <w:rPr>
          <w:b/>
          <w:sz w:val="24"/>
          <w:lang w:val="cs-CZ"/>
        </w:rPr>
        <w:t>(</w:t>
      </w:r>
      <w:r w:rsidRPr="00AD074D">
        <w:rPr>
          <w:rFonts w:asciiTheme="minorHAnsi" w:hAnsiTheme="minorHAnsi" w:cstheme="minorHAnsi"/>
          <w:b/>
          <w:color w:val="212121"/>
          <w:sz w:val="24"/>
          <w:lang w:val="cs-CZ"/>
        </w:rPr>
        <w:t>Pouze pro profesionální použití</w:t>
      </w:r>
      <w:r w:rsidRPr="00AD074D">
        <w:rPr>
          <w:rFonts w:ascii="Arial"/>
          <w:b/>
          <w:color w:val="212121"/>
          <w:sz w:val="24"/>
          <w:lang w:val="cs-CZ"/>
        </w:rPr>
        <w:t>)</w:t>
      </w:r>
    </w:p>
    <w:sectPr w:rsidR="008F02EE" w:rsidRPr="00AD074D">
      <w:type w:val="continuous"/>
      <w:pgSz w:w="12240" w:h="15840"/>
      <w:pgMar w:top="340" w:right="400" w:bottom="280" w:left="6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6EF"/>
    <w:multiLevelType w:val="hybridMultilevel"/>
    <w:tmpl w:val="F30EFCB8"/>
    <w:lvl w:ilvl="0" w:tplc="A2D080A0">
      <w:start w:val="1"/>
      <w:numFmt w:val="decimal"/>
      <w:lvlText w:val="%1."/>
      <w:lvlJc w:val="left"/>
      <w:pPr>
        <w:ind w:left="498" w:hanging="361"/>
      </w:pPr>
      <w:rPr>
        <w:rFonts w:ascii="Calibri" w:eastAsia="Calibri" w:hAnsi="Calibri" w:cs="Calibri" w:hint="default"/>
        <w:w w:val="100"/>
        <w:sz w:val="16"/>
        <w:szCs w:val="16"/>
        <w:lang w:val="en-US" w:eastAsia="en-US" w:bidi="ar-SA"/>
      </w:rPr>
    </w:lvl>
    <w:lvl w:ilvl="1" w:tplc="DBAE3A18">
      <w:start w:val="1"/>
      <w:numFmt w:val="decimal"/>
      <w:lvlText w:val="%2)"/>
      <w:lvlJc w:val="left"/>
      <w:pPr>
        <w:ind w:left="858" w:hanging="361"/>
      </w:pPr>
      <w:rPr>
        <w:rFonts w:ascii="Calibri" w:eastAsia="Calibri" w:hAnsi="Calibri" w:cs="Calibri" w:hint="default"/>
        <w:w w:val="100"/>
        <w:sz w:val="16"/>
        <w:szCs w:val="16"/>
        <w:lang w:val="en-US" w:eastAsia="en-US" w:bidi="ar-SA"/>
      </w:rPr>
    </w:lvl>
    <w:lvl w:ilvl="2" w:tplc="318AFD2C">
      <w:numFmt w:val="bullet"/>
      <w:lvlText w:val="•"/>
      <w:lvlJc w:val="left"/>
      <w:pPr>
        <w:ind w:left="968" w:hanging="361"/>
      </w:pPr>
      <w:rPr>
        <w:rFonts w:hint="default"/>
        <w:lang w:val="en-US" w:eastAsia="en-US" w:bidi="ar-SA"/>
      </w:rPr>
    </w:lvl>
    <w:lvl w:ilvl="3" w:tplc="10EA53EA">
      <w:numFmt w:val="bullet"/>
      <w:lvlText w:val="•"/>
      <w:lvlJc w:val="left"/>
      <w:pPr>
        <w:ind w:left="1077" w:hanging="361"/>
      </w:pPr>
      <w:rPr>
        <w:rFonts w:hint="default"/>
        <w:lang w:val="en-US" w:eastAsia="en-US" w:bidi="ar-SA"/>
      </w:rPr>
    </w:lvl>
    <w:lvl w:ilvl="4" w:tplc="A7BA2BB2">
      <w:numFmt w:val="bullet"/>
      <w:lvlText w:val="•"/>
      <w:lvlJc w:val="left"/>
      <w:pPr>
        <w:ind w:left="1186" w:hanging="361"/>
      </w:pPr>
      <w:rPr>
        <w:rFonts w:hint="default"/>
        <w:lang w:val="en-US" w:eastAsia="en-US" w:bidi="ar-SA"/>
      </w:rPr>
    </w:lvl>
    <w:lvl w:ilvl="5" w:tplc="D7489092">
      <w:numFmt w:val="bullet"/>
      <w:lvlText w:val="•"/>
      <w:lvlJc w:val="left"/>
      <w:pPr>
        <w:ind w:left="1295" w:hanging="361"/>
      </w:pPr>
      <w:rPr>
        <w:rFonts w:hint="default"/>
        <w:lang w:val="en-US" w:eastAsia="en-US" w:bidi="ar-SA"/>
      </w:rPr>
    </w:lvl>
    <w:lvl w:ilvl="6" w:tplc="BBD69000">
      <w:numFmt w:val="bullet"/>
      <w:lvlText w:val="•"/>
      <w:lvlJc w:val="left"/>
      <w:pPr>
        <w:ind w:left="1404" w:hanging="361"/>
      </w:pPr>
      <w:rPr>
        <w:rFonts w:hint="default"/>
        <w:lang w:val="en-US" w:eastAsia="en-US" w:bidi="ar-SA"/>
      </w:rPr>
    </w:lvl>
    <w:lvl w:ilvl="7" w:tplc="B3823782">
      <w:numFmt w:val="bullet"/>
      <w:lvlText w:val="•"/>
      <w:lvlJc w:val="left"/>
      <w:pPr>
        <w:ind w:left="1512" w:hanging="361"/>
      </w:pPr>
      <w:rPr>
        <w:rFonts w:hint="default"/>
        <w:lang w:val="en-US" w:eastAsia="en-US" w:bidi="ar-SA"/>
      </w:rPr>
    </w:lvl>
    <w:lvl w:ilvl="8" w:tplc="D3FE4320">
      <w:numFmt w:val="bullet"/>
      <w:lvlText w:val="•"/>
      <w:lvlJc w:val="left"/>
      <w:pPr>
        <w:ind w:left="1621" w:hanging="361"/>
      </w:pPr>
      <w:rPr>
        <w:rFonts w:hint="default"/>
        <w:lang w:val="en-US" w:eastAsia="en-US" w:bidi="ar-SA"/>
      </w:rPr>
    </w:lvl>
  </w:abstractNum>
  <w:abstractNum w:abstractNumId="1" w15:restartNumberingAfterBreak="0">
    <w:nsid w:val="2A4B2F5B"/>
    <w:multiLevelType w:val="hybridMultilevel"/>
    <w:tmpl w:val="DC0A0906"/>
    <w:lvl w:ilvl="0" w:tplc="70780906">
      <w:start w:val="1"/>
      <w:numFmt w:val="decimal"/>
      <w:lvlText w:val="%1."/>
      <w:lvlJc w:val="left"/>
      <w:pPr>
        <w:ind w:left="493" w:hanging="361"/>
      </w:pPr>
      <w:rPr>
        <w:rFonts w:ascii="Calibri" w:eastAsia="Calibri" w:hAnsi="Calibri" w:cs="Calibri" w:hint="default"/>
        <w:w w:val="100"/>
        <w:sz w:val="16"/>
        <w:szCs w:val="16"/>
        <w:lang w:val="en-US" w:eastAsia="en-US" w:bidi="ar-SA"/>
      </w:rPr>
    </w:lvl>
    <w:lvl w:ilvl="1" w:tplc="A5CC2F0E">
      <w:start w:val="1"/>
      <w:numFmt w:val="decimal"/>
      <w:lvlText w:val="%2."/>
      <w:lvlJc w:val="left"/>
      <w:pPr>
        <w:ind w:left="853" w:hanging="361"/>
      </w:pPr>
      <w:rPr>
        <w:rFonts w:ascii="Calibri" w:eastAsia="Calibri" w:hAnsi="Calibri" w:cs="Calibri" w:hint="default"/>
        <w:w w:val="100"/>
        <w:sz w:val="16"/>
        <w:szCs w:val="16"/>
        <w:lang w:val="en-US" w:eastAsia="en-US" w:bidi="ar-SA"/>
      </w:rPr>
    </w:lvl>
    <w:lvl w:ilvl="2" w:tplc="740ECD22">
      <w:start w:val="1"/>
      <w:numFmt w:val="lowerLetter"/>
      <w:lvlText w:val="%3."/>
      <w:lvlJc w:val="left"/>
      <w:pPr>
        <w:ind w:left="1213" w:hanging="360"/>
      </w:pPr>
      <w:rPr>
        <w:rFonts w:ascii="Calibri" w:eastAsia="Calibri" w:hAnsi="Calibri" w:cs="Calibri" w:hint="default"/>
        <w:spacing w:val="-1"/>
        <w:w w:val="100"/>
        <w:sz w:val="16"/>
        <w:szCs w:val="16"/>
        <w:lang w:val="en-US" w:eastAsia="en-US" w:bidi="ar-SA"/>
      </w:rPr>
    </w:lvl>
    <w:lvl w:ilvl="3" w:tplc="267003CC">
      <w:numFmt w:val="bullet"/>
      <w:lvlText w:val="•"/>
      <w:lvlJc w:val="left"/>
      <w:pPr>
        <w:ind w:left="1066" w:hanging="360"/>
      </w:pPr>
      <w:rPr>
        <w:rFonts w:hint="default"/>
        <w:lang w:val="en-US" w:eastAsia="en-US" w:bidi="ar-SA"/>
      </w:rPr>
    </w:lvl>
    <w:lvl w:ilvl="4" w:tplc="039A8282">
      <w:numFmt w:val="bullet"/>
      <w:lvlText w:val="•"/>
      <w:lvlJc w:val="left"/>
      <w:pPr>
        <w:ind w:left="912" w:hanging="360"/>
      </w:pPr>
      <w:rPr>
        <w:rFonts w:hint="default"/>
        <w:lang w:val="en-US" w:eastAsia="en-US" w:bidi="ar-SA"/>
      </w:rPr>
    </w:lvl>
    <w:lvl w:ilvl="5" w:tplc="1F08BD64">
      <w:numFmt w:val="bullet"/>
      <w:lvlText w:val="•"/>
      <w:lvlJc w:val="left"/>
      <w:pPr>
        <w:ind w:left="758" w:hanging="360"/>
      </w:pPr>
      <w:rPr>
        <w:rFonts w:hint="default"/>
        <w:lang w:val="en-US" w:eastAsia="en-US" w:bidi="ar-SA"/>
      </w:rPr>
    </w:lvl>
    <w:lvl w:ilvl="6" w:tplc="3DA097B0">
      <w:numFmt w:val="bullet"/>
      <w:lvlText w:val="•"/>
      <w:lvlJc w:val="left"/>
      <w:pPr>
        <w:ind w:left="604" w:hanging="360"/>
      </w:pPr>
      <w:rPr>
        <w:rFonts w:hint="default"/>
        <w:lang w:val="en-US" w:eastAsia="en-US" w:bidi="ar-SA"/>
      </w:rPr>
    </w:lvl>
    <w:lvl w:ilvl="7" w:tplc="E7C288B4">
      <w:numFmt w:val="bullet"/>
      <w:lvlText w:val="•"/>
      <w:lvlJc w:val="left"/>
      <w:pPr>
        <w:ind w:left="450" w:hanging="360"/>
      </w:pPr>
      <w:rPr>
        <w:rFonts w:hint="default"/>
        <w:lang w:val="en-US" w:eastAsia="en-US" w:bidi="ar-SA"/>
      </w:rPr>
    </w:lvl>
    <w:lvl w:ilvl="8" w:tplc="C55E4796">
      <w:numFmt w:val="bullet"/>
      <w:lvlText w:val="•"/>
      <w:lvlJc w:val="left"/>
      <w:pPr>
        <w:ind w:left="296" w:hanging="360"/>
      </w:pPr>
      <w:rPr>
        <w:rFonts w:hint="default"/>
        <w:lang w:val="en-US" w:eastAsia="en-US" w:bidi="ar-SA"/>
      </w:rPr>
    </w:lvl>
  </w:abstractNum>
  <w:abstractNum w:abstractNumId="2" w15:restartNumberingAfterBreak="0">
    <w:nsid w:val="3DB62B97"/>
    <w:multiLevelType w:val="hybridMultilevel"/>
    <w:tmpl w:val="0458F552"/>
    <w:lvl w:ilvl="0" w:tplc="F766B114">
      <w:start w:val="1"/>
      <w:numFmt w:val="decimal"/>
      <w:lvlText w:val="%1."/>
      <w:lvlJc w:val="left"/>
      <w:pPr>
        <w:ind w:left="858" w:hanging="361"/>
      </w:pPr>
      <w:rPr>
        <w:rFonts w:ascii="Calibri" w:eastAsia="Calibri" w:hAnsi="Calibri" w:cs="Calibri" w:hint="default"/>
        <w:w w:val="100"/>
        <w:sz w:val="16"/>
        <w:szCs w:val="16"/>
        <w:lang w:val="en-US" w:eastAsia="en-US" w:bidi="ar-SA"/>
      </w:rPr>
    </w:lvl>
    <w:lvl w:ilvl="1" w:tplc="EE1C44F8">
      <w:start w:val="1"/>
      <w:numFmt w:val="lowerLetter"/>
      <w:lvlText w:val="%2."/>
      <w:lvlJc w:val="left"/>
      <w:pPr>
        <w:ind w:left="1218" w:hanging="360"/>
      </w:pPr>
      <w:rPr>
        <w:rFonts w:ascii="Calibri" w:eastAsia="Calibri" w:hAnsi="Calibri" w:cs="Calibri" w:hint="default"/>
        <w:spacing w:val="-1"/>
        <w:w w:val="100"/>
        <w:sz w:val="16"/>
        <w:szCs w:val="16"/>
        <w:lang w:val="en-US" w:eastAsia="en-US" w:bidi="ar-SA"/>
      </w:rPr>
    </w:lvl>
    <w:lvl w:ilvl="2" w:tplc="557E5D68">
      <w:numFmt w:val="bullet"/>
      <w:lvlText w:val="•"/>
      <w:lvlJc w:val="left"/>
      <w:pPr>
        <w:ind w:left="1699" w:hanging="360"/>
      </w:pPr>
      <w:rPr>
        <w:rFonts w:hint="default"/>
        <w:lang w:val="en-US" w:eastAsia="en-US" w:bidi="ar-SA"/>
      </w:rPr>
    </w:lvl>
    <w:lvl w:ilvl="3" w:tplc="E040750E">
      <w:numFmt w:val="bullet"/>
      <w:lvlText w:val="•"/>
      <w:lvlJc w:val="left"/>
      <w:pPr>
        <w:ind w:left="2178" w:hanging="360"/>
      </w:pPr>
      <w:rPr>
        <w:rFonts w:hint="default"/>
        <w:lang w:val="en-US" w:eastAsia="en-US" w:bidi="ar-SA"/>
      </w:rPr>
    </w:lvl>
    <w:lvl w:ilvl="4" w:tplc="FC248BFC">
      <w:numFmt w:val="bullet"/>
      <w:lvlText w:val="•"/>
      <w:lvlJc w:val="left"/>
      <w:pPr>
        <w:ind w:left="2657" w:hanging="360"/>
      </w:pPr>
      <w:rPr>
        <w:rFonts w:hint="default"/>
        <w:lang w:val="en-US" w:eastAsia="en-US" w:bidi="ar-SA"/>
      </w:rPr>
    </w:lvl>
    <w:lvl w:ilvl="5" w:tplc="BD58693E">
      <w:numFmt w:val="bullet"/>
      <w:lvlText w:val="•"/>
      <w:lvlJc w:val="left"/>
      <w:pPr>
        <w:ind w:left="3136" w:hanging="360"/>
      </w:pPr>
      <w:rPr>
        <w:rFonts w:hint="default"/>
        <w:lang w:val="en-US" w:eastAsia="en-US" w:bidi="ar-SA"/>
      </w:rPr>
    </w:lvl>
    <w:lvl w:ilvl="6" w:tplc="119AB9DA">
      <w:numFmt w:val="bullet"/>
      <w:lvlText w:val="•"/>
      <w:lvlJc w:val="left"/>
      <w:pPr>
        <w:ind w:left="3615" w:hanging="360"/>
      </w:pPr>
      <w:rPr>
        <w:rFonts w:hint="default"/>
        <w:lang w:val="en-US" w:eastAsia="en-US" w:bidi="ar-SA"/>
      </w:rPr>
    </w:lvl>
    <w:lvl w:ilvl="7" w:tplc="80107208">
      <w:numFmt w:val="bullet"/>
      <w:lvlText w:val="•"/>
      <w:lvlJc w:val="left"/>
      <w:pPr>
        <w:ind w:left="4094" w:hanging="360"/>
      </w:pPr>
      <w:rPr>
        <w:rFonts w:hint="default"/>
        <w:lang w:val="en-US" w:eastAsia="en-US" w:bidi="ar-SA"/>
      </w:rPr>
    </w:lvl>
    <w:lvl w:ilvl="8" w:tplc="2B4EB3DC">
      <w:numFmt w:val="bullet"/>
      <w:lvlText w:val="•"/>
      <w:lvlJc w:val="left"/>
      <w:pPr>
        <w:ind w:left="4573" w:hanging="360"/>
      </w:pPr>
      <w:rPr>
        <w:rFonts w:hint="default"/>
        <w:lang w:val="en-US" w:eastAsia="en-US" w:bidi="ar-SA"/>
      </w:rPr>
    </w:lvl>
  </w:abstractNum>
  <w:abstractNum w:abstractNumId="3" w15:restartNumberingAfterBreak="0">
    <w:nsid w:val="4B431724"/>
    <w:multiLevelType w:val="hybridMultilevel"/>
    <w:tmpl w:val="D9482740"/>
    <w:lvl w:ilvl="0" w:tplc="28CA1CA4">
      <w:numFmt w:val="bullet"/>
      <w:lvlText w:val=""/>
      <w:lvlJc w:val="left"/>
      <w:pPr>
        <w:ind w:left="858" w:hanging="360"/>
      </w:pPr>
      <w:rPr>
        <w:rFonts w:ascii="Symbol" w:eastAsia="Symbol" w:hAnsi="Symbol" w:cs="Symbol" w:hint="default"/>
        <w:w w:val="100"/>
        <w:sz w:val="16"/>
        <w:szCs w:val="16"/>
        <w:lang w:val="en-US" w:eastAsia="en-US" w:bidi="ar-SA"/>
      </w:rPr>
    </w:lvl>
    <w:lvl w:ilvl="1" w:tplc="38E06DD2">
      <w:numFmt w:val="bullet"/>
      <w:lvlText w:val="•"/>
      <w:lvlJc w:val="left"/>
      <w:pPr>
        <w:ind w:left="1332" w:hanging="360"/>
      </w:pPr>
      <w:rPr>
        <w:rFonts w:hint="default"/>
        <w:lang w:val="en-US" w:eastAsia="en-US" w:bidi="ar-SA"/>
      </w:rPr>
    </w:lvl>
    <w:lvl w:ilvl="2" w:tplc="AC3E6AF2">
      <w:numFmt w:val="bullet"/>
      <w:lvlText w:val="•"/>
      <w:lvlJc w:val="left"/>
      <w:pPr>
        <w:ind w:left="1805" w:hanging="360"/>
      </w:pPr>
      <w:rPr>
        <w:rFonts w:hint="default"/>
        <w:lang w:val="en-US" w:eastAsia="en-US" w:bidi="ar-SA"/>
      </w:rPr>
    </w:lvl>
    <w:lvl w:ilvl="3" w:tplc="36221E5C">
      <w:numFmt w:val="bullet"/>
      <w:lvlText w:val="•"/>
      <w:lvlJc w:val="left"/>
      <w:pPr>
        <w:ind w:left="2278" w:hanging="360"/>
      </w:pPr>
      <w:rPr>
        <w:rFonts w:hint="default"/>
        <w:lang w:val="en-US" w:eastAsia="en-US" w:bidi="ar-SA"/>
      </w:rPr>
    </w:lvl>
    <w:lvl w:ilvl="4" w:tplc="36EA31BC">
      <w:numFmt w:val="bullet"/>
      <w:lvlText w:val="•"/>
      <w:lvlJc w:val="left"/>
      <w:pPr>
        <w:ind w:left="2751" w:hanging="360"/>
      </w:pPr>
      <w:rPr>
        <w:rFonts w:hint="default"/>
        <w:lang w:val="en-US" w:eastAsia="en-US" w:bidi="ar-SA"/>
      </w:rPr>
    </w:lvl>
    <w:lvl w:ilvl="5" w:tplc="5372B4DC">
      <w:numFmt w:val="bullet"/>
      <w:lvlText w:val="•"/>
      <w:lvlJc w:val="left"/>
      <w:pPr>
        <w:ind w:left="3223" w:hanging="360"/>
      </w:pPr>
      <w:rPr>
        <w:rFonts w:hint="default"/>
        <w:lang w:val="en-US" w:eastAsia="en-US" w:bidi="ar-SA"/>
      </w:rPr>
    </w:lvl>
    <w:lvl w:ilvl="6" w:tplc="E88C09E4">
      <w:numFmt w:val="bullet"/>
      <w:lvlText w:val="•"/>
      <w:lvlJc w:val="left"/>
      <w:pPr>
        <w:ind w:left="3696" w:hanging="360"/>
      </w:pPr>
      <w:rPr>
        <w:rFonts w:hint="default"/>
        <w:lang w:val="en-US" w:eastAsia="en-US" w:bidi="ar-SA"/>
      </w:rPr>
    </w:lvl>
    <w:lvl w:ilvl="7" w:tplc="C8CA715C">
      <w:numFmt w:val="bullet"/>
      <w:lvlText w:val="•"/>
      <w:lvlJc w:val="left"/>
      <w:pPr>
        <w:ind w:left="4169" w:hanging="360"/>
      </w:pPr>
      <w:rPr>
        <w:rFonts w:hint="default"/>
        <w:lang w:val="en-US" w:eastAsia="en-US" w:bidi="ar-SA"/>
      </w:rPr>
    </w:lvl>
    <w:lvl w:ilvl="8" w:tplc="3092BD44">
      <w:numFmt w:val="bullet"/>
      <w:lvlText w:val="•"/>
      <w:lvlJc w:val="left"/>
      <w:pPr>
        <w:ind w:left="4642" w:hanging="360"/>
      </w:pPr>
      <w:rPr>
        <w:rFonts w:hint="default"/>
        <w:lang w:val="en-US" w:eastAsia="en-US" w:bidi="ar-SA"/>
      </w:rPr>
    </w:lvl>
  </w:abstractNum>
  <w:abstractNum w:abstractNumId="4" w15:restartNumberingAfterBreak="0">
    <w:nsid w:val="4D1C6CBD"/>
    <w:multiLevelType w:val="hybridMultilevel"/>
    <w:tmpl w:val="A3BA8F38"/>
    <w:lvl w:ilvl="0" w:tplc="E29C30CE">
      <w:start w:val="1"/>
      <w:numFmt w:val="decimal"/>
      <w:lvlText w:val="%1)"/>
      <w:lvlJc w:val="left"/>
      <w:pPr>
        <w:ind w:left="853" w:hanging="361"/>
      </w:pPr>
      <w:rPr>
        <w:rFonts w:ascii="Calibri" w:eastAsia="Calibri" w:hAnsi="Calibri" w:cs="Calibri" w:hint="default"/>
        <w:w w:val="100"/>
        <w:sz w:val="16"/>
        <w:szCs w:val="16"/>
        <w:lang w:val="en-US" w:eastAsia="en-US" w:bidi="ar-SA"/>
      </w:rPr>
    </w:lvl>
    <w:lvl w:ilvl="1" w:tplc="9AA08330">
      <w:numFmt w:val="bullet"/>
      <w:lvlText w:val="•"/>
      <w:lvlJc w:val="left"/>
      <w:pPr>
        <w:ind w:left="1326" w:hanging="361"/>
      </w:pPr>
      <w:rPr>
        <w:rFonts w:hint="default"/>
        <w:lang w:val="en-US" w:eastAsia="en-US" w:bidi="ar-SA"/>
      </w:rPr>
    </w:lvl>
    <w:lvl w:ilvl="2" w:tplc="63B21D9C">
      <w:numFmt w:val="bullet"/>
      <w:lvlText w:val="•"/>
      <w:lvlJc w:val="left"/>
      <w:pPr>
        <w:ind w:left="1793" w:hanging="361"/>
      </w:pPr>
      <w:rPr>
        <w:rFonts w:hint="default"/>
        <w:lang w:val="en-US" w:eastAsia="en-US" w:bidi="ar-SA"/>
      </w:rPr>
    </w:lvl>
    <w:lvl w:ilvl="3" w:tplc="64C2F43A">
      <w:numFmt w:val="bullet"/>
      <w:lvlText w:val="•"/>
      <w:lvlJc w:val="left"/>
      <w:pPr>
        <w:ind w:left="2259" w:hanging="361"/>
      </w:pPr>
      <w:rPr>
        <w:rFonts w:hint="default"/>
        <w:lang w:val="en-US" w:eastAsia="en-US" w:bidi="ar-SA"/>
      </w:rPr>
    </w:lvl>
    <w:lvl w:ilvl="4" w:tplc="1948566E">
      <w:numFmt w:val="bullet"/>
      <w:lvlText w:val="•"/>
      <w:lvlJc w:val="left"/>
      <w:pPr>
        <w:ind w:left="2726" w:hanging="361"/>
      </w:pPr>
      <w:rPr>
        <w:rFonts w:hint="default"/>
        <w:lang w:val="en-US" w:eastAsia="en-US" w:bidi="ar-SA"/>
      </w:rPr>
    </w:lvl>
    <w:lvl w:ilvl="5" w:tplc="2CD69000">
      <w:numFmt w:val="bullet"/>
      <w:lvlText w:val="•"/>
      <w:lvlJc w:val="left"/>
      <w:pPr>
        <w:ind w:left="3192" w:hanging="361"/>
      </w:pPr>
      <w:rPr>
        <w:rFonts w:hint="default"/>
        <w:lang w:val="en-US" w:eastAsia="en-US" w:bidi="ar-SA"/>
      </w:rPr>
    </w:lvl>
    <w:lvl w:ilvl="6" w:tplc="D35AD646">
      <w:numFmt w:val="bullet"/>
      <w:lvlText w:val="•"/>
      <w:lvlJc w:val="left"/>
      <w:pPr>
        <w:ind w:left="3659" w:hanging="361"/>
      </w:pPr>
      <w:rPr>
        <w:rFonts w:hint="default"/>
        <w:lang w:val="en-US" w:eastAsia="en-US" w:bidi="ar-SA"/>
      </w:rPr>
    </w:lvl>
    <w:lvl w:ilvl="7" w:tplc="E820A2D6">
      <w:numFmt w:val="bullet"/>
      <w:lvlText w:val="•"/>
      <w:lvlJc w:val="left"/>
      <w:pPr>
        <w:ind w:left="4126" w:hanging="361"/>
      </w:pPr>
      <w:rPr>
        <w:rFonts w:hint="default"/>
        <w:lang w:val="en-US" w:eastAsia="en-US" w:bidi="ar-SA"/>
      </w:rPr>
    </w:lvl>
    <w:lvl w:ilvl="8" w:tplc="78247D88">
      <w:numFmt w:val="bullet"/>
      <w:lvlText w:val="•"/>
      <w:lvlJc w:val="left"/>
      <w:pPr>
        <w:ind w:left="4592" w:hanging="361"/>
      </w:pPr>
      <w:rPr>
        <w:rFonts w:hint="default"/>
        <w:lang w:val="en-US" w:eastAsia="en-US" w:bidi="ar-SA"/>
      </w:rPr>
    </w:lvl>
  </w:abstractNum>
  <w:abstractNum w:abstractNumId="5" w15:restartNumberingAfterBreak="0">
    <w:nsid w:val="61536976"/>
    <w:multiLevelType w:val="hybridMultilevel"/>
    <w:tmpl w:val="5F6AD136"/>
    <w:lvl w:ilvl="0" w:tplc="9E582794">
      <w:numFmt w:val="bullet"/>
      <w:lvlText w:val=""/>
      <w:lvlJc w:val="left"/>
      <w:pPr>
        <w:ind w:left="853" w:hanging="360"/>
      </w:pPr>
      <w:rPr>
        <w:rFonts w:ascii="Symbol" w:eastAsia="Symbol" w:hAnsi="Symbol" w:cs="Symbol" w:hint="default"/>
        <w:b/>
        <w:bCs/>
        <w:w w:val="100"/>
        <w:sz w:val="16"/>
        <w:szCs w:val="16"/>
        <w:lang w:val="en-US" w:eastAsia="en-US" w:bidi="ar-SA"/>
      </w:rPr>
    </w:lvl>
    <w:lvl w:ilvl="1" w:tplc="C1A6A76C">
      <w:numFmt w:val="bullet"/>
      <w:lvlText w:val="•"/>
      <w:lvlJc w:val="left"/>
      <w:pPr>
        <w:ind w:left="1340" w:hanging="360"/>
      </w:pPr>
      <w:rPr>
        <w:rFonts w:hint="default"/>
        <w:lang w:val="en-US" w:eastAsia="en-US" w:bidi="ar-SA"/>
      </w:rPr>
    </w:lvl>
    <w:lvl w:ilvl="2" w:tplc="4C70C93A">
      <w:numFmt w:val="bullet"/>
      <w:lvlText w:val="•"/>
      <w:lvlJc w:val="left"/>
      <w:pPr>
        <w:ind w:left="1820" w:hanging="360"/>
      </w:pPr>
      <w:rPr>
        <w:rFonts w:hint="default"/>
        <w:lang w:val="en-US" w:eastAsia="en-US" w:bidi="ar-SA"/>
      </w:rPr>
    </w:lvl>
    <w:lvl w:ilvl="3" w:tplc="37D42D54">
      <w:numFmt w:val="bullet"/>
      <w:lvlText w:val="•"/>
      <w:lvlJc w:val="left"/>
      <w:pPr>
        <w:ind w:left="2300" w:hanging="360"/>
      </w:pPr>
      <w:rPr>
        <w:rFonts w:hint="default"/>
        <w:lang w:val="en-US" w:eastAsia="en-US" w:bidi="ar-SA"/>
      </w:rPr>
    </w:lvl>
    <w:lvl w:ilvl="4" w:tplc="78A2628C">
      <w:numFmt w:val="bullet"/>
      <w:lvlText w:val="•"/>
      <w:lvlJc w:val="left"/>
      <w:pPr>
        <w:ind w:left="2780" w:hanging="360"/>
      </w:pPr>
      <w:rPr>
        <w:rFonts w:hint="default"/>
        <w:lang w:val="en-US" w:eastAsia="en-US" w:bidi="ar-SA"/>
      </w:rPr>
    </w:lvl>
    <w:lvl w:ilvl="5" w:tplc="ECCAC892">
      <w:numFmt w:val="bullet"/>
      <w:lvlText w:val="•"/>
      <w:lvlJc w:val="left"/>
      <w:pPr>
        <w:ind w:left="3261" w:hanging="360"/>
      </w:pPr>
      <w:rPr>
        <w:rFonts w:hint="default"/>
        <w:lang w:val="en-US" w:eastAsia="en-US" w:bidi="ar-SA"/>
      </w:rPr>
    </w:lvl>
    <w:lvl w:ilvl="6" w:tplc="353A6B18">
      <w:numFmt w:val="bullet"/>
      <w:lvlText w:val="•"/>
      <w:lvlJc w:val="left"/>
      <w:pPr>
        <w:ind w:left="3741" w:hanging="360"/>
      </w:pPr>
      <w:rPr>
        <w:rFonts w:hint="default"/>
        <w:lang w:val="en-US" w:eastAsia="en-US" w:bidi="ar-SA"/>
      </w:rPr>
    </w:lvl>
    <w:lvl w:ilvl="7" w:tplc="08F88672">
      <w:numFmt w:val="bullet"/>
      <w:lvlText w:val="•"/>
      <w:lvlJc w:val="left"/>
      <w:pPr>
        <w:ind w:left="4221" w:hanging="360"/>
      </w:pPr>
      <w:rPr>
        <w:rFonts w:hint="default"/>
        <w:lang w:val="en-US" w:eastAsia="en-US" w:bidi="ar-SA"/>
      </w:rPr>
    </w:lvl>
    <w:lvl w:ilvl="8" w:tplc="5B56530C">
      <w:numFmt w:val="bullet"/>
      <w:lvlText w:val="•"/>
      <w:lvlJc w:val="left"/>
      <w:pPr>
        <w:ind w:left="4701" w:hanging="360"/>
      </w:pPr>
      <w:rPr>
        <w:rFonts w:hint="default"/>
        <w:lang w:val="en-US" w:eastAsia="en-US" w:bidi="ar-SA"/>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EE"/>
    <w:rsid w:val="000A71FF"/>
    <w:rsid w:val="000C5191"/>
    <w:rsid w:val="000D33A9"/>
    <w:rsid w:val="000F21CC"/>
    <w:rsid w:val="001118E4"/>
    <w:rsid w:val="001143AC"/>
    <w:rsid w:val="0017285E"/>
    <w:rsid w:val="001804E3"/>
    <w:rsid w:val="00184B78"/>
    <w:rsid w:val="002123CB"/>
    <w:rsid w:val="00220F7B"/>
    <w:rsid w:val="002227F3"/>
    <w:rsid w:val="0026214A"/>
    <w:rsid w:val="002D0F5C"/>
    <w:rsid w:val="00315771"/>
    <w:rsid w:val="003305BF"/>
    <w:rsid w:val="00491064"/>
    <w:rsid w:val="00600E1E"/>
    <w:rsid w:val="00611514"/>
    <w:rsid w:val="00647024"/>
    <w:rsid w:val="0072049C"/>
    <w:rsid w:val="007A0B7B"/>
    <w:rsid w:val="00816FC8"/>
    <w:rsid w:val="00860239"/>
    <w:rsid w:val="00896FC3"/>
    <w:rsid w:val="008F02EE"/>
    <w:rsid w:val="00912B1E"/>
    <w:rsid w:val="0092281A"/>
    <w:rsid w:val="009844CA"/>
    <w:rsid w:val="009C76D5"/>
    <w:rsid w:val="00A3035E"/>
    <w:rsid w:val="00AD074D"/>
    <w:rsid w:val="00B31CDB"/>
    <w:rsid w:val="00B41B34"/>
    <w:rsid w:val="00B536A2"/>
    <w:rsid w:val="00B54680"/>
    <w:rsid w:val="00C244F9"/>
    <w:rsid w:val="00C41CCA"/>
    <w:rsid w:val="00C45AB2"/>
    <w:rsid w:val="00CD7E93"/>
    <w:rsid w:val="00CF42B1"/>
    <w:rsid w:val="00D20667"/>
    <w:rsid w:val="00D3699C"/>
    <w:rsid w:val="00DA583E"/>
    <w:rsid w:val="00EB1C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BBDA"/>
  <w15:docId w15:val="{641F9DC0-C297-4D4A-992D-E691B9A0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ind w:left="103"/>
      <w:outlineLvl w:val="0"/>
    </w:pPr>
    <w:rPr>
      <w:b/>
      <w:bCs/>
      <w:sz w:val="18"/>
      <w:szCs w:val="18"/>
    </w:rPr>
  </w:style>
  <w:style w:type="paragraph" w:styleId="Nadpis2">
    <w:name w:val="heading 2"/>
    <w:basedOn w:val="Normln"/>
    <w:uiPriority w:val="9"/>
    <w:unhideWhenUsed/>
    <w:qFormat/>
    <w:pPr>
      <w:ind w:left="104"/>
      <w:outlineLvl w:val="1"/>
    </w:pPr>
    <w:rPr>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6"/>
      <w:szCs w:val="16"/>
    </w:rPr>
  </w:style>
  <w:style w:type="paragraph" w:styleId="Nzev">
    <w:name w:val="Title"/>
    <w:basedOn w:val="Normln"/>
    <w:uiPriority w:val="10"/>
    <w:qFormat/>
    <w:pPr>
      <w:spacing w:line="272" w:lineRule="exact"/>
      <w:ind w:left="3956" w:right="4423"/>
      <w:jc w:val="center"/>
    </w:pPr>
    <w:rPr>
      <w:b/>
      <w:bCs/>
      <w:sz w:val="28"/>
      <w:szCs w:val="28"/>
    </w:rPr>
  </w:style>
  <w:style w:type="paragraph" w:styleId="Odstavecseseznamem">
    <w:name w:val="List Paragraph"/>
    <w:basedOn w:val="Normln"/>
    <w:uiPriority w:val="1"/>
    <w:qFormat/>
    <w:pPr>
      <w:ind w:left="853" w:hanging="362"/>
    </w:pPr>
  </w:style>
  <w:style w:type="paragraph" w:customStyle="1" w:styleId="TableParagraph">
    <w:name w:val="Table Paragraph"/>
    <w:basedOn w:val="Normln"/>
    <w:uiPriority w:val="1"/>
    <w:qFormat/>
  </w:style>
  <w:style w:type="table" w:customStyle="1" w:styleId="Mkatabulky1">
    <w:name w:val="Mřížka tabulky1"/>
    <w:basedOn w:val="Normlntabulka"/>
    <w:next w:val="Mkatabulky"/>
    <w:uiPriority w:val="39"/>
    <w:rsid w:val="00C244F9"/>
    <w:pPr>
      <w:widowControl/>
      <w:autoSpaceDE/>
      <w:autoSpaceDN/>
      <w:ind w:left="142"/>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C24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0D33A9"/>
    <w:rPr>
      <w:sz w:val="16"/>
      <w:szCs w:val="16"/>
    </w:rPr>
  </w:style>
  <w:style w:type="paragraph" w:styleId="Textkomente">
    <w:name w:val="annotation text"/>
    <w:basedOn w:val="Normln"/>
    <w:link w:val="TextkomenteChar"/>
    <w:uiPriority w:val="99"/>
    <w:semiHidden/>
    <w:unhideWhenUsed/>
    <w:rsid w:val="000D33A9"/>
    <w:rPr>
      <w:sz w:val="20"/>
      <w:szCs w:val="20"/>
    </w:rPr>
  </w:style>
  <w:style w:type="character" w:customStyle="1" w:styleId="TextkomenteChar">
    <w:name w:val="Text komentáře Char"/>
    <w:basedOn w:val="Standardnpsmoodstavce"/>
    <w:link w:val="Textkomente"/>
    <w:uiPriority w:val="99"/>
    <w:semiHidden/>
    <w:rsid w:val="000D33A9"/>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0D33A9"/>
    <w:rPr>
      <w:b/>
      <w:bCs/>
    </w:rPr>
  </w:style>
  <w:style w:type="character" w:customStyle="1" w:styleId="PedmtkomenteChar">
    <w:name w:val="Předmět komentáře Char"/>
    <w:basedOn w:val="TextkomenteChar"/>
    <w:link w:val="Pedmtkomente"/>
    <w:uiPriority w:val="99"/>
    <w:semiHidden/>
    <w:rsid w:val="000D33A9"/>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0D33A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33A9"/>
    <w:rPr>
      <w:rFonts w:ascii="Segoe UI" w:eastAsia="Calibri" w:hAnsi="Segoe UI" w:cs="Segoe UI"/>
      <w:sz w:val="18"/>
      <w:szCs w:val="18"/>
    </w:rPr>
  </w:style>
  <w:style w:type="character" w:styleId="Hypertextovodkaz">
    <w:name w:val="Hyperlink"/>
    <w:basedOn w:val="Standardnpsmoodstavce"/>
    <w:uiPriority w:val="99"/>
    <w:unhideWhenUsed/>
    <w:rsid w:val="000F21CC"/>
    <w:rPr>
      <w:color w:val="0000FF" w:themeColor="hyperlink"/>
      <w:u w:val="single"/>
    </w:rPr>
  </w:style>
  <w:style w:type="character" w:customStyle="1" w:styleId="UnresolvedMention">
    <w:name w:val="Unresolved Mention"/>
    <w:basedOn w:val="Standardnpsmoodstavce"/>
    <w:uiPriority w:val="99"/>
    <w:semiHidden/>
    <w:unhideWhenUsed/>
    <w:rsid w:val="000F2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594</Words>
  <Characters>3505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Nepejchalová Leona</cp:lastModifiedBy>
  <cp:revision>9</cp:revision>
  <cp:lastPrinted>2023-06-13T14:31:00Z</cp:lastPrinted>
  <dcterms:created xsi:type="dcterms:W3CDTF">2023-05-29T05:56:00Z</dcterms:created>
  <dcterms:modified xsi:type="dcterms:W3CDTF">2023-06-13T14:47:00Z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Microsoft® Word for Office 365</vt:lpwstr>
  </property>
  <property fmtid="{D5CDD505-2E9C-101B-9397-08002B2CF9AE}" pid="4" name="LastSaved">
    <vt:filetime>2020-12-28T00:00:00Z</vt:filetime>
  </property>
</Properties>
</file>