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6E4A0" w14:textId="1B9AFCAB" w:rsidR="001E2A31" w:rsidRPr="00C077E4" w:rsidRDefault="007A15C5">
      <w:pPr>
        <w:spacing w:line="35" w:lineRule="exact"/>
        <w:rPr>
          <w:sz w:val="24"/>
          <w:szCs w:val="24"/>
        </w:rPr>
      </w:pPr>
      <w:r w:rsidRPr="00C077E4">
        <w:rPr>
          <w:noProof/>
          <w:sz w:val="24"/>
          <w:szCs w:val="24"/>
        </w:rPr>
        <w:drawing>
          <wp:anchor distT="0" distB="0" distL="114300" distR="114300" simplePos="0" relativeHeight="251650560" behindDoc="1" locked="0" layoutInCell="0" allowOverlap="1" wp14:anchorId="309FD2EE" wp14:editId="5A041B74">
            <wp:simplePos x="0" y="0"/>
            <wp:positionH relativeFrom="page">
              <wp:posOffset>3306445</wp:posOffset>
            </wp:positionH>
            <wp:positionV relativeFrom="page">
              <wp:posOffset>165100</wp:posOffset>
            </wp:positionV>
            <wp:extent cx="4381500" cy="802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4381500" cy="802640"/>
                    </a:xfrm>
                    <a:prstGeom prst="rect">
                      <a:avLst/>
                    </a:prstGeom>
                    <a:noFill/>
                  </pic:spPr>
                </pic:pic>
              </a:graphicData>
            </a:graphic>
          </wp:anchor>
        </w:drawing>
      </w:r>
      <w:r w:rsidR="00FC106C" w:rsidRPr="00C077E4">
        <w:rPr>
          <w:noProof/>
          <w:sz w:val="24"/>
          <w:szCs w:val="24"/>
        </w:rPr>
        <w:drawing>
          <wp:anchor distT="0" distB="0" distL="114300" distR="114300" simplePos="0" relativeHeight="251649536" behindDoc="1" locked="0" layoutInCell="0" allowOverlap="1" wp14:anchorId="115C0B03" wp14:editId="3E15CA8D">
            <wp:simplePos x="0" y="0"/>
            <wp:positionH relativeFrom="page">
              <wp:posOffset>153670</wp:posOffset>
            </wp:positionH>
            <wp:positionV relativeFrom="page">
              <wp:posOffset>105410</wp:posOffset>
            </wp:positionV>
            <wp:extent cx="1120775" cy="9747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120775" cy="974725"/>
                    </a:xfrm>
                    <a:prstGeom prst="rect">
                      <a:avLst/>
                    </a:prstGeom>
                    <a:noFill/>
                  </pic:spPr>
                </pic:pic>
              </a:graphicData>
            </a:graphic>
          </wp:anchor>
        </w:drawing>
      </w:r>
    </w:p>
    <w:p w14:paraId="0B6D990F" w14:textId="01D76201" w:rsidR="001E2A31" w:rsidRPr="00C077E4" w:rsidRDefault="007A15C5">
      <w:pPr>
        <w:ind w:right="680"/>
        <w:jc w:val="center"/>
        <w:rPr>
          <w:sz w:val="20"/>
          <w:szCs w:val="20"/>
        </w:rPr>
      </w:pPr>
      <w:proofErr w:type="spellStart"/>
      <w:r>
        <w:rPr>
          <w:rFonts w:ascii="Calibri" w:eastAsia="Calibri" w:hAnsi="Calibri" w:cs="Calibri"/>
          <w:b/>
          <w:bCs/>
          <w:sz w:val="33"/>
          <w:szCs w:val="33"/>
        </w:rPr>
        <w:t>Canine</w:t>
      </w:r>
      <w:proofErr w:type="spellEnd"/>
      <w:r>
        <w:rPr>
          <w:rFonts w:ascii="Calibri" w:eastAsia="Calibri" w:hAnsi="Calibri" w:cs="Calibri"/>
          <w:b/>
          <w:bCs/>
          <w:sz w:val="33"/>
          <w:szCs w:val="33"/>
        </w:rPr>
        <w:t xml:space="preserve"> </w:t>
      </w:r>
      <w:proofErr w:type="spellStart"/>
      <w:r w:rsidR="00FC106C" w:rsidRPr="00C077E4">
        <w:rPr>
          <w:rFonts w:ascii="Calibri" w:eastAsia="Calibri" w:hAnsi="Calibri" w:cs="Calibri"/>
          <w:b/>
          <w:bCs/>
          <w:sz w:val="33"/>
          <w:szCs w:val="33"/>
        </w:rPr>
        <w:t>Ehrlichia</w:t>
      </w:r>
      <w:proofErr w:type="spellEnd"/>
      <w:r w:rsidR="00FC106C" w:rsidRPr="00C077E4">
        <w:rPr>
          <w:rFonts w:ascii="Calibri" w:eastAsia="Calibri" w:hAnsi="Calibri" w:cs="Calibri"/>
          <w:b/>
          <w:bCs/>
          <w:sz w:val="33"/>
          <w:szCs w:val="33"/>
        </w:rPr>
        <w:t>/CHW/</w:t>
      </w:r>
      <w:proofErr w:type="spellStart"/>
      <w:r w:rsidR="00FC106C" w:rsidRPr="00C077E4">
        <w:rPr>
          <w:rFonts w:ascii="Calibri" w:eastAsia="Calibri" w:hAnsi="Calibri" w:cs="Calibri"/>
          <w:b/>
          <w:bCs/>
          <w:sz w:val="33"/>
          <w:szCs w:val="33"/>
        </w:rPr>
        <w:t>Lyme</w:t>
      </w:r>
      <w:proofErr w:type="spellEnd"/>
      <w:r w:rsidR="00FC106C" w:rsidRPr="00C077E4">
        <w:rPr>
          <w:rFonts w:ascii="Calibri" w:eastAsia="Calibri" w:hAnsi="Calibri" w:cs="Calibri"/>
          <w:b/>
          <w:bCs/>
          <w:sz w:val="33"/>
          <w:szCs w:val="33"/>
        </w:rPr>
        <w:t>/</w:t>
      </w:r>
      <w:proofErr w:type="spellStart"/>
      <w:r w:rsidR="00FC106C" w:rsidRPr="00C077E4">
        <w:rPr>
          <w:rFonts w:ascii="Calibri" w:eastAsia="Calibri" w:hAnsi="Calibri" w:cs="Calibri"/>
          <w:b/>
          <w:bCs/>
          <w:sz w:val="33"/>
          <w:szCs w:val="33"/>
        </w:rPr>
        <w:t>Anaplasma</w:t>
      </w:r>
      <w:proofErr w:type="spellEnd"/>
      <w:r w:rsidR="00FC106C" w:rsidRPr="00C077E4">
        <w:rPr>
          <w:rFonts w:ascii="Calibri" w:eastAsia="Calibri" w:hAnsi="Calibri" w:cs="Calibri"/>
          <w:b/>
          <w:bCs/>
          <w:sz w:val="33"/>
          <w:szCs w:val="33"/>
        </w:rPr>
        <w:t xml:space="preserve"> Rapid Test</w:t>
      </w:r>
    </w:p>
    <w:p w14:paraId="06957A24" w14:textId="77777777" w:rsidR="001E2A31" w:rsidRPr="00C077E4" w:rsidRDefault="001E2A31">
      <w:pPr>
        <w:spacing w:line="88" w:lineRule="exact"/>
        <w:rPr>
          <w:sz w:val="24"/>
          <w:szCs w:val="24"/>
        </w:rPr>
      </w:pPr>
    </w:p>
    <w:p w14:paraId="2F7B7891" w14:textId="77777777" w:rsidR="001E2A31" w:rsidRPr="00C077E4" w:rsidRDefault="00FC106C">
      <w:pPr>
        <w:ind w:left="3740"/>
        <w:rPr>
          <w:sz w:val="20"/>
          <w:szCs w:val="20"/>
        </w:rPr>
      </w:pPr>
      <w:r w:rsidRPr="00C077E4">
        <w:rPr>
          <w:rFonts w:ascii="Calibri" w:eastAsia="Calibri" w:hAnsi="Calibri" w:cs="Calibri"/>
          <w:b/>
          <w:bCs/>
          <w:sz w:val="28"/>
          <w:szCs w:val="28"/>
        </w:rPr>
        <w:t>Katalogové číslo: GDX18-1</w:t>
      </w:r>
    </w:p>
    <w:p w14:paraId="2ECD2313" w14:textId="2A7593A7" w:rsidR="001E2A31" w:rsidRPr="00C077E4" w:rsidRDefault="001E2A31">
      <w:pPr>
        <w:spacing w:line="20" w:lineRule="exact"/>
        <w:rPr>
          <w:sz w:val="24"/>
          <w:szCs w:val="24"/>
        </w:rPr>
      </w:pPr>
    </w:p>
    <w:p w14:paraId="0EC765EC" w14:textId="77777777" w:rsidR="001E2A31" w:rsidRPr="00C077E4" w:rsidRDefault="001E2A31">
      <w:pPr>
        <w:sectPr w:rsidR="001E2A31" w:rsidRPr="00C077E4" w:rsidSect="00761EEF">
          <w:pgSz w:w="12240" w:h="17030"/>
          <w:pgMar w:top="839" w:right="403" w:bottom="284" w:left="782" w:header="0" w:footer="0" w:gutter="0"/>
          <w:cols w:space="708" w:equalWidth="0">
            <w:col w:w="11057"/>
          </w:cols>
        </w:sectPr>
      </w:pPr>
    </w:p>
    <w:p w14:paraId="129DD64B" w14:textId="77777777" w:rsidR="001E2A31" w:rsidRPr="00C077E4" w:rsidRDefault="001E2A31">
      <w:pPr>
        <w:spacing w:line="308" w:lineRule="exact"/>
        <w:rPr>
          <w:sz w:val="24"/>
          <w:szCs w:val="24"/>
        </w:rPr>
      </w:pPr>
    </w:p>
    <w:p w14:paraId="4C32C0A1" w14:textId="1FAA472D" w:rsidR="001E2A31" w:rsidRPr="00C077E4" w:rsidRDefault="00761EEF" w:rsidP="00761EEF">
      <w:pPr>
        <w:spacing w:line="308" w:lineRule="exact"/>
        <w:jc w:val="center"/>
        <w:rPr>
          <w:sz w:val="20"/>
          <w:szCs w:val="20"/>
        </w:rPr>
      </w:pPr>
      <w:r w:rsidRPr="00C077E4">
        <w:rPr>
          <w:noProof/>
          <w:sz w:val="24"/>
          <w:szCs w:val="24"/>
        </w:rPr>
        <w:drawing>
          <wp:anchor distT="0" distB="0" distL="114300" distR="114300" simplePos="0" relativeHeight="251651584" behindDoc="1" locked="0" layoutInCell="0" allowOverlap="1" wp14:anchorId="076C01F1" wp14:editId="3797B15C">
            <wp:simplePos x="0" y="0"/>
            <wp:positionH relativeFrom="margin">
              <wp:posOffset>0</wp:posOffset>
            </wp:positionH>
            <wp:positionV relativeFrom="paragraph">
              <wp:posOffset>35229</wp:posOffset>
            </wp:positionV>
            <wp:extent cx="3417570" cy="1435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417570" cy="143510"/>
                    </a:xfrm>
                    <a:prstGeom prst="rect">
                      <a:avLst/>
                    </a:prstGeom>
                    <a:noFill/>
                  </pic:spPr>
                </pic:pic>
              </a:graphicData>
            </a:graphic>
          </wp:anchor>
        </w:drawing>
      </w:r>
      <w:r w:rsidR="00FC106C" w:rsidRPr="00C077E4">
        <w:rPr>
          <w:rFonts w:ascii="Calibri" w:eastAsia="Calibri" w:hAnsi="Calibri" w:cs="Calibri"/>
          <w:b/>
          <w:bCs/>
          <w:sz w:val="16"/>
          <w:szCs w:val="16"/>
        </w:rPr>
        <w:t>POUŽITÍ</w:t>
      </w:r>
    </w:p>
    <w:p w14:paraId="5214C1F8" w14:textId="140B50E6" w:rsidR="001E2A31" w:rsidRPr="00C077E4" w:rsidRDefault="001E2A31">
      <w:pPr>
        <w:spacing w:line="108" w:lineRule="exact"/>
        <w:rPr>
          <w:sz w:val="24"/>
          <w:szCs w:val="24"/>
        </w:rPr>
      </w:pPr>
    </w:p>
    <w:p w14:paraId="01622D00" w14:textId="14081C4F" w:rsidR="001E2A31" w:rsidRPr="00C077E4" w:rsidRDefault="00FC106C">
      <w:pPr>
        <w:spacing w:line="227" w:lineRule="auto"/>
        <w:jc w:val="both"/>
        <w:rPr>
          <w:rFonts w:ascii="Calibri" w:eastAsia="Calibri" w:hAnsi="Calibri" w:cs="Calibri"/>
          <w:sz w:val="16"/>
          <w:szCs w:val="16"/>
        </w:rPr>
      </w:pPr>
      <w:proofErr w:type="spellStart"/>
      <w:r w:rsidRPr="00C077E4">
        <w:rPr>
          <w:rFonts w:ascii="Calibri" w:eastAsia="Calibri" w:hAnsi="Calibri" w:cs="Calibri"/>
          <w:sz w:val="16"/>
          <w:szCs w:val="16"/>
        </w:rPr>
        <w:t>Petscreen</w:t>
      </w:r>
      <w:proofErr w:type="spellEnd"/>
      <w:r w:rsidRPr="00C077E4">
        <w:rPr>
          <w:rFonts w:ascii="Calibri" w:eastAsia="Calibri" w:hAnsi="Calibri" w:cs="Calibri"/>
          <w:sz w:val="16"/>
          <w:szCs w:val="16"/>
        </w:rPr>
        <w:t xml:space="preserve"> </w:t>
      </w:r>
      <w:proofErr w:type="spellStart"/>
      <w:r w:rsidRPr="00C077E4">
        <w:rPr>
          <w:rFonts w:ascii="Calibri" w:eastAsia="Calibri" w:hAnsi="Calibri" w:cs="Calibri"/>
          <w:sz w:val="16"/>
          <w:szCs w:val="16"/>
        </w:rPr>
        <w:t>Canine</w:t>
      </w:r>
      <w:proofErr w:type="spellEnd"/>
      <w:r w:rsidRPr="00C077E4">
        <w:rPr>
          <w:rFonts w:ascii="Calibri" w:eastAsia="Calibri" w:hAnsi="Calibri" w:cs="Calibri"/>
          <w:sz w:val="16"/>
          <w:szCs w:val="16"/>
        </w:rPr>
        <w:t xml:space="preserve"> </w:t>
      </w:r>
      <w:proofErr w:type="spellStart"/>
      <w:r w:rsidRPr="00C077E4">
        <w:rPr>
          <w:rFonts w:ascii="Calibri" w:eastAsia="Calibri" w:hAnsi="Calibri" w:cs="Calibri"/>
          <w:sz w:val="16"/>
          <w:szCs w:val="16"/>
        </w:rPr>
        <w:t>Ehrlichia</w:t>
      </w:r>
      <w:proofErr w:type="spellEnd"/>
      <w:r w:rsidRPr="00C077E4">
        <w:rPr>
          <w:rFonts w:ascii="Calibri" w:eastAsia="Calibri" w:hAnsi="Calibri" w:cs="Calibri"/>
          <w:sz w:val="16"/>
          <w:szCs w:val="16"/>
        </w:rPr>
        <w:t>/</w:t>
      </w:r>
      <w:r w:rsidR="007A15C5">
        <w:rPr>
          <w:rFonts w:ascii="Calibri" w:eastAsia="Calibri" w:hAnsi="Calibri" w:cs="Calibri"/>
          <w:sz w:val="16"/>
          <w:szCs w:val="16"/>
        </w:rPr>
        <w:t>CHW</w:t>
      </w:r>
      <w:r w:rsidRPr="00C077E4">
        <w:rPr>
          <w:rFonts w:ascii="Calibri" w:eastAsia="Calibri" w:hAnsi="Calibri" w:cs="Calibri"/>
          <w:sz w:val="16"/>
          <w:szCs w:val="16"/>
        </w:rPr>
        <w:t>/</w:t>
      </w:r>
      <w:proofErr w:type="spellStart"/>
      <w:r w:rsidRPr="00C077E4">
        <w:rPr>
          <w:rFonts w:ascii="Calibri" w:eastAsia="Calibri" w:hAnsi="Calibri" w:cs="Calibri"/>
          <w:sz w:val="16"/>
          <w:szCs w:val="16"/>
        </w:rPr>
        <w:t>Lyme</w:t>
      </w:r>
      <w:proofErr w:type="spellEnd"/>
      <w:r w:rsidRPr="00C077E4">
        <w:rPr>
          <w:rFonts w:ascii="Calibri" w:eastAsia="Calibri" w:hAnsi="Calibri" w:cs="Calibri"/>
          <w:sz w:val="16"/>
          <w:szCs w:val="16"/>
        </w:rPr>
        <w:t>/</w:t>
      </w:r>
      <w:proofErr w:type="spellStart"/>
      <w:r w:rsidRPr="00C077E4">
        <w:rPr>
          <w:rFonts w:ascii="Calibri" w:eastAsia="Calibri" w:hAnsi="Calibri" w:cs="Calibri"/>
          <w:sz w:val="16"/>
          <w:szCs w:val="16"/>
        </w:rPr>
        <w:t>Anaplasma</w:t>
      </w:r>
      <w:proofErr w:type="spellEnd"/>
      <w:r w:rsidRPr="00C077E4">
        <w:rPr>
          <w:rFonts w:ascii="Calibri" w:eastAsia="Calibri" w:hAnsi="Calibri" w:cs="Calibri"/>
          <w:sz w:val="16"/>
          <w:szCs w:val="16"/>
        </w:rPr>
        <w:t xml:space="preserve"> Rapid Test je kvalitativní imunochromatografický test pro rychlou detekci </w:t>
      </w:r>
      <w:bookmarkStart w:id="0" w:name="_Hlk137551861"/>
      <w:r w:rsidRPr="00C077E4">
        <w:rPr>
          <w:rFonts w:ascii="Calibri" w:eastAsia="Calibri" w:hAnsi="Calibri" w:cs="Calibri"/>
          <w:sz w:val="16"/>
          <w:szCs w:val="16"/>
        </w:rPr>
        <w:t>infekce</w:t>
      </w:r>
      <w:r w:rsidR="00646342" w:rsidRPr="00C077E4">
        <w:rPr>
          <w:rFonts w:ascii="Calibri" w:eastAsia="Calibri" w:hAnsi="Calibri" w:cs="Calibri"/>
          <w:sz w:val="16"/>
          <w:szCs w:val="16"/>
        </w:rPr>
        <w:t xml:space="preserve"> s původci rodu</w:t>
      </w:r>
      <w:r w:rsidRPr="00C077E4">
        <w:rPr>
          <w:rFonts w:ascii="Calibri" w:eastAsia="Calibri" w:hAnsi="Calibri" w:cs="Calibri"/>
          <w:sz w:val="16"/>
          <w:szCs w:val="16"/>
        </w:rPr>
        <w:t xml:space="preserve"> </w:t>
      </w:r>
      <w:r w:rsidRPr="00C077E4">
        <w:rPr>
          <w:rFonts w:ascii="Calibri" w:eastAsia="Calibri" w:hAnsi="Calibri" w:cs="Calibri"/>
          <w:i/>
          <w:sz w:val="16"/>
          <w:szCs w:val="16"/>
        </w:rPr>
        <w:t>Ehrlichia</w:t>
      </w:r>
      <w:r w:rsidRPr="00C077E4">
        <w:rPr>
          <w:rFonts w:ascii="Calibri" w:eastAsia="Calibri" w:hAnsi="Calibri" w:cs="Calibri"/>
          <w:sz w:val="16"/>
          <w:szCs w:val="16"/>
        </w:rPr>
        <w:t xml:space="preserve">, </w:t>
      </w:r>
      <w:r w:rsidR="00646342" w:rsidRPr="00C077E4">
        <w:rPr>
          <w:rFonts w:ascii="Calibri" w:eastAsia="Calibri" w:hAnsi="Calibri" w:cs="Calibri"/>
          <w:i/>
          <w:sz w:val="16"/>
          <w:szCs w:val="16"/>
        </w:rPr>
        <w:t>Di</w:t>
      </w:r>
      <w:r w:rsidR="00A86AD9" w:rsidRPr="00C077E4">
        <w:rPr>
          <w:rFonts w:ascii="Calibri" w:eastAsia="Calibri" w:hAnsi="Calibri" w:cs="Calibri"/>
          <w:i/>
          <w:sz w:val="16"/>
          <w:szCs w:val="16"/>
        </w:rPr>
        <w:t>ro</w:t>
      </w:r>
      <w:r w:rsidR="00646342" w:rsidRPr="00C077E4">
        <w:rPr>
          <w:rFonts w:ascii="Calibri" w:eastAsia="Calibri" w:hAnsi="Calibri" w:cs="Calibri"/>
          <w:i/>
          <w:sz w:val="16"/>
          <w:szCs w:val="16"/>
        </w:rPr>
        <w:t>filaria</w:t>
      </w:r>
      <w:r w:rsidRPr="00C077E4">
        <w:rPr>
          <w:rFonts w:ascii="Calibri" w:eastAsia="Calibri" w:hAnsi="Calibri" w:cs="Calibri"/>
          <w:sz w:val="16"/>
          <w:szCs w:val="16"/>
        </w:rPr>
        <w:t xml:space="preserve">, </w:t>
      </w:r>
      <w:r w:rsidR="00646342" w:rsidRPr="00C077E4">
        <w:rPr>
          <w:rFonts w:ascii="Calibri" w:eastAsia="Calibri" w:hAnsi="Calibri" w:cs="Calibri"/>
          <w:i/>
          <w:sz w:val="16"/>
          <w:szCs w:val="16"/>
        </w:rPr>
        <w:t>Borrelia</w:t>
      </w:r>
      <w:r w:rsidR="00646342" w:rsidRPr="00C077E4">
        <w:rPr>
          <w:rFonts w:ascii="Calibri" w:eastAsia="Calibri" w:hAnsi="Calibri" w:cs="Calibri"/>
          <w:sz w:val="16"/>
          <w:szCs w:val="16"/>
        </w:rPr>
        <w:t xml:space="preserve"> </w:t>
      </w:r>
      <w:r w:rsidRPr="00C077E4">
        <w:rPr>
          <w:rFonts w:ascii="Calibri" w:eastAsia="Calibri" w:hAnsi="Calibri" w:cs="Calibri"/>
          <w:sz w:val="16"/>
          <w:szCs w:val="16"/>
        </w:rPr>
        <w:t xml:space="preserve">a </w:t>
      </w:r>
      <w:r w:rsidRPr="00C077E4">
        <w:rPr>
          <w:rFonts w:ascii="Calibri" w:eastAsia="Calibri" w:hAnsi="Calibri" w:cs="Calibri"/>
          <w:i/>
          <w:sz w:val="16"/>
          <w:szCs w:val="16"/>
        </w:rPr>
        <w:t>Anaplasma</w:t>
      </w:r>
      <w:r w:rsidRPr="00C077E4">
        <w:rPr>
          <w:rFonts w:ascii="Calibri" w:eastAsia="Calibri" w:hAnsi="Calibri" w:cs="Calibri"/>
          <w:sz w:val="16"/>
          <w:szCs w:val="16"/>
        </w:rPr>
        <w:t xml:space="preserve"> v plné krvi, plazmě nebo séru psů</w:t>
      </w:r>
      <w:bookmarkEnd w:id="0"/>
      <w:r w:rsidRPr="00C077E4">
        <w:rPr>
          <w:rFonts w:ascii="Calibri" w:eastAsia="Calibri" w:hAnsi="Calibri" w:cs="Calibri"/>
          <w:sz w:val="16"/>
          <w:szCs w:val="16"/>
        </w:rPr>
        <w:t xml:space="preserve">. </w:t>
      </w:r>
      <w:proofErr w:type="spellStart"/>
      <w:r w:rsidRPr="00C077E4">
        <w:rPr>
          <w:rFonts w:ascii="Calibri" w:eastAsia="Calibri" w:hAnsi="Calibri" w:cs="Calibri"/>
          <w:sz w:val="16"/>
          <w:szCs w:val="16"/>
        </w:rPr>
        <w:t>Petscreen</w:t>
      </w:r>
      <w:proofErr w:type="spellEnd"/>
      <w:r w:rsidRPr="00C077E4">
        <w:rPr>
          <w:rFonts w:ascii="Calibri" w:eastAsia="Calibri" w:hAnsi="Calibri" w:cs="Calibri"/>
          <w:sz w:val="16"/>
          <w:szCs w:val="16"/>
        </w:rPr>
        <w:t xml:space="preserve"> </w:t>
      </w:r>
      <w:proofErr w:type="spellStart"/>
      <w:r w:rsidRPr="00C077E4">
        <w:rPr>
          <w:rFonts w:ascii="Calibri" w:eastAsia="Calibri" w:hAnsi="Calibri" w:cs="Calibri"/>
          <w:sz w:val="16"/>
          <w:szCs w:val="16"/>
        </w:rPr>
        <w:t>Canine</w:t>
      </w:r>
      <w:proofErr w:type="spellEnd"/>
      <w:r w:rsidRPr="00C077E4">
        <w:rPr>
          <w:rFonts w:ascii="Calibri" w:eastAsia="Calibri" w:hAnsi="Calibri" w:cs="Calibri"/>
          <w:sz w:val="16"/>
          <w:szCs w:val="16"/>
        </w:rPr>
        <w:t xml:space="preserve"> </w:t>
      </w:r>
      <w:proofErr w:type="spellStart"/>
      <w:r w:rsidRPr="00C077E4">
        <w:rPr>
          <w:rFonts w:ascii="Calibri" w:eastAsia="Calibri" w:hAnsi="Calibri" w:cs="Calibri"/>
          <w:sz w:val="16"/>
          <w:szCs w:val="16"/>
        </w:rPr>
        <w:t>Ehrlichia</w:t>
      </w:r>
      <w:proofErr w:type="spellEnd"/>
      <w:r w:rsidRPr="00C077E4">
        <w:rPr>
          <w:rFonts w:ascii="Calibri" w:eastAsia="Calibri" w:hAnsi="Calibri" w:cs="Calibri"/>
          <w:sz w:val="16"/>
          <w:szCs w:val="16"/>
        </w:rPr>
        <w:t xml:space="preserve">/ </w:t>
      </w:r>
      <w:r w:rsidR="007A15C5">
        <w:rPr>
          <w:rFonts w:ascii="Calibri" w:eastAsia="Calibri" w:hAnsi="Calibri" w:cs="Calibri"/>
          <w:sz w:val="16"/>
          <w:szCs w:val="16"/>
        </w:rPr>
        <w:t>CHW</w:t>
      </w:r>
      <w:r w:rsidRPr="00C077E4">
        <w:rPr>
          <w:rFonts w:ascii="Calibri" w:eastAsia="Calibri" w:hAnsi="Calibri" w:cs="Calibri"/>
          <w:sz w:val="16"/>
          <w:szCs w:val="16"/>
        </w:rPr>
        <w:t xml:space="preserve">/ </w:t>
      </w:r>
      <w:proofErr w:type="spellStart"/>
      <w:r w:rsidRPr="00C077E4">
        <w:rPr>
          <w:rFonts w:ascii="Calibri" w:eastAsia="Calibri" w:hAnsi="Calibri" w:cs="Calibri"/>
          <w:sz w:val="16"/>
          <w:szCs w:val="16"/>
        </w:rPr>
        <w:t>Lyme</w:t>
      </w:r>
      <w:proofErr w:type="spellEnd"/>
      <w:r w:rsidRPr="00C077E4">
        <w:rPr>
          <w:rFonts w:ascii="Calibri" w:eastAsia="Calibri" w:hAnsi="Calibri" w:cs="Calibri"/>
          <w:sz w:val="16"/>
          <w:szCs w:val="16"/>
        </w:rPr>
        <w:t xml:space="preserve">/ </w:t>
      </w:r>
      <w:proofErr w:type="spellStart"/>
      <w:r w:rsidRPr="00C077E4">
        <w:rPr>
          <w:rFonts w:ascii="Calibri" w:eastAsia="Calibri" w:hAnsi="Calibri" w:cs="Calibri"/>
          <w:sz w:val="16"/>
          <w:szCs w:val="16"/>
        </w:rPr>
        <w:t>Anaplasma</w:t>
      </w:r>
      <w:proofErr w:type="spellEnd"/>
      <w:r w:rsidRPr="00C077E4">
        <w:rPr>
          <w:rFonts w:ascii="Calibri" w:eastAsia="Calibri" w:hAnsi="Calibri" w:cs="Calibri"/>
          <w:sz w:val="16"/>
          <w:szCs w:val="16"/>
        </w:rPr>
        <w:t xml:space="preserve"> Rapid test je určen pouze pro prvotní screening a reaktivní vzorky by měly být potvrzeny doplňkovým testem.</w:t>
      </w:r>
    </w:p>
    <w:p w14:paraId="682DB8E5" w14:textId="77777777" w:rsidR="00C077E4" w:rsidRPr="00C077E4" w:rsidRDefault="00C077E4">
      <w:pPr>
        <w:spacing w:line="227" w:lineRule="auto"/>
        <w:jc w:val="both"/>
        <w:rPr>
          <w:sz w:val="20"/>
          <w:szCs w:val="20"/>
        </w:rPr>
      </w:pPr>
    </w:p>
    <w:p w14:paraId="2E650DAD" w14:textId="77777777" w:rsidR="001E2A31" w:rsidRPr="00C077E4" w:rsidRDefault="00FC106C">
      <w:pPr>
        <w:spacing w:line="20" w:lineRule="exact"/>
        <w:rPr>
          <w:sz w:val="24"/>
          <w:szCs w:val="24"/>
        </w:rPr>
      </w:pPr>
      <w:r w:rsidRPr="00C077E4">
        <w:rPr>
          <w:noProof/>
          <w:sz w:val="24"/>
          <w:szCs w:val="24"/>
        </w:rPr>
        <w:drawing>
          <wp:anchor distT="0" distB="0" distL="114300" distR="114300" simplePos="0" relativeHeight="251652608" behindDoc="1" locked="0" layoutInCell="0" allowOverlap="1" wp14:anchorId="0D5BF18F" wp14:editId="1B4EB612">
            <wp:simplePos x="0" y="0"/>
            <wp:positionH relativeFrom="column">
              <wp:posOffset>-21590</wp:posOffset>
            </wp:positionH>
            <wp:positionV relativeFrom="paragraph">
              <wp:posOffset>7620</wp:posOffset>
            </wp:positionV>
            <wp:extent cx="3417570" cy="1416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417570" cy="141605"/>
                    </a:xfrm>
                    <a:prstGeom prst="rect">
                      <a:avLst/>
                    </a:prstGeom>
                    <a:noFill/>
                  </pic:spPr>
                </pic:pic>
              </a:graphicData>
            </a:graphic>
          </wp:anchor>
        </w:drawing>
      </w:r>
    </w:p>
    <w:p w14:paraId="75CA73EC" w14:textId="77777777" w:rsidR="001E2A31" w:rsidRPr="00C077E4" w:rsidRDefault="001E2A31">
      <w:pPr>
        <w:spacing w:line="1" w:lineRule="exact"/>
        <w:rPr>
          <w:sz w:val="24"/>
          <w:szCs w:val="24"/>
        </w:rPr>
      </w:pPr>
    </w:p>
    <w:p w14:paraId="72CE146A" w14:textId="77777777" w:rsidR="001E2A31" w:rsidRPr="00C077E4" w:rsidRDefault="00FC106C">
      <w:pPr>
        <w:jc w:val="center"/>
        <w:rPr>
          <w:sz w:val="20"/>
          <w:szCs w:val="20"/>
        </w:rPr>
      </w:pPr>
      <w:r w:rsidRPr="00C077E4">
        <w:rPr>
          <w:rFonts w:ascii="Calibri" w:eastAsia="Calibri" w:hAnsi="Calibri" w:cs="Calibri"/>
          <w:b/>
          <w:bCs/>
          <w:sz w:val="16"/>
          <w:szCs w:val="16"/>
        </w:rPr>
        <w:t>SOUHRN A POPIS TESTU</w:t>
      </w:r>
    </w:p>
    <w:p w14:paraId="66F2097C" w14:textId="77777777" w:rsidR="001E2A31" w:rsidRPr="00C077E4" w:rsidRDefault="001E2A31">
      <w:pPr>
        <w:spacing w:line="89" w:lineRule="exact"/>
        <w:rPr>
          <w:sz w:val="24"/>
          <w:szCs w:val="24"/>
        </w:rPr>
      </w:pPr>
    </w:p>
    <w:p w14:paraId="6E62D84C" w14:textId="40814D80" w:rsidR="001E2A31" w:rsidRPr="00C077E4" w:rsidRDefault="00FC106C" w:rsidP="00C077E4">
      <w:pPr>
        <w:spacing w:line="222" w:lineRule="auto"/>
        <w:jc w:val="both"/>
        <w:rPr>
          <w:sz w:val="20"/>
          <w:szCs w:val="20"/>
        </w:rPr>
      </w:pPr>
      <w:r w:rsidRPr="00C077E4">
        <w:rPr>
          <w:rFonts w:ascii="Calibri" w:eastAsia="Calibri" w:hAnsi="Calibri" w:cs="Calibri"/>
          <w:sz w:val="16"/>
          <w:szCs w:val="16"/>
        </w:rPr>
        <w:t>Nemoci přenášené vektory jsou pro veterináře a lékaře stále větším problémem. Prevalence infekcí přenášených vektory, včetně lymeské boreliózy (LB), je v</w:t>
      </w:r>
      <w:r w:rsidR="00C077E4">
        <w:rPr>
          <w:rFonts w:ascii="Calibri" w:eastAsia="Calibri" w:hAnsi="Calibri" w:cs="Calibri"/>
          <w:sz w:val="16"/>
          <w:szCs w:val="16"/>
        </w:rPr>
        <w:t> </w:t>
      </w:r>
      <w:r w:rsidRPr="00C077E4">
        <w:rPr>
          <w:rFonts w:ascii="Calibri" w:eastAsia="Calibri" w:hAnsi="Calibri" w:cs="Calibri"/>
          <w:sz w:val="16"/>
          <w:szCs w:val="16"/>
        </w:rPr>
        <w:t>současné době vyšší než v minulosti, zřejmě v důsledku měnících se environmentálních a klimatických podmínek.</w:t>
      </w:r>
    </w:p>
    <w:p w14:paraId="6110DE48" w14:textId="77777777" w:rsidR="001E2A31" w:rsidRPr="00C077E4" w:rsidRDefault="001E2A31">
      <w:pPr>
        <w:spacing w:line="29" w:lineRule="exact"/>
        <w:rPr>
          <w:sz w:val="24"/>
          <w:szCs w:val="24"/>
        </w:rPr>
      </w:pPr>
    </w:p>
    <w:p w14:paraId="5F2C67F7" w14:textId="3DBC1352" w:rsidR="001E2A31" w:rsidRPr="00C077E4" w:rsidRDefault="00FC106C">
      <w:pPr>
        <w:spacing w:line="215" w:lineRule="auto"/>
        <w:jc w:val="both"/>
        <w:rPr>
          <w:rFonts w:ascii="Calibri" w:eastAsia="Calibri" w:hAnsi="Calibri" w:cs="Calibri"/>
          <w:sz w:val="16"/>
          <w:szCs w:val="16"/>
        </w:rPr>
      </w:pPr>
      <w:r w:rsidRPr="00C077E4">
        <w:rPr>
          <w:rFonts w:ascii="Calibri" w:eastAsia="Calibri" w:hAnsi="Calibri" w:cs="Calibri"/>
          <w:sz w:val="16"/>
          <w:szCs w:val="16"/>
        </w:rPr>
        <w:t xml:space="preserve">Lymeská borrelióza, </w:t>
      </w:r>
      <w:r w:rsidR="00646342" w:rsidRPr="00C077E4">
        <w:rPr>
          <w:rFonts w:ascii="Calibri" w:eastAsia="Calibri" w:hAnsi="Calibri" w:cs="Calibri"/>
          <w:sz w:val="16"/>
          <w:szCs w:val="16"/>
        </w:rPr>
        <w:t>d</w:t>
      </w:r>
      <w:r w:rsidRPr="00C077E4">
        <w:rPr>
          <w:rFonts w:ascii="Calibri" w:eastAsia="Calibri" w:hAnsi="Calibri" w:cs="Calibri"/>
          <w:sz w:val="16"/>
          <w:szCs w:val="16"/>
        </w:rPr>
        <w:t xml:space="preserve">irofilarióza (CHW), </w:t>
      </w:r>
      <w:r w:rsidR="00646342" w:rsidRPr="00C077E4">
        <w:rPr>
          <w:rFonts w:ascii="Calibri" w:eastAsia="Calibri" w:hAnsi="Calibri" w:cs="Calibri"/>
          <w:sz w:val="16"/>
          <w:szCs w:val="16"/>
        </w:rPr>
        <w:t>a</w:t>
      </w:r>
      <w:r w:rsidRPr="00C077E4">
        <w:rPr>
          <w:rFonts w:ascii="Calibri" w:eastAsia="Calibri" w:hAnsi="Calibri" w:cs="Calibri"/>
          <w:sz w:val="16"/>
          <w:szCs w:val="16"/>
        </w:rPr>
        <w:t xml:space="preserve">naplazmóza a </w:t>
      </w:r>
      <w:r w:rsidR="00646342" w:rsidRPr="00C077E4">
        <w:rPr>
          <w:rFonts w:ascii="Calibri" w:eastAsia="Calibri" w:hAnsi="Calibri" w:cs="Calibri"/>
          <w:sz w:val="16"/>
          <w:szCs w:val="16"/>
        </w:rPr>
        <w:t>e</w:t>
      </w:r>
      <w:r w:rsidRPr="00C077E4">
        <w:rPr>
          <w:rFonts w:ascii="Calibri" w:eastAsia="Calibri" w:hAnsi="Calibri" w:cs="Calibri"/>
          <w:sz w:val="16"/>
          <w:szCs w:val="16"/>
        </w:rPr>
        <w:t>rlichióza jsou čtyři běžné vektorem přenášené nemoci, které jsou pravidelně diagnostikovány u psů.</w:t>
      </w:r>
    </w:p>
    <w:p w14:paraId="3D1B24D3" w14:textId="77777777" w:rsidR="00C077E4" w:rsidRPr="00C077E4" w:rsidRDefault="00C077E4">
      <w:pPr>
        <w:spacing w:line="215" w:lineRule="auto"/>
        <w:jc w:val="both"/>
        <w:rPr>
          <w:sz w:val="20"/>
          <w:szCs w:val="20"/>
        </w:rPr>
      </w:pPr>
    </w:p>
    <w:p w14:paraId="459D5994" w14:textId="77777777" w:rsidR="001E2A31" w:rsidRPr="00C077E4" w:rsidRDefault="00FC106C">
      <w:pPr>
        <w:spacing w:line="20" w:lineRule="exact"/>
        <w:rPr>
          <w:sz w:val="24"/>
          <w:szCs w:val="24"/>
        </w:rPr>
      </w:pPr>
      <w:r w:rsidRPr="00C077E4">
        <w:rPr>
          <w:noProof/>
          <w:sz w:val="24"/>
          <w:szCs w:val="24"/>
        </w:rPr>
        <w:drawing>
          <wp:anchor distT="0" distB="0" distL="114300" distR="114300" simplePos="0" relativeHeight="251653632" behindDoc="1" locked="0" layoutInCell="0" allowOverlap="1" wp14:anchorId="35AB9014" wp14:editId="11C32A4F">
            <wp:simplePos x="0" y="0"/>
            <wp:positionH relativeFrom="column">
              <wp:posOffset>-21590</wp:posOffset>
            </wp:positionH>
            <wp:positionV relativeFrom="paragraph">
              <wp:posOffset>4445</wp:posOffset>
            </wp:positionV>
            <wp:extent cx="3417570" cy="1435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3417570" cy="143510"/>
                    </a:xfrm>
                    <a:prstGeom prst="rect">
                      <a:avLst/>
                    </a:prstGeom>
                    <a:noFill/>
                  </pic:spPr>
                </pic:pic>
              </a:graphicData>
            </a:graphic>
          </wp:anchor>
        </w:drawing>
      </w:r>
    </w:p>
    <w:p w14:paraId="40825D5B" w14:textId="77777777" w:rsidR="001E2A31" w:rsidRPr="00C077E4" w:rsidRDefault="00FC106C">
      <w:pPr>
        <w:jc w:val="center"/>
        <w:rPr>
          <w:sz w:val="20"/>
          <w:szCs w:val="20"/>
        </w:rPr>
      </w:pPr>
      <w:r w:rsidRPr="00C077E4">
        <w:rPr>
          <w:rFonts w:ascii="Calibri" w:eastAsia="Calibri" w:hAnsi="Calibri" w:cs="Calibri"/>
          <w:b/>
          <w:bCs/>
          <w:sz w:val="16"/>
          <w:szCs w:val="16"/>
        </w:rPr>
        <w:t>PRINCIP TESTU</w:t>
      </w:r>
    </w:p>
    <w:p w14:paraId="644436AF" w14:textId="77777777" w:rsidR="001E2A31" w:rsidRPr="00C077E4" w:rsidRDefault="001E2A31">
      <w:pPr>
        <w:spacing w:line="111" w:lineRule="exact"/>
        <w:rPr>
          <w:sz w:val="24"/>
          <w:szCs w:val="24"/>
        </w:rPr>
      </w:pPr>
    </w:p>
    <w:p w14:paraId="1F7CE568" w14:textId="3B740AD9" w:rsidR="00646342" w:rsidRPr="00C077E4" w:rsidRDefault="00646342" w:rsidP="00C077E4">
      <w:pPr>
        <w:jc w:val="both"/>
        <w:rPr>
          <w:rFonts w:ascii="Calibri" w:eastAsia="Calibri" w:hAnsi="Calibri" w:cs="Calibri"/>
          <w:sz w:val="16"/>
          <w:szCs w:val="16"/>
          <w:lang w:eastAsia="en-US"/>
        </w:rPr>
      </w:pPr>
      <w:proofErr w:type="spellStart"/>
      <w:r w:rsidRPr="00C077E4">
        <w:rPr>
          <w:rFonts w:ascii="Calibri" w:eastAsia="Calibri" w:hAnsi="Calibri" w:cs="Calibri"/>
          <w:sz w:val="16"/>
          <w:szCs w:val="16"/>
        </w:rPr>
        <w:t>Petscreen</w:t>
      </w:r>
      <w:proofErr w:type="spellEnd"/>
      <w:r w:rsidRPr="00C077E4">
        <w:rPr>
          <w:rFonts w:ascii="Calibri" w:eastAsia="Calibri" w:hAnsi="Calibri" w:cs="Calibri"/>
          <w:sz w:val="16"/>
          <w:szCs w:val="16"/>
        </w:rPr>
        <w:t xml:space="preserve"> </w:t>
      </w:r>
      <w:proofErr w:type="spellStart"/>
      <w:r w:rsidRPr="00C077E4">
        <w:rPr>
          <w:rFonts w:ascii="Calibri" w:eastAsia="Calibri" w:hAnsi="Calibri" w:cs="Calibri"/>
          <w:sz w:val="16"/>
          <w:szCs w:val="16"/>
        </w:rPr>
        <w:t>Canine</w:t>
      </w:r>
      <w:proofErr w:type="spellEnd"/>
      <w:r w:rsidRPr="00C077E4">
        <w:rPr>
          <w:rFonts w:ascii="Calibri" w:eastAsia="Calibri" w:hAnsi="Calibri" w:cs="Calibri"/>
          <w:sz w:val="16"/>
          <w:szCs w:val="16"/>
        </w:rPr>
        <w:t xml:space="preserve"> </w:t>
      </w:r>
      <w:proofErr w:type="spellStart"/>
      <w:r w:rsidRPr="00C077E4">
        <w:rPr>
          <w:rFonts w:ascii="Calibri" w:eastAsia="Calibri" w:hAnsi="Calibri" w:cs="Calibri"/>
          <w:sz w:val="16"/>
          <w:szCs w:val="16"/>
        </w:rPr>
        <w:t>Ehrlichia</w:t>
      </w:r>
      <w:proofErr w:type="spellEnd"/>
      <w:r w:rsidRPr="00C077E4">
        <w:rPr>
          <w:rFonts w:ascii="Calibri" w:eastAsia="Calibri" w:hAnsi="Calibri" w:cs="Calibri"/>
          <w:sz w:val="16"/>
          <w:szCs w:val="16"/>
        </w:rPr>
        <w:t>/</w:t>
      </w:r>
      <w:r w:rsidR="007A15C5">
        <w:rPr>
          <w:rFonts w:ascii="Calibri" w:eastAsia="Calibri" w:hAnsi="Calibri" w:cs="Calibri"/>
          <w:sz w:val="16"/>
          <w:szCs w:val="16"/>
        </w:rPr>
        <w:t>CHW</w:t>
      </w:r>
      <w:r w:rsidRPr="00C077E4">
        <w:rPr>
          <w:rFonts w:ascii="Calibri" w:eastAsia="Calibri" w:hAnsi="Calibri" w:cs="Calibri"/>
          <w:sz w:val="16"/>
          <w:szCs w:val="16"/>
        </w:rPr>
        <w:t>/</w:t>
      </w:r>
      <w:proofErr w:type="spellStart"/>
      <w:r w:rsidRPr="00C077E4">
        <w:rPr>
          <w:rFonts w:ascii="Calibri" w:eastAsia="Calibri" w:hAnsi="Calibri" w:cs="Calibri"/>
          <w:sz w:val="16"/>
          <w:szCs w:val="16"/>
        </w:rPr>
        <w:t>Lyme</w:t>
      </w:r>
      <w:proofErr w:type="spellEnd"/>
      <w:r w:rsidRPr="00C077E4">
        <w:rPr>
          <w:rFonts w:ascii="Calibri" w:eastAsia="Calibri" w:hAnsi="Calibri" w:cs="Calibri"/>
          <w:sz w:val="16"/>
          <w:szCs w:val="16"/>
        </w:rPr>
        <w:t>/</w:t>
      </w:r>
      <w:proofErr w:type="spellStart"/>
      <w:r w:rsidRPr="00C077E4">
        <w:rPr>
          <w:rFonts w:ascii="Calibri" w:eastAsia="Calibri" w:hAnsi="Calibri" w:cs="Calibri"/>
          <w:sz w:val="16"/>
          <w:szCs w:val="16"/>
        </w:rPr>
        <w:t>Anaplasma</w:t>
      </w:r>
      <w:proofErr w:type="spellEnd"/>
      <w:r w:rsidRPr="00C077E4">
        <w:rPr>
          <w:rFonts w:ascii="Calibri" w:eastAsia="Calibri" w:hAnsi="Calibri" w:cs="Calibri"/>
          <w:sz w:val="16"/>
          <w:szCs w:val="16"/>
        </w:rPr>
        <w:t xml:space="preserve"> Rapid test funguje na</w:t>
      </w:r>
      <w:r w:rsidR="00C077E4">
        <w:rPr>
          <w:rFonts w:ascii="Calibri" w:eastAsia="Calibri" w:hAnsi="Calibri" w:cs="Calibri"/>
          <w:sz w:val="16"/>
          <w:szCs w:val="16"/>
        </w:rPr>
        <w:t> </w:t>
      </w:r>
      <w:r w:rsidRPr="00C077E4">
        <w:rPr>
          <w:rFonts w:ascii="Calibri" w:eastAsia="Calibri" w:hAnsi="Calibri" w:cs="Calibri"/>
          <w:sz w:val="16"/>
          <w:szCs w:val="16"/>
        </w:rPr>
        <w:t xml:space="preserve">principu imunochromatografie. Kazeta kombinovaného testu se skládá ze čtyř proužků, vždy jeden pro detekci každého patogena. Používá se ke kvalitativní detekci protilátek proti </w:t>
      </w:r>
      <w:r w:rsidRPr="00C077E4">
        <w:rPr>
          <w:rFonts w:ascii="Calibri" w:eastAsia="Calibri" w:hAnsi="Calibri" w:cs="Calibri"/>
          <w:i/>
          <w:sz w:val="16"/>
          <w:szCs w:val="16"/>
        </w:rPr>
        <w:t>Anaplasma phagocytophilum</w:t>
      </w:r>
      <w:r w:rsidRPr="00C077E4">
        <w:rPr>
          <w:rFonts w:ascii="Calibri" w:eastAsia="Calibri" w:hAnsi="Calibri" w:cs="Calibri"/>
          <w:sz w:val="16"/>
          <w:szCs w:val="16"/>
        </w:rPr>
        <w:t xml:space="preserve">, protilátek proti </w:t>
      </w:r>
      <w:r w:rsidRPr="00C077E4">
        <w:rPr>
          <w:rFonts w:ascii="Calibri" w:eastAsia="Calibri" w:hAnsi="Calibri" w:cs="Calibri"/>
          <w:i/>
          <w:sz w:val="16"/>
          <w:szCs w:val="16"/>
        </w:rPr>
        <w:t>Borrelia burgdorferi</w:t>
      </w:r>
      <w:r w:rsidRPr="00C077E4">
        <w:rPr>
          <w:rFonts w:ascii="Calibri" w:eastAsia="Calibri" w:hAnsi="Calibri" w:cs="Calibri"/>
          <w:sz w:val="16"/>
          <w:szCs w:val="16"/>
        </w:rPr>
        <w:t>, protilátek proti E</w:t>
      </w:r>
      <w:r w:rsidRPr="00C077E4">
        <w:rPr>
          <w:rFonts w:ascii="Calibri" w:eastAsia="Calibri" w:hAnsi="Calibri" w:cs="Calibri"/>
          <w:i/>
          <w:sz w:val="16"/>
          <w:szCs w:val="16"/>
        </w:rPr>
        <w:t>. chaffeensis, E. canis</w:t>
      </w:r>
      <w:r w:rsidRPr="00C077E4">
        <w:rPr>
          <w:rFonts w:ascii="Calibri" w:eastAsia="Calibri" w:hAnsi="Calibri" w:cs="Calibri"/>
          <w:sz w:val="16"/>
          <w:szCs w:val="16"/>
        </w:rPr>
        <w:t xml:space="preserve"> a </w:t>
      </w:r>
      <w:r w:rsidRPr="00C077E4">
        <w:rPr>
          <w:rFonts w:ascii="Calibri" w:eastAsia="Calibri" w:hAnsi="Calibri" w:cs="Calibri"/>
          <w:i/>
          <w:sz w:val="16"/>
          <w:szCs w:val="16"/>
        </w:rPr>
        <w:t>E. ewingii</w:t>
      </w:r>
      <w:r w:rsidRPr="00C077E4">
        <w:rPr>
          <w:rFonts w:ascii="Calibri" w:eastAsia="Calibri" w:hAnsi="Calibri" w:cs="Calibri"/>
          <w:sz w:val="16"/>
          <w:szCs w:val="16"/>
        </w:rPr>
        <w:t xml:space="preserve"> a antigenů </w:t>
      </w:r>
      <w:r w:rsidRPr="00C077E4">
        <w:rPr>
          <w:rFonts w:ascii="Calibri" w:eastAsia="Calibri" w:hAnsi="Calibri" w:cs="Calibri"/>
          <w:i/>
          <w:sz w:val="16"/>
          <w:szCs w:val="16"/>
        </w:rPr>
        <w:t>Dirofilaria immitis</w:t>
      </w:r>
      <w:r w:rsidRPr="00C077E4">
        <w:rPr>
          <w:rFonts w:ascii="Calibri" w:eastAsia="Calibri" w:hAnsi="Calibri" w:cs="Calibri"/>
          <w:sz w:val="16"/>
          <w:szCs w:val="16"/>
        </w:rPr>
        <w:t xml:space="preserve"> v plné krvi, plazmě nebo séru psů.</w:t>
      </w:r>
      <w:r w:rsidR="00FC106C" w:rsidRPr="00C077E4">
        <w:rPr>
          <w:rFonts w:ascii="Calibri" w:eastAsia="Calibri" w:hAnsi="Calibri" w:cs="Calibri"/>
          <w:sz w:val="16"/>
          <w:szCs w:val="16"/>
        </w:rPr>
        <w:t xml:space="preserve"> </w:t>
      </w:r>
    </w:p>
    <w:p w14:paraId="58AC7092" w14:textId="77777777" w:rsidR="00646342" w:rsidRPr="00C077E4" w:rsidRDefault="00646342" w:rsidP="00C077E4">
      <w:pPr>
        <w:jc w:val="both"/>
        <w:rPr>
          <w:rFonts w:ascii="Calibri" w:eastAsia="Calibri" w:hAnsi="Calibri" w:cs="Calibri"/>
          <w:sz w:val="16"/>
          <w:szCs w:val="16"/>
          <w:lang w:eastAsia="en-US"/>
        </w:rPr>
      </w:pPr>
      <w:r w:rsidRPr="00C077E4">
        <w:rPr>
          <w:rFonts w:ascii="Calibri" w:eastAsia="Calibri" w:hAnsi="Calibri" w:cs="Calibri"/>
          <w:sz w:val="16"/>
          <w:szCs w:val="16"/>
          <w:lang w:eastAsia="en-US"/>
        </w:rPr>
        <w:t>Základní součásti testovací kazety jsou čtyři jamky pro vzorek (S) a testovací proužky skládající se z:</w:t>
      </w:r>
    </w:p>
    <w:p w14:paraId="1FC64585" w14:textId="06155F63" w:rsidR="00646342" w:rsidRPr="00C077E4" w:rsidRDefault="00646342" w:rsidP="00C077E4">
      <w:pPr>
        <w:spacing w:line="259" w:lineRule="auto"/>
        <w:contextualSpacing/>
        <w:jc w:val="both"/>
        <w:rPr>
          <w:sz w:val="20"/>
          <w:szCs w:val="20"/>
        </w:rPr>
      </w:pPr>
      <w:r w:rsidRPr="00C077E4">
        <w:rPr>
          <w:rFonts w:ascii="Calibri" w:eastAsia="Calibri" w:hAnsi="Calibri" w:cs="Calibri"/>
          <w:sz w:val="16"/>
          <w:szCs w:val="16"/>
          <w:lang w:eastAsia="en-US"/>
        </w:rPr>
        <w:t>a) konjugované podložky, která obsahuje detekční molekulu konjugovanou s</w:t>
      </w:r>
      <w:r w:rsidR="00C077E4">
        <w:rPr>
          <w:rFonts w:ascii="Calibri" w:eastAsia="Calibri" w:hAnsi="Calibri" w:cs="Calibri"/>
          <w:sz w:val="16"/>
          <w:szCs w:val="16"/>
          <w:lang w:eastAsia="en-US"/>
        </w:rPr>
        <w:t> </w:t>
      </w:r>
      <w:r w:rsidRPr="00C077E4">
        <w:rPr>
          <w:rFonts w:ascii="Calibri" w:eastAsia="Calibri" w:hAnsi="Calibri" w:cs="Calibri"/>
          <w:sz w:val="16"/>
          <w:szCs w:val="16"/>
          <w:lang w:eastAsia="en-US"/>
        </w:rPr>
        <w:t>koloidním zlatem; b) proužku potaženého nitrocelulózovou membránou obsahující dvě linie: linie T (testovací) se záchytnou molekulou a linie C (kontrolní), která slouží jako kontrolní oblast pro správné proběhnutí reakce</w:t>
      </w:r>
    </w:p>
    <w:p w14:paraId="29CE44A8" w14:textId="77777777" w:rsidR="001E2A31" w:rsidRPr="00C077E4" w:rsidRDefault="00FC106C" w:rsidP="00646342">
      <w:pPr>
        <w:spacing w:line="266" w:lineRule="auto"/>
        <w:jc w:val="both"/>
        <w:rPr>
          <w:sz w:val="24"/>
          <w:szCs w:val="24"/>
        </w:rPr>
      </w:pPr>
      <w:r w:rsidRPr="00C077E4">
        <w:rPr>
          <w:noProof/>
          <w:sz w:val="24"/>
          <w:szCs w:val="24"/>
        </w:rPr>
        <mc:AlternateContent>
          <mc:Choice Requires="wps">
            <w:drawing>
              <wp:anchor distT="0" distB="0" distL="114300" distR="114300" simplePos="0" relativeHeight="251654656" behindDoc="1" locked="0" layoutInCell="0" allowOverlap="1" wp14:anchorId="073AC06A" wp14:editId="73F46052">
                <wp:simplePos x="0" y="0"/>
                <wp:positionH relativeFrom="column">
                  <wp:posOffset>337820</wp:posOffset>
                </wp:positionH>
                <wp:positionV relativeFrom="paragraph">
                  <wp:posOffset>-26670</wp:posOffset>
                </wp:positionV>
                <wp:extent cx="2940050" cy="24701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0050" cy="247015"/>
                        </a:xfrm>
                        <a:prstGeom prst="rect">
                          <a:avLst/>
                        </a:prstGeom>
                        <a:solidFill>
                          <a:srgbClr val="FFFFFF"/>
                        </a:solidFill>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2334385" id="Shape 6" o:spid="_x0000_s1026" style="position:absolute;margin-left:26.6pt;margin-top:-2.1pt;width:231.5pt;height:19.4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" o:allowincell="f" stroked="f"/>
            </w:pict>
          </mc:Fallback>
        </mc:AlternateContent>
      </w:r>
    </w:p>
    <w:p w14:paraId="692CAFEE" w14:textId="77777777" w:rsidR="001E2A31" w:rsidRPr="00C077E4" w:rsidRDefault="001E2A31">
      <w:pPr>
        <w:spacing w:line="7" w:lineRule="exact"/>
        <w:rPr>
          <w:sz w:val="24"/>
          <w:szCs w:val="24"/>
        </w:rPr>
      </w:pPr>
    </w:p>
    <w:p w14:paraId="72662190" w14:textId="7B4B5137" w:rsidR="001E2A31" w:rsidRPr="00C077E4" w:rsidRDefault="00FC106C">
      <w:pPr>
        <w:ind w:left="680"/>
        <w:rPr>
          <w:sz w:val="20"/>
          <w:szCs w:val="20"/>
        </w:rPr>
      </w:pPr>
      <w:r w:rsidRPr="00C077E4">
        <w:rPr>
          <w:rFonts w:ascii="Calibri" w:eastAsia="Calibri" w:hAnsi="Calibri" w:cs="Calibri"/>
          <w:b/>
          <w:bCs/>
          <w:sz w:val="16"/>
          <w:szCs w:val="16"/>
        </w:rPr>
        <w:t>Kombinovaná testovací kazeta Ehrlichia/CHW/Lyme/Anaplasma</w:t>
      </w:r>
    </w:p>
    <w:p w14:paraId="532284ED" w14:textId="73F08187" w:rsidR="001E2A31" w:rsidRPr="00C077E4" w:rsidRDefault="001E2A31">
      <w:pPr>
        <w:spacing w:line="20" w:lineRule="exact"/>
        <w:rPr>
          <w:sz w:val="24"/>
          <w:szCs w:val="24"/>
        </w:rPr>
      </w:pPr>
    </w:p>
    <w:p w14:paraId="75296DE0" w14:textId="2C897321" w:rsidR="001E2A31" w:rsidRPr="00C077E4" w:rsidRDefault="001E2A31">
      <w:pPr>
        <w:spacing w:line="20" w:lineRule="exact"/>
        <w:rPr>
          <w:sz w:val="24"/>
          <w:szCs w:val="24"/>
        </w:rPr>
      </w:pPr>
    </w:p>
    <w:p w14:paraId="51690EA1" w14:textId="66BE787A" w:rsidR="001E2A31" w:rsidRPr="00C077E4" w:rsidRDefault="00FC106C">
      <w:pPr>
        <w:spacing w:line="200" w:lineRule="exact"/>
        <w:rPr>
          <w:sz w:val="24"/>
          <w:szCs w:val="24"/>
        </w:rPr>
      </w:pPr>
      <w:r w:rsidRPr="00C077E4">
        <w:rPr>
          <w:noProof/>
          <w:sz w:val="24"/>
          <w:szCs w:val="24"/>
        </w:rPr>
        <mc:AlternateContent>
          <mc:Choice Requires="wps">
            <w:drawing>
              <wp:anchor distT="45720" distB="45720" distL="114300" distR="114300" simplePos="0" relativeHeight="251672064" behindDoc="0" locked="0" layoutInCell="1" allowOverlap="1" wp14:anchorId="04C7BCC9" wp14:editId="25C70A69">
                <wp:simplePos x="0" y="0"/>
                <wp:positionH relativeFrom="column">
                  <wp:posOffset>2156460</wp:posOffset>
                </wp:positionH>
                <wp:positionV relativeFrom="paragraph">
                  <wp:posOffset>97790</wp:posOffset>
                </wp:positionV>
                <wp:extent cx="708660" cy="1404620"/>
                <wp:effectExtent l="0" t="0" r="0" b="825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404620"/>
                        </a:xfrm>
                        <a:prstGeom prst="rect">
                          <a:avLst/>
                        </a:prstGeom>
                        <a:solidFill>
                          <a:srgbClr val="FFFFFF"/>
                        </a:solidFill>
                        <a:ln w="9525">
                          <a:noFill/>
                          <a:miter lim="800000"/>
                          <a:headEnd/>
                          <a:tailEnd/>
                        </a:ln>
                      </wps:spPr>
                      <wps:txbx>
                        <w:txbxContent>
                          <w:p w14:paraId="12F92BB8" w14:textId="77777777" w:rsidR="00FC106C" w:rsidRPr="00BD6682" w:rsidRDefault="00FC106C" w:rsidP="00FC106C">
                            <w:pPr>
                              <w:rPr>
                                <w:rFonts w:asciiTheme="minorHAnsi" w:hAnsiTheme="minorHAnsi" w:cstheme="minorHAnsi"/>
                                <w:b/>
                                <w:bCs/>
                                <w:sz w:val="13"/>
                                <w:szCs w:val="13"/>
                              </w:rPr>
                            </w:pPr>
                            <w:r w:rsidRPr="00BD6682">
                              <w:rPr>
                                <w:rFonts w:asciiTheme="minorHAnsi" w:hAnsiTheme="minorHAnsi" w:cstheme="minorHAnsi"/>
                                <w:b/>
                                <w:bCs/>
                                <w:sz w:val="13"/>
                                <w:szCs w:val="13"/>
                              </w:rPr>
                              <w:t>Kontrolní linie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C7BCC9" id="_x0000_t202" coordsize="21600,21600" o:spt="202" path="m,l,21600r21600,l21600,xe">
                <v:stroke joinstyle="miter"/>
                <v:path gradientshapeok="t" o:connecttype="rect"/>
              </v:shapetype>
              <v:shape id="Textové pole 2" o:spid="_x0000_s1026" type="#_x0000_t202" style="position:absolute;margin-left:169.8pt;margin-top:7.7pt;width:55.8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" stroked="f">
                <v:textbox style="mso-fit-shape-to-text:t">
                  <w:txbxContent>
                    <w:p w14:paraId="12F92BB8" w14:textId="77777777" w:rsidR="00FC106C" w:rsidRPr="00BD6682" w:rsidRDefault="00FC106C" w:rsidP="00FC106C">
                      <w:pPr>
                        <w:rPr>
                          <w:rFonts w:asciiTheme="minorHAnsi" w:hAnsiTheme="minorHAnsi" w:cstheme="minorHAnsi"/>
                          <w:b/>
                          <w:bCs/>
                          <w:sz w:val="13"/>
                          <w:szCs w:val="13"/>
                        </w:rPr>
                      </w:pPr>
                      <w:r w:rsidRPr="00BD6682">
                        <w:rPr>
                          <w:rFonts w:asciiTheme="minorHAnsi" w:hAnsiTheme="minorHAnsi" w:cstheme="minorHAnsi"/>
                          <w:b/>
                          <w:bCs/>
                          <w:sz w:val="13"/>
                          <w:szCs w:val="13"/>
                        </w:rPr>
                        <w:t>Kontrolní linie</w:t>
                      </w:r>
                    </w:p>
                  </w:txbxContent>
                </v:textbox>
              </v:shape>
            </w:pict>
          </mc:Fallback>
        </mc:AlternateContent>
      </w:r>
      <w:r w:rsidRPr="00C077E4">
        <w:rPr>
          <w:noProof/>
          <w:sz w:val="24"/>
          <w:szCs w:val="24"/>
        </w:rPr>
        <mc:AlternateContent>
          <mc:Choice Requires="wps">
            <w:drawing>
              <wp:anchor distT="45720" distB="45720" distL="114300" distR="114300" simplePos="0" relativeHeight="251670016" behindDoc="0" locked="0" layoutInCell="1" allowOverlap="1" wp14:anchorId="458D2631" wp14:editId="3AA6B186">
                <wp:simplePos x="0" y="0"/>
                <wp:positionH relativeFrom="column">
                  <wp:posOffset>1470660</wp:posOffset>
                </wp:positionH>
                <wp:positionV relativeFrom="paragraph">
                  <wp:posOffset>50800</wp:posOffset>
                </wp:positionV>
                <wp:extent cx="685800" cy="1404620"/>
                <wp:effectExtent l="0" t="0" r="0" b="8255"/>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noFill/>
                          <a:miter lim="800000"/>
                          <a:headEnd/>
                          <a:tailEnd/>
                        </a:ln>
                      </wps:spPr>
                      <wps:txbx>
                        <w:txbxContent>
                          <w:p w14:paraId="7954E1F5" w14:textId="77777777" w:rsidR="00FC106C" w:rsidRPr="00BD6682" w:rsidRDefault="00FC106C" w:rsidP="00FC106C">
                            <w:pPr>
                              <w:rPr>
                                <w:rFonts w:asciiTheme="minorHAnsi" w:hAnsiTheme="minorHAnsi" w:cstheme="minorHAnsi"/>
                                <w:b/>
                                <w:bCs/>
                                <w:sz w:val="13"/>
                                <w:szCs w:val="13"/>
                              </w:rPr>
                            </w:pPr>
                            <w:r w:rsidRPr="00BD6682">
                              <w:rPr>
                                <w:rFonts w:asciiTheme="minorHAnsi" w:hAnsiTheme="minorHAnsi" w:cstheme="minorHAnsi"/>
                                <w:b/>
                                <w:bCs/>
                                <w:sz w:val="13"/>
                                <w:szCs w:val="13"/>
                              </w:rPr>
                              <w:t>Testovací linie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8D2631" id="_x0000_s1027" type="#_x0000_t202" style="position:absolute;margin-left:115.8pt;margin-top:4pt;width:54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" stroked="f">
                <v:textbox style="mso-fit-shape-to-text:t">
                  <w:txbxContent>
                    <w:p w14:paraId="7954E1F5" w14:textId="77777777" w:rsidR="00FC106C" w:rsidRPr="00BD6682" w:rsidRDefault="00FC106C" w:rsidP="00FC106C">
                      <w:pPr>
                        <w:rPr>
                          <w:rFonts w:asciiTheme="minorHAnsi" w:hAnsiTheme="minorHAnsi" w:cstheme="minorHAnsi"/>
                          <w:b/>
                          <w:bCs/>
                          <w:sz w:val="13"/>
                          <w:szCs w:val="13"/>
                        </w:rPr>
                      </w:pPr>
                      <w:r w:rsidRPr="00BD6682">
                        <w:rPr>
                          <w:rFonts w:asciiTheme="minorHAnsi" w:hAnsiTheme="minorHAnsi" w:cstheme="minorHAnsi"/>
                          <w:b/>
                          <w:bCs/>
                          <w:sz w:val="13"/>
                          <w:szCs w:val="13"/>
                        </w:rPr>
                        <w:t>Testovací linie</w:t>
                      </w:r>
                    </w:p>
                  </w:txbxContent>
                </v:textbox>
              </v:shape>
            </w:pict>
          </mc:Fallback>
        </mc:AlternateContent>
      </w:r>
      <w:r w:rsidRPr="00C077E4">
        <w:rPr>
          <w:noProof/>
          <w:sz w:val="24"/>
          <w:szCs w:val="24"/>
        </w:rPr>
        <mc:AlternateContent>
          <mc:Choice Requires="wps">
            <w:drawing>
              <wp:anchor distT="45720" distB="45720" distL="114300" distR="114300" simplePos="0" relativeHeight="251667968" behindDoc="0" locked="0" layoutInCell="1" allowOverlap="1" wp14:anchorId="03EC5843" wp14:editId="7D8FB333">
                <wp:simplePos x="0" y="0"/>
                <wp:positionH relativeFrom="column">
                  <wp:posOffset>510540</wp:posOffset>
                </wp:positionH>
                <wp:positionV relativeFrom="paragraph">
                  <wp:posOffset>53340</wp:posOffset>
                </wp:positionV>
                <wp:extent cx="810260" cy="1404620"/>
                <wp:effectExtent l="0" t="0" r="8890" b="8255"/>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1404620"/>
                        </a:xfrm>
                        <a:prstGeom prst="rect">
                          <a:avLst/>
                        </a:prstGeom>
                        <a:solidFill>
                          <a:srgbClr val="FFFFFF"/>
                        </a:solidFill>
                        <a:ln w="9525">
                          <a:noFill/>
                          <a:miter lim="800000"/>
                          <a:headEnd/>
                          <a:tailEnd/>
                        </a:ln>
                      </wps:spPr>
                      <wps:txbx>
                        <w:txbxContent>
                          <w:p w14:paraId="2303B719" w14:textId="77777777" w:rsidR="00FC106C" w:rsidRPr="00BD6682" w:rsidRDefault="00FC106C" w:rsidP="00FC106C">
                            <w:pPr>
                              <w:rPr>
                                <w:rFonts w:asciiTheme="minorHAnsi" w:hAnsiTheme="minorHAnsi" w:cstheme="minorHAnsi"/>
                                <w:b/>
                                <w:bCs/>
                                <w:sz w:val="13"/>
                                <w:szCs w:val="13"/>
                              </w:rPr>
                            </w:pPr>
                            <w:r w:rsidRPr="00BD6682">
                              <w:rPr>
                                <w:rFonts w:asciiTheme="minorHAnsi" w:hAnsiTheme="minorHAnsi" w:cstheme="minorHAnsi"/>
                                <w:b/>
                                <w:bCs/>
                                <w:sz w:val="13"/>
                                <w:szCs w:val="13"/>
                              </w:rPr>
                              <w:t>Jamka pro vzorek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EC5843" id="_x0000_s1028" type="#_x0000_t202" style="position:absolute;margin-left:40.2pt;margin-top:4.2pt;width:63.8pt;height:110.6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" stroked="f">
                <v:textbox style="mso-fit-shape-to-text:t">
                  <w:txbxContent>
                    <w:p w14:paraId="2303B719" w14:textId="77777777" w:rsidR="00FC106C" w:rsidRPr="00BD6682" w:rsidRDefault="00FC106C" w:rsidP="00FC106C">
                      <w:pPr>
                        <w:rPr>
                          <w:rFonts w:asciiTheme="minorHAnsi" w:hAnsiTheme="minorHAnsi" w:cstheme="minorHAnsi"/>
                          <w:b/>
                          <w:bCs/>
                          <w:sz w:val="13"/>
                          <w:szCs w:val="13"/>
                        </w:rPr>
                      </w:pPr>
                      <w:r w:rsidRPr="00BD6682">
                        <w:rPr>
                          <w:rFonts w:asciiTheme="minorHAnsi" w:hAnsiTheme="minorHAnsi" w:cstheme="minorHAnsi"/>
                          <w:b/>
                          <w:bCs/>
                          <w:sz w:val="13"/>
                          <w:szCs w:val="13"/>
                        </w:rPr>
                        <w:t>Jamka pro vzorek</w:t>
                      </w:r>
                    </w:p>
                  </w:txbxContent>
                </v:textbox>
              </v:shape>
            </w:pict>
          </mc:Fallback>
        </mc:AlternateContent>
      </w:r>
    </w:p>
    <w:p w14:paraId="46631D37" w14:textId="029743DB" w:rsidR="001E2A31" w:rsidRPr="00C077E4" w:rsidRDefault="00FC106C">
      <w:pPr>
        <w:spacing w:line="200" w:lineRule="exact"/>
        <w:rPr>
          <w:sz w:val="24"/>
          <w:szCs w:val="24"/>
        </w:rPr>
      </w:pPr>
      <w:r w:rsidRPr="00C077E4">
        <w:rPr>
          <w:noProof/>
          <w:sz w:val="24"/>
          <w:szCs w:val="24"/>
        </w:rPr>
        <w:drawing>
          <wp:anchor distT="0" distB="0" distL="114300" distR="114300" simplePos="0" relativeHeight="251655680" behindDoc="1" locked="0" layoutInCell="0" allowOverlap="1" wp14:anchorId="01202460" wp14:editId="5BF749DD">
            <wp:simplePos x="0" y="0"/>
            <wp:positionH relativeFrom="column">
              <wp:posOffset>669925</wp:posOffset>
            </wp:positionH>
            <wp:positionV relativeFrom="paragraph">
              <wp:posOffset>30480</wp:posOffset>
            </wp:positionV>
            <wp:extent cx="1910080" cy="101663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910080" cy="1016635"/>
                    </a:xfrm>
                    <a:prstGeom prst="rect">
                      <a:avLst/>
                    </a:prstGeom>
                    <a:noFill/>
                  </pic:spPr>
                </pic:pic>
              </a:graphicData>
            </a:graphic>
          </wp:anchor>
        </w:drawing>
      </w:r>
    </w:p>
    <w:p w14:paraId="6364A1F1" w14:textId="7F93FC2F" w:rsidR="001E2A31" w:rsidRPr="00C077E4" w:rsidRDefault="001E2A31">
      <w:pPr>
        <w:spacing w:line="200" w:lineRule="exact"/>
        <w:rPr>
          <w:sz w:val="24"/>
          <w:szCs w:val="24"/>
        </w:rPr>
      </w:pPr>
    </w:p>
    <w:p w14:paraId="26A58806" w14:textId="1934080F" w:rsidR="001E2A31" w:rsidRPr="00C077E4" w:rsidRDefault="001E2A31">
      <w:pPr>
        <w:spacing w:line="200" w:lineRule="exact"/>
        <w:rPr>
          <w:sz w:val="24"/>
          <w:szCs w:val="24"/>
        </w:rPr>
      </w:pPr>
    </w:p>
    <w:p w14:paraId="3760101E" w14:textId="709660D7" w:rsidR="001E2A31" w:rsidRPr="00C077E4" w:rsidRDefault="001E2A31">
      <w:pPr>
        <w:spacing w:line="200" w:lineRule="exact"/>
        <w:rPr>
          <w:sz w:val="24"/>
          <w:szCs w:val="24"/>
        </w:rPr>
      </w:pPr>
    </w:p>
    <w:p w14:paraId="0026CCFB" w14:textId="67E4DE7A" w:rsidR="00FC106C" w:rsidRPr="00C077E4" w:rsidRDefault="00FC106C">
      <w:pPr>
        <w:spacing w:line="200" w:lineRule="exact"/>
        <w:rPr>
          <w:sz w:val="24"/>
          <w:szCs w:val="24"/>
        </w:rPr>
      </w:pPr>
    </w:p>
    <w:p w14:paraId="686E42F3" w14:textId="401A6C0E" w:rsidR="00FC106C" w:rsidRPr="00C077E4" w:rsidRDefault="00FC106C">
      <w:pPr>
        <w:spacing w:line="200" w:lineRule="exact"/>
        <w:rPr>
          <w:sz w:val="24"/>
          <w:szCs w:val="24"/>
        </w:rPr>
      </w:pPr>
    </w:p>
    <w:p w14:paraId="7B5722BD" w14:textId="41D5CAF6" w:rsidR="001E2A31" w:rsidRPr="00C077E4" w:rsidRDefault="001E2A31">
      <w:pPr>
        <w:spacing w:line="200" w:lineRule="exact"/>
        <w:rPr>
          <w:sz w:val="24"/>
          <w:szCs w:val="24"/>
        </w:rPr>
      </w:pPr>
    </w:p>
    <w:p w14:paraId="58DCB6AD" w14:textId="200A7867" w:rsidR="001E2A31" w:rsidRPr="00C077E4" w:rsidRDefault="001E2A31">
      <w:pPr>
        <w:spacing w:line="306" w:lineRule="exact"/>
        <w:rPr>
          <w:sz w:val="24"/>
          <w:szCs w:val="24"/>
        </w:rPr>
      </w:pPr>
    </w:p>
    <w:p w14:paraId="2658FB2B" w14:textId="44D55D94" w:rsidR="001E2A31" w:rsidRPr="00C077E4" w:rsidRDefault="00FC106C">
      <w:pPr>
        <w:spacing w:line="285" w:lineRule="auto"/>
        <w:jc w:val="both"/>
        <w:rPr>
          <w:rFonts w:ascii="Calibri" w:eastAsia="Calibri" w:hAnsi="Calibri" w:cs="Calibri"/>
          <w:sz w:val="16"/>
          <w:szCs w:val="16"/>
        </w:rPr>
      </w:pPr>
      <w:r w:rsidRPr="00C077E4">
        <w:rPr>
          <w:rFonts w:ascii="Calibri" w:eastAsia="Calibri" w:hAnsi="Calibri" w:cs="Calibri"/>
          <w:sz w:val="16"/>
          <w:szCs w:val="16"/>
        </w:rPr>
        <w:t xml:space="preserve">Testovaný vzorek přidaný do jamky pro vzorek s </w:t>
      </w:r>
      <w:r w:rsidR="00646342" w:rsidRPr="00C077E4">
        <w:rPr>
          <w:rFonts w:ascii="Calibri" w:eastAsia="Calibri" w:hAnsi="Calibri" w:cs="Calibri"/>
          <w:sz w:val="16"/>
          <w:szCs w:val="16"/>
        </w:rPr>
        <w:t xml:space="preserve">přiměřeným </w:t>
      </w:r>
      <w:r w:rsidRPr="00C077E4">
        <w:rPr>
          <w:rFonts w:ascii="Calibri" w:eastAsia="Calibri" w:hAnsi="Calibri" w:cs="Calibri"/>
          <w:sz w:val="16"/>
          <w:szCs w:val="16"/>
        </w:rPr>
        <w:t>množstvím pufru migruje z jamky pro vzorek podél konjugované podložky, kde se antigen/protilátka přítomná ve vzorku naváže na konjugát koloidního zlata. Vzorek pak pokračuje v</w:t>
      </w:r>
      <w:r w:rsidR="00C077E4">
        <w:rPr>
          <w:rFonts w:ascii="Calibri" w:eastAsia="Calibri" w:hAnsi="Calibri" w:cs="Calibri"/>
          <w:sz w:val="16"/>
          <w:szCs w:val="16"/>
        </w:rPr>
        <w:t> </w:t>
      </w:r>
      <w:r w:rsidRPr="00C077E4">
        <w:rPr>
          <w:rFonts w:ascii="Calibri" w:eastAsia="Calibri" w:hAnsi="Calibri" w:cs="Calibri"/>
          <w:sz w:val="16"/>
          <w:szCs w:val="16"/>
        </w:rPr>
        <w:t>migraci přes membránu, dokud nedosáhne záchytné zóny, kde se konjugátový komplex naváže na imobilizovanou záchytnou molekulu (na testovací linii) a vytvoří na membráně viditelnou linii. Pokud není příslušný antigen/protilátka ve vzorku přítomna, nedojde v záchytné zóně k žádné reakci a v zóně odpovídající záchytné molekule se nevytvoří žádná testovací linie. Vzorek pak migruje dále podél proužku, dokud nedosáhne kontrolní zóny, kde se na membráně vytvoří viditelná linie. Tato kontrolní čára potvrzuje, že vzorek prostoupil celou membránou.</w:t>
      </w:r>
    </w:p>
    <w:p w14:paraId="511BD634" w14:textId="77777777" w:rsidR="00C077E4" w:rsidRPr="00C077E4" w:rsidRDefault="00C077E4">
      <w:pPr>
        <w:spacing w:line="285" w:lineRule="auto"/>
        <w:jc w:val="both"/>
        <w:rPr>
          <w:sz w:val="16"/>
          <w:szCs w:val="16"/>
        </w:rPr>
      </w:pPr>
    </w:p>
    <w:p w14:paraId="3EA85ED0" w14:textId="05D92609" w:rsidR="001E2A31" w:rsidRPr="00C077E4" w:rsidRDefault="00FC106C">
      <w:pPr>
        <w:spacing w:line="20" w:lineRule="exact"/>
        <w:rPr>
          <w:sz w:val="24"/>
          <w:szCs w:val="24"/>
        </w:rPr>
      </w:pPr>
      <w:r w:rsidRPr="00C077E4">
        <w:rPr>
          <w:noProof/>
          <w:sz w:val="24"/>
          <w:szCs w:val="24"/>
        </w:rPr>
        <w:drawing>
          <wp:anchor distT="0" distB="0" distL="114300" distR="114300" simplePos="0" relativeHeight="251656704" behindDoc="1" locked="0" layoutInCell="0" allowOverlap="1" wp14:anchorId="72F70581" wp14:editId="2C094659">
            <wp:simplePos x="0" y="0"/>
            <wp:positionH relativeFrom="column">
              <wp:posOffset>-21590</wp:posOffset>
            </wp:positionH>
            <wp:positionV relativeFrom="paragraph">
              <wp:posOffset>7620</wp:posOffset>
            </wp:positionV>
            <wp:extent cx="3417570" cy="1231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3417570" cy="123190"/>
                    </a:xfrm>
                    <a:prstGeom prst="rect">
                      <a:avLst/>
                    </a:prstGeom>
                    <a:noFill/>
                  </pic:spPr>
                </pic:pic>
              </a:graphicData>
            </a:graphic>
          </wp:anchor>
        </w:drawing>
      </w:r>
    </w:p>
    <w:p w14:paraId="5C4A2242" w14:textId="284D717E" w:rsidR="001E2A31" w:rsidRPr="00C077E4" w:rsidRDefault="00FC106C">
      <w:pPr>
        <w:ind w:left="160"/>
        <w:jc w:val="center"/>
        <w:rPr>
          <w:sz w:val="20"/>
          <w:szCs w:val="20"/>
        </w:rPr>
      </w:pPr>
      <w:r w:rsidRPr="00C077E4">
        <w:rPr>
          <w:rFonts w:ascii="Calibri" w:eastAsia="Calibri" w:hAnsi="Calibri" w:cs="Calibri"/>
          <w:b/>
          <w:bCs/>
          <w:sz w:val="16"/>
          <w:szCs w:val="16"/>
        </w:rPr>
        <w:t>RAEGENCIE A MATERIÁL, KTERÝ JE SOUČÁSTÍ BALENÍ</w:t>
      </w:r>
    </w:p>
    <w:p w14:paraId="23112FDF" w14:textId="77777777" w:rsidR="001E2A31" w:rsidRPr="00C077E4" w:rsidRDefault="001E2A31">
      <w:pPr>
        <w:spacing w:line="1" w:lineRule="exact"/>
        <w:rPr>
          <w:sz w:val="24"/>
          <w:szCs w:val="24"/>
        </w:rPr>
      </w:pPr>
    </w:p>
    <w:p w14:paraId="65663515" w14:textId="6107AFD5" w:rsidR="001E2A31" w:rsidRPr="00C077E4" w:rsidRDefault="00FC106C">
      <w:pPr>
        <w:numPr>
          <w:ilvl w:val="0"/>
          <w:numId w:val="1"/>
        </w:numPr>
        <w:tabs>
          <w:tab w:val="left" w:pos="720"/>
        </w:tabs>
        <w:ind w:left="720" w:hanging="367"/>
        <w:rPr>
          <w:rFonts w:ascii="Calibri" w:eastAsia="Calibri" w:hAnsi="Calibri" w:cs="Calibri"/>
          <w:sz w:val="16"/>
          <w:szCs w:val="16"/>
        </w:rPr>
      </w:pPr>
      <w:r w:rsidRPr="00C077E4">
        <w:rPr>
          <w:rFonts w:ascii="Calibri" w:eastAsia="Calibri" w:hAnsi="Calibri" w:cs="Calibri"/>
          <w:sz w:val="16"/>
          <w:szCs w:val="16"/>
        </w:rPr>
        <w:t>Fóliový sáček (5 kusů) obsahující:</w:t>
      </w:r>
    </w:p>
    <w:p w14:paraId="1D0F53E0" w14:textId="77777777" w:rsidR="001E2A31" w:rsidRPr="00C077E4" w:rsidRDefault="001E2A31">
      <w:pPr>
        <w:spacing w:line="30" w:lineRule="exact"/>
        <w:rPr>
          <w:rFonts w:ascii="Calibri" w:eastAsia="Calibri" w:hAnsi="Calibri" w:cs="Calibri"/>
          <w:sz w:val="16"/>
          <w:szCs w:val="16"/>
        </w:rPr>
      </w:pPr>
    </w:p>
    <w:p w14:paraId="70118BC5" w14:textId="1F2B3705" w:rsidR="001E2A31" w:rsidRPr="00C077E4" w:rsidRDefault="00FC106C">
      <w:pPr>
        <w:numPr>
          <w:ilvl w:val="1"/>
          <w:numId w:val="1"/>
        </w:numPr>
        <w:tabs>
          <w:tab w:val="left" w:pos="1440"/>
        </w:tabs>
        <w:ind w:left="1440" w:hanging="367"/>
        <w:rPr>
          <w:rFonts w:ascii="Calibri" w:eastAsia="Calibri" w:hAnsi="Calibri" w:cs="Calibri"/>
          <w:sz w:val="16"/>
          <w:szCs w:val="16"/>
        </w:rPr>
      </w:pPr>
      <w:r w:rsidRPr="00C077E4">
        <w:rPr>
          <w:rFonts w:ascii="Calibri" w:eastAsia="Calibri" w:hAnsi="Calibri" w:cs="Calibri"/>
          <w:sz w:val="16"/>
          <w:szCs w:val="16"/>
        </w:rPr>
        <w:t>Jedna testovací kazeta a kapátko</w:t>
      </w:r>
    </w:p>
    <w:p w14:paraId="6C2BE4C6" w14:textId="28D4BBC0" w:rsidR="001E2A31" w:rsidRPr="00C077E4" w:rsidRDefault="001E2A31">
      <w:pPr>
        <w:spacing w:line="27" w:lineRule="exact"/>
        <w:rPr>
          <w:rFonts w:ascii="Calibri" w:eastAsia="Calibri" w:hAnsi="Calibri" w:cs="Calibri"/>
          <w:sz w:val="16"/>
          <w:szCs w:val="16"/>
        </w:rPr>
      </w:pPr>
    </w:p>
    <w:p w14:paraId="6AF46275" w14:textId="2C197724" w:rsidR="001E2A31" w:rsidRPr="00C077E4" w:rsidRDefault="00FC106C">
      <w:pPr>
        <w:numPr>
          <w:ilvl w:val="1"/>
          <w:numId w:val="1"/>
        </w:numPr>
        <w:tabs>
          <w:tab w:val="left" w:pos="1440"/>
        </w:tabs>
        <w:ind w:left="1440" w:hanging="367"/>
        <w:rPr>
          <w:rFonts w:ascii="Calibri" w:eastAsia="Calibri" w:hAnsi="Calibri" w:cs="Calibri"/>
          <w:sz w:val="16"/>
          <w:szCs w:val="16"/>
        </w:rPr>
      </w:pPr>
      <w:r w:rsidRPr="00C077E4">
        <w:rPr>
          <w:rFonts w:ascii="Calibri" w:eastAsia="Calibri" w:hAnsi="Calibri" w:cs="Calibri"/>
          <w:sz w:val="16"/>
          <w:szCs w:val="16"/>
        </w:rPr>
        <w:t>Vysoušedlo</w:t>
      </w:r>
    </w:p>
    <w:p w14:paraId="3C721D50" w14:textId="77777777" w:rsidR="001E2A31" w:rsidRPr="00C077E4" w:rsidRDefault="001E2A31">
      <w:pPr>
        <w:spacing w:line="27" w:lineRule="exact"/>
        <w:rPr>
          <w:rFonts w:ascii="Calibri" w:eastAsia="Calibri" w:hAnsi="Calibri" w:cs="Calibri"/>
          <w:sz w:val="16"/>
          <w:szCs w:val="16"/>
        </w:rPr>
      </w:pPr>
    </w:p>
    <w:p w14:paraId="00DB54D1" w14:textId="508D4A04" w:rsidR="001E2A31" w:rsidRPr="00C077E4" w:rsidRDefault="00FC106C">
      <w:pPr>
        <w:numPr>
          <w:ilvl w:val="0"/>
          <w:numId w:val="1"/>
        </w:numPr>
        <w:tabs>
          <w:tab w:val="left" w:pos="720"/>
        </w:tabs>
        <w:ind w:left="720" w:hanging="367"/>
        <w:rPr>
          <w:rFonts w:ascii="Calibri" w:eastAsia="Calibri" w:hAnsi="Calibri" w:cs="Calibri"/>
          <w:sz w:val="16"/>
          <w:szCs w:val="16"/>
        </w:rPr>
      </w:pPr>
      <w:r w:rsidRPr="00C077E4">
        <w:rPr>
          <w:rFonts w:ascii="Calibri" w:eastAsia="Calibri" w:hAnsi="Calibri" w:cs="Calibri"/>
          <w:sz w:val="16"/>
          <w:szCs w:val="16"/>
        </w:rPr>
        <w:t>Ředící roztok v lahvičce s kapátkem</w:t>
      </w:r>
    </w:p>
    <w:p w14:paraId="795185BA" w14:textId="5B5F1AAF" w:rsidR="001E2A31" w:rsidRPr="00C077E4" w:rsidRDefault="001E2A31">
      <w:pPr>
        <w:spacing w:line="30" w:lineRule="exact"/>
        <w:rPr>
          <w:rFonts w:ascii="Calibri" w:eastAsia="Calibri" w:hAnsi="Calibri" w:cs="Calibri"/>
          <w:sz w:val="16"/>
          <w:szCs w:val="16"/>
        </w:rPr>
      </w:pPr>
    </w:p>
    <w:p w14:paraId="47842C6E" w14:textId="4CE9C394" w:rsidR="001E2A31" w:rsidRPr="00C077E4" w:rsidRDefault="00FC106C">
      <w:pPr>
        <w:numPr>
          <w:ilvl w:val="0"/>
          <w:numId w:val="1"/>
        </w:numPr>
        <w:tabs>
          <w:tab w:val="left" w:pos="720"/>
        </w:tabs>
        <w:ind w:left="720" w:hanging="367"/>
        <w:rPr>
          <w:rFonts w:ascii="Calibri" w:eastAsia="Calibri" w:hAnsi="Calibri" w:cs="Calibri"/>
          <w:sz w:val="16"/>
          <w:szCs w:val="16"/>
        </w:rPr>
      </w:pPr>
      <w:r w:rsidRPr="00C077E4">
        <w:rPr>
          <w:rFonts w:ascii="Calibri" w:eastAsia="Calibri" w:hAnsi="Calibri" w:cs="Calibri"/>
          <w:sz w:val="16"/>
          <w:szCs w:val="16"/>
        </w:rPr>
        <w:t>Návod k</w:t>
      </w:r>
      <w:r w:rsidR="00C077E4" w:rsidRPr="00C077E4">
        <w:rPr>
          <w:rFonts w:ascii="Calibri" w:eastAsia="Calibri" w:hAnsi="Calibri" w:cs="Calibri"/>
          <w:sz w:val="16"/>
          <w:szCs w:val="16"/>
        </w:rPr>
        <w:t> </w:t>
      </w:r>
      <w:r w:rsidRPr="00C077E4">
        <w:rPr>
          <w:rFonts w:ascii="Calibri" w:eastAsia="Calibri" w:hAnsi="Calibri" w:cs="Calibri"/>
          <w:sz w:val="16"/>
          <w:szCs w:val="16"/>
        </w:rPr>
        <w:t>použití</w:t>
      </w:r>
    </w:p>
    <w:p w14:paraId="33F56BB9" w14:textId="77777777" w:rsidR="00C077E4" w:rsidRPr="00C077E4" w:rsidRDefault="00C077E4" w:rsidP="00C077E4">
      <w:pPr>
        <w:tabs>
          <w:tab w:val="left" w:pos="720"/>
        </w:tabs>
        <w:rPr>
          <w:rFonts w:ascii="Calibri" w:eastAsia="Calibri" w:hAnsi="Calibri" w:cs="Calibri"/>
          <w:sz w:val="16"/>
          <w:szCs w:val="16"/>
        </w:rPr>
      </w:pPr>
    </w:p>
    <w:p w14:paraId="34A940B8" w14:textId="77777777" w:rsidR="001E2A31" w:rsidRPr="00C077E4" w:rsidRDefault="00FC106C">
      <w:pPr>
        <w:spacing w:line="20" w:lineRule="exact"/>
        <w:rPr>
          <w:sz w:val="24"/>
          <w:szCs w:val="24"/>
        </w:rPr>
      </w:pPr>
      <w:r w:rsidRPr="00C077E4">
        <w:rPr>
          <w:noProof/>
          <w:sz w:val="24"/>
          <w:szCs w:val="24"/>
        </w:rPr>
        <w:drawing>
          <wp:anchor distT="0" distB="0" distL="114300" distR="114300" simplePos="0" relativeHeight="251657728" behindDoc="1" locked="0" layoutInCell="0" allowOverlap="1" wp14:anchorId="1BD47CC2" wp14:editId="41C2CC2F">
            <wp:simplePos x="0" y="0"/>
            <wp:positionH relativeFrom="column">
              <wp:posOffset>-21590</wp:posOffset>
            </wp:positionH>
            <wp:positionV relativeFrom="paragraph">
              <wp:posOffset>20955</wp:posOffset>
            </wp:positionV>
            <wp:extent cx="3417570" cy="14351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3417570" cy="143510"/>
                    </a:xfrm>
                    <a:prstGeom prst="rect">
                      <a:avLst/>
                    </a:prstGeom>
                    <a:noFill/>
                  </pic:spPr>
                </pic:pic>
              </a:graphicData>
            </a:graphic>
          </wp:anchor>
        </w:drawing>
      </w:r>
    </w:p>
    <w:p w14:paraId="5C2494A1" w14:textId="570F27C1" w:rsidR="001E2A31" w:rsidRPr="00C077E4" w:rsidRDefault="001E2A31">
      <w:pPr>
        <w:spacing w:line="8" w:lineRule="exact"/>
        <w:rPr>
          <w:sz w:val="24"/>
          <w:szCs w:val="24"/>
        </w:rPr>
      </w:pPr>
    </w:p>
    <w:p w14:paraId="0266D0C4" w14:textId="7DD88B6C" w:rsidR="001E2A31" w:rsidRPr="00C077E4" w:rsidRDefault="00FC106C">
      <w:pPr>
        <w:jc w:val="center"/>
        <w:rPr>
          <w:sz w:val="20"/>
          <w:szCs w:val="20"/>
        </w:rPr>
      </w:pPr>
      <w:r w:rsidRPr="00C077E4">
        <w:rPr>
          <w:rFonts w:ascii="Calibri" w:eastAsia="Calibri" w:hAnsi="Calibri" w:cs="Calibri"/>
          <w:b/>
          <w:bCs/>
          <w:sz w:val="16"/>
          <w:szCs w:val="16"/>
        </w:rPr>
        <w:t>SKLADOVÁNÍ A STABILITA</w:t>
      </w:r>
    </w:p>
    <w:p w14:paraId="3D638E60" w14:textId="7EFB2687" w:rsidR="001E2A31" w:rsidRPr="00C077E4" w:rsidRDefault="001E2A31">
      <w:pPr>
        <w:spacing w:line="65" w:lineRule="exact"/>
        <w:rPr>
          <w:sz w:val="24"/>
          <w:szCs w:val="24"/>
        </w:rPr>
      </w:pPr>
    </w:p>
    <w:p w14:paraId="1EA81AA6" w14:textId="77777777" w:rsidR="00C077E4" w:rsidRPr="00C077E4" w:rsidRDefault="00C077E4">
      <w:pPr>
        <w:spacing w:line="224" w:lineRule="auto"/>
        <w:ind w:right="60"/>
        <w:rPr>
          <w:rFonts w:ascii="Calibri" w:eastAsia="Calibri" w:hAnsi="Calibri" w:cs="Calibri"/>
          <w:sz w:val="16"/>
          <w:szCs w:val="16"/>
        </w:rPr>
      </w:pPr>
    </w:p>
    <w:p w14:paraId="2F59C1EF" w14:textId="205861FD" w:rsidR="001E2A31" w:rsidRPr="00C077E4" w:rsidRDefault="00FC106C">
      <w:pPr>
        <w:spacing w:line="224" w:lineRule="auto"/>
        <w:ind w:right="60"/>
        <w:rPr>
          <w:rFonts w:ascii="Calibri" w:eastAsia="Calibri" w:hAnsi="Calibri" w:cs="Calibri"/>
          <w:sz w:val="16"/>
          <w:szCs w:val="16"/>
        </w:rPr>
      </w:pPr>
      <w:r w:rsidRPr="00C077E4">
        <w:rPr>
          <w:rFonts w:ascii="Calibri" w:eastAsia="Calibri" w:hAnsi="Calibri" w:cs="Calibri"/>
          <w:sz w:val="16"/>
          <w:szCs w:val="16"/>
        </w:rPr>
        <w:t>Testovací soupravu skladujte při teplotě 2–30 °C do data exspirace uvedeného na obalu/krabičce. CHRAŇTE PŘED MRAZEM. Před otevřením vytemperujte na</w:t>
      </w:r>
      <w:r w:rsidR="00C077E4">
        <w:rPr>
          <w:rFonts w:ascii="Calibri" w:eastAsia="Calibri" w:hAnsi="Calibri" w:cs="Calibri"/>
          <w:sz w:val="16"/>
          <w:szCs w:val="16"/>
        </w:rPr>
        <w:t> </w:t>
      </w:r>
      <w:r w:rsidRPr="00C077E4">
        <w:rPr>
          <w:rFonts w:ascii="Calibri" w:eastAsia="Calibri" w:hAnsi="Calibri" w:cs="Calibri"/>
          <w:sz w:val="16"/>
          <w:szCs w:val="16"/>
        </w:rPr>
        <w:t>pokojovou teplotu.</w:t>
      </w:r>
    </w:p>
    <w:p w14:paraId="451A0346" w14:textId="77777777" w:rsidR="00C077E4" w:rsidRPr="00C077E4" w:rsidRDefault="00C077E4">
      <w:pPr>
        <w:spacing w:line="224" w:lineRule="auto"/>
        <w:ind w:right="60"/>
        <w:rPr>
          <w:sz w:val="20"/>
          <w:szCs w:val="20"/>
        </w:rPr>
      </w:pPr>
    </w:p>
    <w:p w14:paraId="2171BC20" w14:textId="77777777" w:rsidR="001E2A31" w:rsidRPr="00C077E4" w:rsidRDefault="00FC106C">
      <w:pPr>
        <w:spacing w:line="20" w:lineRule="exact"/>
        <w:rPr>
          <w:sz w:val="24"/>
          <w:szCs w:val="24"/>
        </w:rPr>
      </w:pPr>
      <w:r w:rsidRPr="00C077E4">
        <w:rPr>
          <w:noProof/>
          <w:sz w:val="24"/>
          <w:szCs w:val="24"/>
        </w:rPr>
        <w:drawing>
          <wp:anchor distT="0" distB="0" distL="114300" distR="114300" simplePos="0" relativeHeight="251658752" behindDoc="1" locked="0" layoutInCell="0" allowOverlap="1" wp14:anchorId="691FF945" wp14:editId="0AAAAFE0">
            <wp:simplePos x="0" y="0"/>
            <wp:positionH relativeFrom="column">
              <wp:posOffset>-21590</wp:posOffset>
            </wp:positionH>
            <wp:positionV relativeFrom="paragraph">
              <wp:posOffset>20320</wp:posOffset>
            </wp:positionV>
            <wp:extent cx="3417570" cy="14160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3417570" cy="141605"/>
                    </a:xfrm>
                    <a:prstGeom prst="rect">
                      <a:avLst/>
                    </a:prstGeom>
                    <a:noFill/>
                  </pic:spPr>
                </pic:pic>
              </a:graphicData>
            </a:graphic>
          </wp:anchor>
        </w:drawing>
      </w:r>
    </w:p>
    <w:p w14:paraId="234AEA59" w14:textId="77777777" w:rsidR="001E2A31" w:rsidRPr="00C077E4" w:rsidRDefault="001E2A31">
      <w:pPr>
        <w:spacing w:line="8" w:lineRule="exact"/>
        <w:rPr>
          <w:sz w:val="24"/>
          <w:szCs w:val="24"/>
        </w:rPr>
      </w:pPr>
    </w:p>
    <w:p w14:paraId="0C0D2031" w14:textId="51DCB4F2" w:rsidR="001E2A31" w:rsidRPr="00C077E4" w:rsidRDefault="00FC106C">
      <w:pPr>
        <w:ind w:left="1280"/>
        <w:rPr>
          <w:sz w:val="20"/>
          <w:szCs w:val="20"/>
        </w:rPr>
      </w:pPr>
      <w:r w:rsidRPr="00C077E4">
        <w:rPr>
          <w:rFonts w:ascii="Calibri" w:eastAsia="Calibri" w:hAnsi="Calibri" w:cs="Calibri"/>
          <w:b/>
          <w:bCs/>
          <w:sz w:val="16"/>
          <w:szCs w:val="16"/>
        </w:rPr>
        <w:t>BEZPEČNOSTNÍ OPATŘENÍ A VAROVÁNÍ</w:t>
      </w:r>
    </w:p>
    <w:p w14:paraId="6E98B2B1" w14:textId="77777777" w:rsidR="001E2A31" w:rsidRPr="00C077E4" w:rsidRDefault="001E2A31">
      <w:pPr>
        <w:spacing w:line="25" w:lineRule="exact"/>
        <w:rPr>
          <w:sz w:val="24"/>
          <w:szCs w:val="24"/>
        </w:rPr>
      </w:pPr>
    </w:p>
    <w:p w14:paraId="730C27A9" w14:textId="284FCF91" w:rsidR="001E2A31" w:rsidRPr="00C077E4" w:rsidRDefault="00FC106C">
      <w:pPr>
        <w:numPr>
          <w:ilvl w:val="0"/>
          <w:numId w:val="2"/>
        </w:numPr>
        <w:tabs>
          <w:tab w:val="left" w:pos="720"/>
        </w:tabs>
        <w:ind w:left="720" w:hanging="367"/>
        <w:rPr>
          <w:rFonts w:ascii="Calibri" w:eastAsia="Calibri" w:hAnsi="Calibri" w:cs="Calibri"/>
          <w:sz w:val="16"/>
          <w:szCs w:val="16"/>
        </w:rPr>
      </w:pPr>
      <w:r w:rsidRPr="00C077E4">
        <w:rPr>
          <w:rFonts w:ascii="Calibri" w:eastAsia="Calibri" w:hAnsi="Calibri" w:cs="Calibri"/>
          <w:sz w:val="16"/>
          <w:szCs w:val="16"/>
        </w:rPr>
        <w:t>Test použijte do 10 minut od otevření sáčku.</w:t>
      </w:r>
    </w:p>
    <w:p w14:paraId="345A65DF" w14:textId="77777777" w:rsidR="001E2A31" w:rsidRPr="00C077E4" w:rsidRDefault="001E2A31">
      <w:pPr>
        <w:spacing w:line="1" w:lineRule="exact"/>
        <w:rPr>
          <w:rFonts w:ascii="Calibri" w:eastAsia="Calibri" w:hAnsi="Calibri" w:cs="Calibri"/>
          <w:sz w:val="16"/>
          <w:szCs w:val="16"/>
        </w:rPr>
      </w:pPr>
    </w:p>
    <w:p w14:paraId="0B02F003" w14:textId="75932549" w:rsidR="001E2A31" w:rsidRPr="00C077E4" w:rsidRDefault="00FC106C">
      <w:pPr>
        <w:numPr>
          <w:ilvl w:val="0"/>
          <w:numId w:val="2"/>
        </w:numPr>
        <w:tabs>
          <w:tab w:val="left" w:pos="720"/>
        </w:tabs>
        <w:ind w:left="720" w:hanging="367"/>
        <w:rPr>
          <w:rFonts w:ascii="Calibri" w:eastAsia="Calibri" w:hAnsi="Calibri" w:cs="Calibri"/>
          <w:sz w:val="16"/>
          <w:szCs w:val="16"/>
        </w:rPr>
      </w:pPr>
      <w:r w:rsidRPr="00C077E4">
        <w:rPr>
          <w:rFonts w:ascii="Calibri" w:eastAsia="Calibri" w:hAnsi="Calibri" w:cs="Calibri"/>
          <w:sz w:val="16"/>
          <w:szCs w:val="16"/>
        </w:rPr>
        <w:t xml:space="preserve">Nedotýkejte se </w:t>
      </w:r>
      <w:r w:rsidR="00DD7677" w:rsidRPr="00C077E4">
        <w:rPr>
          <w:rFonts w:ascii="Calibri" w:eastAsia="Calibri" w:hAnsi="Calibri" w:cs="Calibri"/>
          <w:sz w:val="16"/>
          <w:szCs w:val="16"/>
        </w:rPr>
        <w:t>okénka s výsledky</w:t>
      </w:r>
      <w:r w:rsidRPr="00C077E4">
        <w:rPr>
          <w:rFonts w:ascii="Calibri" w:eastAsia="Calibri" w:hAnsi="Calibri" w:cs="Calibri"/>
          <w:sz w:val="16"/>
          <w:szCs w:val="16"/>
        </w:rPr>
        <w:t>.</w:t>
      </w:r>
    </w:p>
    <w:p w14:paraId="0ABE47F5" w14:textId="15618E33" w:rsidR="001E2A31" w:rsidRPr="00C077E4" w:rsidRDefault="00FC106C">
      <w:pPr>
        <w:numPr>
          <w:ilvl w:val="0"/>
          <w:numId w:val="2"/>
        </w:numPr>
        <w:tabs>
          <w:tab w:val="left" w:pos="720"/>
        </w:tabs>
        <w:ind w:left="720" w:hanging="367"/>
        <w:rPr>
          <w:rFonts w:ascii="Calibri" w:eastAsia="Calibri" w:hAnsi="Calibri" w:cs="Calibri"/>
          <w:sz w:val="16"/>
          <w:szCs w:val="16"/>
        </w:rPr>
      </w:pPr>
      <w:r w:rsidRPr="00C077E4">
        <w:rPr>
          <w:rFonts w:ascii="Calibri" w:eastAsia="Calibri" w:hAnsi="Calibri" w:cs="Calibri"/>
          <w:sz w:val="16"/>
          <w:szCs w:val="16"/>
        </w:rPr>
        <w:t>Používejte pouze pufr, který je součástí soupravy.</w:t>
      </w:r>
    </w:p>
    <w:p w14:paraId="11FC6787" w14:textId="77777777" w:rsidR="00C077E4" w:rsidRPr="00C077E4" w:rsidRDefault="00C077E4" w:rsidP="00C077E4">
      <w:pPr>
        <w:tabs>
          <w:tab w:val="left" w:pos="720"/>
        </w:tabs>
        <w:rPr>
          <w:rFonts w:ascii="Calibri" w:eastAsia="Calibri" w:hAnsi="Calibri" w:cs="Calibri"/>
          <w:sz w:val="16"/>
          <w:szCs w:val="16"/>
        </w:rPr>
      </w:pPr>
    </w:p>
    <w:p w14:paraId="1B1C6A61" w14:textId="77777777" w:rsidR="00C077E4" w:rsidRPr="00C077E4" w:rsidRDefault="00C077E4" w:rsidP="00C077E4">
      <w:pPr>
        <w:tabs>
          <w:tab w:val="left" w:pos="720"/>
        </w:tabs>
        <w:rPr>
          <w:rFonts w:ascii="Calibri" w:eastAsia="Calibri" w:hAnsi="Calibri" w:cs="Calibri"/>
          <w:sz w:val="16"/>
          <w:szCs w:val="16"/>
        </w:rPr>
      </w:pPr>
    </w:p>
    <w:p w14:paraId="40DB4391" w14:textId="290A6AB7" w:rsidR="001E2A31" w:rsidRPr="00C077E4" w:rsidRDefault="00FC106C">
      <w:pPr>
        <w:numPr>
          <w:ilvl w:val="0"/>
          <w:numId w:val="2"/>
        </w:numPr>
        <w:tabs>
          <w:tab w:val="left" w:pos="720"/>
        </w:tabs>
        <w:ind w:left="720" w:hanging="367"/>
        <w:rPr>
          <w:rFonts w:ascii="Calibri" w:eastAsia="Calibri" w:hAnsi="Calibri" w:cs="Calibri"/>
          <w:sz w:val="16"/>
          <w:szCs w:val="16"/>
        </w:rPr>
      </w:pPr>
      <w:r w:rsidRPr="00C077E4">
        <w:rPr>
          <w:rFonts w:ascii="Calibri" w:eastAsia="Calibri" w:hAnsi="Calibri" w:cs="Calibri"/>
          <w:sz w:val="16"/>
          <w:szCs w:val="16"/>
        </w:rPr>
        <w:t xml:space="preserve">Nemíchejte jednotlivé komponenty </w:t>
      </w:r>
      <w:r w:rsidR="00DD7677" w:rsidRPr="00C077E4">
        <w:rPr>
          <w:rFonts w:ascii="Calibri" w:eastAsia="Calibri" w:hAnsi="Calibri" w:cs="Calibri"/>
          <w:sz w:val="16"/>
          <w:szCs w:val="16"/>
        </w:rPr>
        <w:t>z různých souprav</w:t>
      </w:r>
      <w:r w:rsidRPr="00C077E4">
        <w:rPr>
          <w:rFonts w:ascii="Calibri" w:eastAsia="Calibri" w:hAnsi="Calibri" w:cs="Calibri"/>
          <w:sz w:val="16"/>
          <w:szCs w:val="16"/>
        </w:rPr>
        <w:t>.</w:t>
      </w:r>
    </w:p>
    <w:p w14:paraId="36BBE90B" w14:textId="0FACB870" w:rsidR="001E2A31" w:rsidRPr="00C077E4" w:rsidRDefault="00FC106C">
      <w:pPr>
        <w:numPr>
          <w:ilvl w:val="0"/>
          <w:numId w:val="2"/>
        </w:numPr>
        <w:tabs>
          <w:tab w:val="left" w:pos="720"/>
        </w:tabs>
        <w:ind w:left="720" w:hanging="367"/>
        <w:rPr>
          <w:rFonts w:ascii="Calibri" w:eastAsia="Calibri" w:hAnsi="Calibri" w:cs="Calibri"/>
          <w:sz w:val="16"/>
          <w:szCs w:val="16"/>
        </w:rPr>
      </w:pPr>
      <w:r w:rsidRPr="00C077E4">
        <w:rPr>
          <w:rFonts w:ascii="Calibri" w:eastAsia="Calibri" w:hAnsi="Calibri" w:cs="Calibri"/>
          <w:sz w:val="16"/>
          <w:szCs w:val="16"/>
        </w:rPr>
        <w:t xml:space="preserve">Nepoužívejte vzorky, které obsahují </w:t>
      </w:r>
      <w:r w:rsidR="00DD7677" w:rsidRPr="00C077E4">
        <w:rPr>
          <w:rFonts w:ascii="Calibri" w:eastAsia="Calibri" w:hAnsi="Calibri" w:cs="Calibri"/>
          <w:sz w:val="16"/>
          <w:szCs w:val="16"/>
        </w:rPr>
        <w:t>sraženiny</w:t>
      </w:r>
      <w:r w:rsidRPr="00C077E4">
        <w:rPr>
          <w:rFonts w:ascii="Calibri" w:eastAsia="Calibri" w:hAnsi="Calibri" w:cs="Calibri"/>
          <w:sz w:val="16"/>
          <w:szCs w:val="16"/>
        </w:rPr>
        <w:t>.</w:t>
      </w:r>
    </w:p>
    <w:p w14:paraId="61E81CE4" w14:textId="227EF30E" w:rsidR="001E2A31" w:rsidRPr="00C077E4" w:rsidRDefault="001E2A31">
      <w:pPr>
        <w:spacing w:line="20" w:lineRule="exact"/>
        <w:rPr>
          <w:sz w:val="24"/>
          <w:szCs w:val="24"/>
        </w:rPr>
      </w:pPr>
    </w:p>
    <w:p w14:paraId="6119A711" w14:textId="77777777" w:rsidR="00761EEF" w:rsidRPr="00C077E4" w:rsidRDefault="00761EEF">
      <w:pPr>
        <w:spacing w:line="194" w:lineRule="exact"/>
        <w:rPr>
          <w:sz w:val="24"/>
          <w:szCs w:val="24"/>
        </w:rPr>
      </w:pPr>
    </w:p>
    <w:p w14:paraId="18CD9E7D" w14:textId="11F2E701" w:rsidR="001E2A31" w:rsidRPr="00C077E4" w:rsidRDefault="00FC106C">
      <w:pPr>
        <w:ind w:left="1880"/>
        <w:rPr>
          <w:sz w:val="20"/>
          <w:szCs w:val="20"/>
        </w:rPr>
      </w:pPr>
      <w:r w:rsidRPr="00C077E4">
        <w:rPr>
          <w:rFonts w:ascii="Calibri" w:eastAsia="Calibri" w:hAnsi="Calibri" w:cs="Calibri"/>
          <w:b/>
          <w:bCs/>
          <w:sz w:val="16"/>
          <w:szCs w:val="16"/>
        </w:rPr>
        <w:t>PŘÍPRAVA VZ</w:t>
      </w:r>
      <w:r w:rsidR="00761EEF" w:rsidRPr="00C077E4">
        <w:rPr>
          <w:noProof/>
          <w:sz w:val="24"/>
          <w:szCs w:val="24"/>
        </w:rPr>
        <w:drawing>
          <wp:anchor distT="0" distB="0" distL="114300" distR="114300" simplePos="0" relativeHeight="251674112" behindDoc="1" locked="0" layoutInCell="0" allowOverlap="1" wp14:anchorId="427E97B4" wp14:editId="0D8EA40B">
            <wp:simplePos x="0" y="0"/>
            <wp:positionH relativeFrom="column">
              <wp:posOffset>0</wp:posOffset>
            </wp:positionH>
            <wp:positionV relativeFrom="paragraph">
              <wp:posOffset>-635</wp:posOffset>
            </wp:positionV>
            <wp:extent cx="3417570" cy="1231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3417570" cy="123190"/>
                    </a:xfrm>
                    <a:prstGeom prst="rect">
                      <a:avLst/>
                    </a:prstGeom>
                    <a:noFill/>
                  </pic:spPr>
                </pic:pic>
              </a:graphicData>
            </a:graphic>
          </wp:anchor>
        </w:drawing>
      </w:r>
      <w:r w:rsidRPr="00C077E4">
        <w:rPr>
          <w:rFonts w:ascii="Calibri" w:eastAsia="Calibri" w:hAnsi="Calibri" w:cs="Calibri"/>
          <w:b/>
          <w:bCs/>
          <w:sz w:val="16"/>
          <w:szCs w:val="16"/>
        </w:rPr>
        <w:t>ORKU</w:t>
      </w:r>
    </w:p>
    <w:p w14:paraId="2E94DB35" w14:textId="77777777" w:rsidR="00761EEF" w:rsidRPr="00C077E4" w:rsidRDefault="00761EEF">
      <w:pPr>
        <w:rPr>
          <w:rFonts w:ascii="Calibri" w:eastAsia="Calibri" w:hAnsi="Calibri" w:cs="Calibri"/>
          <w:b/>
          <w:bCs/>
          <w:sz w:val="16"/>
          <w:szCs w:val="16"/>
        </w:rPr>
      </w:pPr>
    </w:p>
    <w:p w14:paraId="2345EE4A" w14:textId="7FA41F62" w:rsidR="001E2A31" w:rsidRPr="00C077E4" w:rsidRDefault="00FC106C">
      <w:pPr>
        <w:rPr>
          <w:sz w:val="16"/>
          <w:szCs w:val="16"/>
        </w:rPr>
      </w:pPr>
      <w:r w:rsidRPr="00C077E4">
        <w:rPr>
          <w:rFonts w:ascii="Calibri" w:eastAsia="Calibri" w:hAnsi="Calibri" w:cs="Calibri"/>
          <w:b/>
          <w:bCs/>
          <w:sz w:val="16"/>
          <w:szCs w:val="16"/>
        </w:rPr>
        <w:t>Vzorek: plná krev:</w:t>
      </w:r>
    </w:p>
    <w:p w14:paraId="4CD34E4B" w14:textId="77777777" w:rsidR="001E2A31" w:rsidRPr="00C077E4" w:rsidRDefault="001E2A31">
      <w:pPr>
        <w:spacing w:line="71" w:lineRule="exact"/>
        <w:rPr>
          <w:sz w:val="16"/>
          <w:szCs w:val="16"/>
        </w:rPr>
      </w:pPr>
    </w:p>
    <w:p w14:paraId="616F830A" w14:textId="1AEBA715" w:rsidR="001E2A31" w:rsidRPr="00C077E4" w:rsidRDefault="00FC106C">
      <w:pPr>
        <w:numPr>
          <w:ilvl w:val="0"/>
          <w:numId w:val="3"/>
        </w:numPr>
        <w:tabs>
          <w:tab w:val="left" w:pos="420"/>
        </w:tabs>
        <w:spacing w:line="214" w:lineRule="auto"/>
        <w:ind w:left="420" w:right="80" w:hanging="286"/>
        <w:rPr>
          <w:rFonts w:ascii="Calibri" w:eastAsia="Calibri" w:hAnsi="Calibri" w:cs="Calibri"/>
          <w:sz w:val="16"/>
          <w:szCs w:val="16"/>
        </w:rPr>
      </w:pPr>
      <w:r w:rsidRPr="00C077E4">
        <w:rPr>
          <w:rFonts w:ascii="Calibri" w:eastAsia="Calibri" w:hAnsi="Calibri" w:cs="Calibri"/>
          <w:sz w:val="16"/>
          <w:szCs w:val="16"/>
        </w:rPr>
        <w:t xml:space="preserve">Odeberte plnou krev </w:t>
      </w:r>
      <w:r w:rsidR="00DD7677" w:rsidRPr="00C077E4">
        <w:rPr>
          <w:rFonts w:ascii="Calibri" w:eastAsia="Calibri" w:hAnsi="Calibri" w:cs="Calibri"/>
          <w:sz w:val="16"/>
          <w:szCs w:val="16"/>
        </w:rPr>
        <w:t xml:space="preserve">venepunkcí pomocí stříkačky nebo </w:t>
      </w:r>
      <w:r w:rsidRPr="00C077E4">
        <w:rPr>
          <w:rFonts w:ascii="Calibri" w:eastAsia="Calibri" w:hAnsi="Calibri" w:cs="Calibri"/>
          <w:sz w:val="16"/>
          <w:szCs w:val="16"/>
        </w:rPr>
        <w:t>do zkumavky</w:t>
      </w:r>
      <w:r w:rsidR="00DD7677" w:rsidRPr="00C077E4">
        <w:rPr>
          <w:rFonts w:ascii="Calibri" w:eastAsia="Calibri" w:hAnsi="Calibri" w:cs="Calibri"/>
          <w:sz w:val="16"/>
          <w:szCs w:val="16"/>
        </w:rPr>
        <w:t xml:space="preserve"> vacutainer</w:t>
      </w:r>
      <w:r w:rsidRPr="00C077E4">
        <w:rPr>
          <w:rFonts w:ascii="Calibri" w:eastAsia="Calibri" w:hAnsi="Calibri" w:cs="Calibri"/>
          <w:sz w:val="16"/>
          <w:szCs w:val="16"/>
        </w:rPr>
        <w:t xml:space="preserve"> s antikoagulanty (EDTA, heparin, citrát sodný) – nesrážlivá krev.</w:t>
      </w:r>
    </w:p>
    <w:p w14:paraId="38214D0D" w14:textId="7A8C39F4" w:rsidR="001E2A31" w:rsidRPr="00C077E4" w:rsidRDefault="00FC106C">
      <w:pPr>
        <w:rPr>
          <w:sz w:val="16"/>
          <w:szCs w:val="16"/>
        </w:rPr>
      </w:pPr>
      <w:r w:rsidRPr="00C077E4">
        <w:rPr>
          <w:rFonts w:ascii="Calibri" w:eastAsia="Calibri" w:hAnsi="Calibri" w:cs="Calibri"/>
          <w:b/>
          <w:bCs/>
          <w:sz w:val="16"/>
          <w:szCs w:val="16"/>
        </w:rPr>
        <w:t>Vzorek: plasma:</w:t>
      </w:r>
    </w:p>
    <w:p w14:paraId="7095CE53" w14:textId="77777777" w:rsidR="001E2A31" w:rsidRPr="00C077E4" w:rsidRDefault="001E2A31">
      <w:pPr>
        <w:spacing w:line="36" w:lineRule="exact"/>
        <w:rPr>
          <w:sz w:val="16"/>
          <w:szCs w:val="16"/>
        </w:rPr>
      </w:pPr>
    </w:p>
    <w:p w14:paraId="3E1947DB" w14:textId="38F60E56" w:rsidR="001E2A31" w:rsidRPr="00C077E4" w:rsidRDefault="00FC106C">
      <w:pPr>
        <w:numPr>
          <w:ilvl w:val="0"/>
          <w:numId w:val="4"/>
        </w:numPr>
        <w:tabs>
          <w:tab w:val="left" w:pos="420"/>
        </w:tabs>
        <w:ind w:left="420" w:hanging="278"/>
        <w:rPr>
          <w:rFonts w:ascii="Calibri" w:eastAsia="Calibri" w:hAnsi="Calibri" w:cs="Calibri"/>
          <w:sz w:val="16"/>
          <w:szCs w:val="16"/>
        </w:rPr>
      </w:pPr>
      <w:r w:rsidRPr="00C077E4">
        <w:rPr>
          <w:rFonts w:ascii="Calibri" w:eastAsia="Calibri" w:hAnsi="Calibri" w:cs="Calibri"/>
          <w:sz w:val="16"/>
          <w:szCs w:val="16"/>
        </w:rPr>
        <w:t>Nesrážlivou krev (viz výše) odstřeďte</w:t>
      </w:r>
      <w:r w:rsidR="00DD7677" w:rsidRPr="00C077E4">
        <w:rPr>
          <w:rFonts w:ascii="Calibri" w:eastAsia="Calibri" w:hAnsi="Calibri" w:cs="Calibri"/>
          <w:sz w:val="16"/>
          <w:szCs w:val="16"/>
        </w:rPr>
        <w:t>,</w:t>
      </w:r>
      <w:r w:rsidRPr="00C077E4">
        <w:rPr>
          <w:rFonts w:ascii="Calibri" w:eastAsia="Calibri" w:hAnsi="Calibri" w:cs="Calibri"/>
          <w:sz w:val="16"/>
          <w:szCs w:val="16"/>
        </w:rPr>
        <w:t xml:space="preserve"> abyste získali vzorek plasmy ze supernatantu.</w:t>
      </w:r>
    </w:p>
    <w:p w14:paraId="6AE66037" w14:textId="4690B5B2" w:rsidR="001E2A31" w:rsidRPr="00C077E4" w:rsidRDefault="001E2A31">
      <w:pPr>
        <w:spacing w:line="176" w:lineRule="exact"/>
        <w:rPr>
          <w:sz w:val="16"/>
          <w:szCs w:val="16"/>
        </w:rPr>
      </w:pPr>
    </w:p>
    <w:p w14:paraId="23061F02" w14:textId="38C31ACB" w:rsidR="001E2A31" w:rsidRPr="00C077E4" w:rsidRDefault="00FC106C">
      <w:pPr>
        <w:rPr>
          <w:sz w:val="16"/>
          <w:szCs w:val="16"/>
        </w:rPr>
      </w:pPr>
      <w:r w:rsidRPr="00C077E4">
        <w:rPr>
          <w:rFonts w:ascii="Calibri" w:eastAsia="Calibri" w:hAnsi="Calibri" w:cs="Calibri"/>
          <w:b/>
          <w:bCs/>
          <w:sz w:val="16"/>
          <w:szCs w:val="16"/>
        </w:rPr>
        <w:t>Vzorek: sérum:</w:t>
      </w:r>
    </w:p>
    <w:p w14:paraId="3CE06179" w14:textId="77777777" w:rsidR="001E2A31" w:rsidRPr="00C077E4" w:rsidRDefault="001E2A31">
      <w:pPr>
        <w:spacing w:line="70" w:lineRule="exact"/>
        <w:rPr>
          <w:sz w:val="16"/>
          <w:szCs w:val="16"/>
        </w:rPr>
      </w:pPr>
    </w:p>
    <w:p w14:paraId="07083F52" w14:textId="79CF8A46" w:rsidR="001E2A31" w:rsidRPr="00C077E4" w:rsidRDefault="00FC106C">
      <w:pPr>
        <w:numPr>
          <w:ilvl w:val="0"/>
          <w:numId w:val="5"/>
        </w:numPr>
        <w:tabs>
          <w:tab w:val="left" w:pos="540"/>
        </w:tabs>
        <w:spacing w:line="235" w:lineRule="auto"/>
        <w:ind w:left="540" w:right="20" w:hanging="365"/>
        <w:jc w:val="both"/>
        <w:rPr>
          <w:rFonts w:ascii="Calibri" w:eastAsia="Calibri" w:hAnsi="Calibri" w:cs="Calibri"/>
          <w:sz w:val="16"/>
          <w:szCs w:val="16"/>
        </w:rPr>
      </w:pPr>
      <w:r w:rsidRPr="00C077E4">
        <w:rPr>
          <w:rFonts w:ascii="Calibri" w:eastAsia="Calibri" w:hAnsi="Calibri" w:cs="Calibri"/>
          <w:sz w:val="16"/>
          <w:szCs w:val="16"/>
        </w:rPr>
        <w:t xml:space="preserve">Odeberte plnou krev </w:t>
      </w:r>
      <w:r w:rsidR="00DD7677" w:rsidRPr="00C077E4">
        <w:rPr>
          <w:rFonts w:ascii="Calibri" w:eastAsia="Calibri" w:hAnsi="Calibri" w:cs="Calibri"/>
          <w:sz w:val="16"/>
          <w:szCs w:val="16"/>
        </w:rPr>
        <w:t xml:space="preserve">venepuncí pomocí stříkačky nebo </w:t>
      </w:r>
      <w:r w:rsidRPr="00C077E4">
        <w:rPr>
          <w:rFonts w:ascii="Calibri" w:eastAsia="Calibri" w:hAnsi="Calibri" w:cs="Calibri"/>
          <w:sz w:val="16"/>
          <w:szCs w:val="16"/>
        </w:rPr>
        <w:t xml:space="preserve">do zkumavky </w:t>
      </w:r>
      <w:r w:rsidR="00DD7677" w:rsidRPr="00C077E4">
        <w:rPr>
          <w:rFonts w:ascii="Calibri" w:eastAsia="Calibri" w:hAnsi="Calibri" w:cs="Calibri"/>
          <w:sz w:val="16"/>
          <w:szCs w:val="16"/>
        </w:rPr>
        <w:t xml:space="preserve">vacutainer </w:t>
      </w:r>
      <w:r w:rsidRPr="00C077E4">
        <w:rPr>
          <w:rFonts w:ascii="Calibri" w:eastAsia="Calibri" w:hAnsi="Calibri" w:cs="Calibri"/>
          <w:sz w:val="16"/>
          <w:szCs w:val="16"/>
        </w:rPr>
        <w:t>(</w:t>
      </w:r>
      <w:r w:rsidR="00DD7677" w:rsidRPr="00C077E4">
        <w:rPr>
          <w:rFonts w:ascii="Calibri" w:eastAsia="Calibri" w:hAnsi="Calibri" w:cs="Calibri"/>
          <w:sz w:val="16"/>
          <w:szCs w:val="16"/>
        </w:rPr>
        <w:t>NEOBSAHUJÍCÍ</w:t>
      </w:r>
      <w:r w:rsidRPr="00C077E4">
        <w:rPr>
          <w:rFonts w:ascii="Calibri" w:eastAsia="Calibri" w:hAnsi="Calibri" w:cs="Calibri"/>
          <w:sz w:val="16"/>
          <w:szCs w:val="16"/>
        </w:rPr>
        <w:t xml:space="preserve"> antikoagulanci</w:t>
      </w:r>
      <w:r w:rsidR="00DD7677" w:rsidRPr="00C077E4">
        <w:rPr>
          <w:rFonts w:ascii="Calibri" w:eastAsia="Calibri" w:hAnsi="Calibri" w:cs="Calibri"/>
          <w:sz w:val="16"/>
          <w:szCs w:val="16"/>
        </w:rPr>
        <w:t>a</w:t>
      </w:r>
      <w:r w:rsidRPr="00C077E4">
        <w:rPr>
          <w:rFonts w:ascii="Calibri" w:eastAsia="Calibri" w:hAnsi="Calibri" w:cs="Calibri"/>
          <w:sz w:val="16"/>
          <w:szCs w:val="16"/>
        </w:rPr>
        <w:t>, jako je heparin, EDTA nebo citrát sodný) – srážlivá krev. Nechte</w:t>
      </w:r>
      <w:r w:rsidR="00DD7677" w:rsidRPr="00C077E4">
        <w:rPr>
          <w:rFonts w:ascii="Calibri" w:eastAsia="Calibri" w:hAnsi="Calibri" w:cs="Calibri"/>
          <w:sz w:val="16"/>
          <w:szCs w:val="16"/>
        </w:rPr>
        <w:t xml:space="preserve"> stříkačku nebo</w:t>
      </w:r>
      <w:r w:rsidRPr="00C077E4">
        <w:rPr>
          <w:rFonts w:ascii="Calibri" w:eastAsia="Calibri" w:hAnsi="Calibri" w:cs="Calibri"/>
          <w:sz w:val="16"/>
          <w:szCs w:val="16"/>
        </w:rPr>
        <w:t xml:space="preserve"> zkumavku 30 minut odstát</w:t>
      </w:r>
      <w:r w:rsidR="00DD7677" w:rsidRPr="00C077E4">
        <w:rPr>
          <w:rFonts w:ascii="Calibri" w:eastAsia="Calibri" w:hAnsi="Calibri" w:cs="Calibri"/>
          <w:sz w:val="16"/>
          <w:szCs w:val="16"/>
        </w:rPr>
        <w:t>, nejlépe v šikmé poloze</w:t>
      </w:r>
      <w:r w:rsidRPr="00C077E4">
        <w:rPr>
          <w:rFonts w:ascii="Calibri" w:eastAsia="Calibri" w:hAnsi="Calibri" w:cs="Calibri"/>
          <w:sz w:val="16"/>
          <w:szCs w:val="16"/>
        </w:rPr>
        <w:t>. Jakmile se krev srazí, krev odstřeďte, abyste ze</w:t>
      </w:r>
      <w:r w:rsidR="00C077E4">
        <w:rPr>
          <w:rFonts w:ascii="Calibri" w:eastAsia="Calibri" w:hAnsi="Calibri" w:cs="Calibri"/>
          <w:sz w:val="16"/>
          <w:szCs w:val="16"/>
        </w:rPr>
        <w:t> </w:t>
      </w:r>
      <w:r w:rsidRPr="00C077E4">
        <w:rPr>
          <w:rFonts w:ascii="Calibri" w:eastAsia="Calibri" w:hAnsi="Calibri" w:cs="Calibri"/>
          <w:sz w:val="16"/>
          <w:szCs w:val="16"/>
        </w:rPr>
        <w:t>supernatantu získali vzorek séra.</w:t>
      </w:r>
    </w:p>
    <w:p w14:paraId="6271D087" w14:textId="1AB0E2C8" w:rsidR="001E2A31" w:rsidRPr="00C077E4" w:rsidRDefault="001E2A31">
      <w:pPr>
        <w:spacing w:line="25" w:lineRule="exact"/>
        <w:rPr>
          <w:rFonts w:ascii="Calibri" w:eastAsia="Calibri" w:hAnsi="Calibri" w:cs="Calibri"/>
          <w:sz w:val="16"/>
          <w:szCs w:val="16"/>
        </w:rPr>
      </w:pPr>
    </w:p>
    <w:p w14:paraId="4359BD89" w14:textId="41624070" w:rsidR="001E2A31" w:rsidRPr="00C077E4" w:rsidRDefault="00FC106C">
      <w:pPr>
        <w:numPr>
          <w:ilvl w:val="0"/>
          <w:numId w:val="5"/>
        </w:numPr>
        <w:tabs>
          <w:tab w:val="left" w:pos="540"/>
        </w:tabs>
        <w:spacing w:line="212" w:lineRule="auto"/>
        <w:ind w:left="540" w:right="20" w:hanging="365"/>
        <w:rPr>
          <w:rFonts w:ascii="Calibri" w:eastAsia="Calibri" w:hAnsi="Calibri" w:cs="Calibri"/>
          <w:sz w:val="16"/>
          <w:szCs w:val="16"/>
        </w:rPr>
      </w:pPr>
      <w:r w:rsidRPr="00C077E4">
        <w:rPr>
          <w:rFonts w:ascii="Calibri" w:eastAsia="Calibri" w:hAnsi="Calibri" w:cs="Calibri"/>
          <w:sz w:val="16"/>
          <w:szCs w:val="16"/>
        </w:rPr>
        <w:t>Pokud se vzorek nepoužije k testování okamžitě, tak jej uchovejte v chladničce při teplotě 2-8 °C.</w:t>
      </w:r>
    </w:p>
    <w:p w14:paraId="64C8F939" w14:textId="77777777" w:rsidR="001E2A31" w:rsidRPr="00C077E4" w:rsidRDefault="001E2A31">
      <w:pPr>
        <w:spacing w:line="29" w:lineRule="exact"/>
        <w:rPr>
          <w:rFonts w:ascii="Calibri" w:eastAsia="Calibri" w:hAnsi="Calibri" w:cs="Calibri"/>
          <w:sz w:val="16"/>
          <w:szCs w:val="16"/>
        </w:rPr>
      </w:pPr>
    </w:p>
    <w:p w14:paraId="0D0DF25A" w14:textId="1EB070B7" w:rsidR="001E2A31" w:rsidRPr="00C077E4" w:rsidRDefault="00FC106C" w:rsidP="00C077E4">
      <w:pPr>
        <w:numPr>
          <w:ilvl w:val="0"/>
          <w:numId w:val="5"/>
        </w:numPr>
        <w:tabs>
          <w:tab w:val="left" w:pos="540"/>
        </w:tabs>
        <w:spacing w:line="212" w:lineRule="auto"/>
        <w:ind w:left="540" w:right="20" w:hanging="365"/>
        <w:jc w:val="both"/>
        <w:rPr>
          <w:rFonts w:ascii="Calibri" w:eastAsia="Calibri" w:hAnsi="Calibri" w:cs="Calibri"/>
          <w:sz w:val="16"/>
          <w:szCs w:val="16"/>
        </w:rPr>
      </w:pPr>
      <w:r w:rsidRPr="00C077E4">
        <w:rPr>
          <w:rFonts w:ascii="Calibri" w:eastAsia="Calibri" w:hAnsi="Calibri" w:cs="Calibri"/>
          <w:sz w:val="16"/>
          <w:szCs w:val="16"/>
        </w:rPr>
        <w:t>Při skladování delším než 5 dnů vz</w:t>
      </w:r>
      <w:r w:rsidR="00C077E4">
        <w:rPr>
          <w:rFonts w:ascii="Calibri" w:eastAsia="Calibri" w:hAnsi="Calibri" w:cs="Calibri"/>
          <w:sz w:val="16"/>
          <w:szCs w:val="16"/>
        </w:rPr>
        <w:t>ore</w:t>
      </w:r>
      <w:bookmarkStart w:id="1" w:name="_GoBack"/>
      <w:bookmarkEnd w:id="1"/>
      <w:r w:rsidR="00C077E4">
        <w:rPr>
          <w:rFonts w:ascii="Calibri" w:eastAsia="Calibri" w:hAnsi="Calibri" w:cs="Calibri"/>
          <w:sz w:val="16"/>
          <w:szCs w:val="16"/>
        </w:rPr>
        <w:t>k séra zamrazte. Uchovávejte</w:t>
      </w:r>
      <w:r w:rsidR="00C077E4">
        <w:rPr>
          <w:rFonts w:ascii="Calibri" w:eastAsia="Calibri" w:hAnsi="Calibri" w:cs="Calibri"/>
          <w:sz w:val="16"/>
          <w:szCs w:val="16"/>
        </w:rPr>
        <w:br/>
      </w:r>
      <w:r w:rsidRPr="00C077E4">
        <w:rPr>
          <w:rFonts w:ascii="Calibri" w:eastAsia="Calibri" w:hAnsi="Calibri" w:cs="Calibri"/>
          <w:sz w:val="16"/>
          <w:szCs w:val="16"/>
        </w:rPr>
        <w:t>při -20</w:t>
      </w:r>
      <w:r w:rsidR="00C077E4">
        <w:rPr>
          <w:rFonts w:ascii="Calibri" w:eastAsia="Calibri" w:hAnsi="Calibri" w:cs="Calibri"/>
          <w:sz w:val="16"/>
          <w:szCs w:val="16"/>
        </w:rPr>
        <w:t> </w:t>
      </w:r>
      <w:r w:rsidRPr="00C077E4">
        <w:rPr>
          <w:rFonts w:ascii="Calibri" w:eastAsia="Calibri" w:hAnsi="Calibri" w:cs="Calibri"/>
          <w:sz w:val="16"/>
          <w:szCs w:val="16"/>
        </w:rPr>
        <w:t xml:space="preserve">°C. Vzorek by měl být před použitím </w:t>
      </w:r>
      <w:r w:rsidR="00DD7677" w:rsidRPr="00C077E4">
        <w:rPr>
          <w:rFonts w:ascii="Calibri" w:eastAsia="Calibri" w:hAnsi="Calibri" w:cs="Calibri"/>
          <w:sz w:val="16"/>
          <w:szCs w:val="16"/>
        </w:rPr>
        <w:t xml:space="preserve">vytemperován </w:t>
      </w:r>
      <w:r w:rsidRPr="00C077E4">
        <w:rPr>
          <w:rFonts w:ascii="Calibri" w:eastAsia="Calibri" w:hAnsi="Calibri" w:cs="Calibri"/>
          <w:sz w:val="16"/>
          <w:szCs w:val="16"/>
        </w:rPr>
        <w:t>na pokojovou teplotu.</w:t>
      </w:r>
    </w:p>
    <w:p w14:paraId="6B1716B9" w14:textId="7E74546C" w:rsidR="001E2A31" w:rsidRPr="00C077E4" w:rsidRDefault="00FC106C">
      <w:pPr>
        <w:spacing w:line="20" w:lineRule="exact"/>
        <w:rPr>
          <w:sz w:val="24"/>
          <w:szCs w:val="24"/>
        </w:rPr>
      </w:pPr>
      <w:r w:rsidRPr="00C077E4">
        <w:rPr>
          <w:noProof/>
          <w:sz w:val="24"/>
          <w:szCs w:val="24"/>
        </w:rPr>
        <mc:AlternateContent>
          <mc:Choice Requires="wps">
            <w:drawing>
              <wp:anchor distT="0" distB="0" distL="114300" distR="114300" simplePos="0" relativeHeight="251660800" behindDoc="1" locked="0" layoutInCell="0" allowOverlap="1" wp14:anchorId="31FD641A" wp14:editId="21451EDA">
                <wp:simplePos x="0" y="0"/>
                <wp:positionH relativeFrom="column">
                  <wp:posOffset>-23495</wp:posOffset>
                </wp:positionH>
                <wp:positionV relativeFrom="paragraph">
                  <wp:posOffset>144145</wp:posOffset>
                </wp:positionV>
                <wp:extent cx="3586480" cy="12509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6480" cy="125095"/>
                        </a:xfrm>
                        <a:prstGeom prst="rect">
                          <a:avLst/>
                        </a:prstGeom>
                        <a:solidFill>
                          <a:srgbClr val="D9D9D9"/>
                        </a:solidFill>
                      </wps:spPr>
                      <wps:bodyPr/>
                    </wps:wsp>
                  </a:graphicData>
                </a:graphic>
              </wp:anchor>
            </w:drawing>
          </mc:Choice>
          <mc:Fallback>
            <w:pict>
              <v:rect w14:anchorId="5C52A4EB" id="Shape 12" o:spid="_x0000_s1026" style="position:absolute;margin-left:-1.85pt;margin-top:11.35pt;width:282.4pt;height:9.8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" o:allowincell="f" fillcolor="#d9d9d9" stroked="f"/>
            </w:pict>
          </mc:Fallback>
        </mc:AlternateContent>
      </w:r>
    </w:p>
    <w:p w14:paraId="6FCFA19A" w14:textId="347FCEB5" w:rsidR="001E2A31" w:rsidRPr="00C077E4" w:rsidRDefault="001E2A31">
      <w:pPr>
        <w:spacing w:line="222" w:lineRule="exact"/>
        <w:rPr>
          <w:sz w:val="24"/>
          <w:szCs w:val="24"/>
        </w:rPr>
      </w:pPr>
    </w:p>
    <w:p w14:paraId="0B778E74" w14:textId="346602C9" w:rsidR="001E2A31" w:rsidRPr="00C077E4" w:rsidRDefault="00FC106C">
      <w:pPr>
        <w:ind w:left="2300"/>
        <w:rPr>
          <w:sz w:val="20"/>
          <w:szCs w:val="20"/>
        </w:rPr>
      </w:pPr>
      <w:r w:rsidRPr="00C077E4">
        <w:rPr>
          <w:rFonts w:ascii="Calibri" w:eastAsia="Calibri" w:hAnsi="Calibri" w:cs="Calibri"/>
          <w:b/>
          <w:bCs/>
          <w:sz w:val="16"/>
          <w:szCs w:val="16"/>
        </w:rPr>
        <w:t>POSTUP TESTU</w:t>
      </w:r>
    </w:p>
    <w:p w14:paraId="2C29D7E4" w14:textId="77777777" w:rsidR="00C077E4" w:rsidRPr="00C077E4" w:rsidRDefault="00C077E4" w:rsidP="00C077E4">
      <w:pPr>
        <w:tabs>
          <w:tab w:val="left" w:pos="360"/>
        </w:tabs>
        <w:ind w:left="360"/>
        <w:rPr>
          <w:rFonts w:ascii="Calibri" w:eastAsia="Calibri" w:hAnsi="Calibri" w:cs="Calibri"/>
          <w:sz w:val="16"/>
          <w:szCs w:val="16"/>
        </w:rPr>
      </w:pPr>
    </w:p>
    <w:p w14:paraId="04A0B536" w14:textId="4ACD3408" w:rsidR="001E2A31" w:rsidRPr="00C077E4" w:rsidRDefault="00FC106C" w:rsidP="00C077E4">
      <w:pPr>
        <w:numPr>
          <w:ilvl w:val="0"/>
          <w:numId w:val="6"/>
        </w:numPr>
        <w:tabs>
          <w:tab w:val="left" w:pos="360"/>
        </w:tabs>
        <w:ind w:left="360" w:hanging="189"/>
        <w:jc w:val="both"/>
        <w:rPr>
          <w:rFonts w:ascii="Calibri" w:eastAsia="Calibri" w:hAnsi="Calibri" w:cs="Calibri"/>
          <w:sz w:val="16"/>
          <w:szCs w:val="16"/>
        </w:rPr>
      </w:pPr>
      <w:r w:rsidRPr="00C077E4">
        <w:rPr>
          <w:rFonts w:ascii="Calibri" w:eastAsia="Calibri" w:hAnsi="Calibri" w:cs="Calibri"/>
          <w:sz w:val="16"/>
          <w:szCs w:val="16"/>
        </w:rPr>
        <w:t>Vyjměte testovací kazetu z fóliového sáčku a položte ji na vodorovnou plochu.</w:t>
      </w:r>
    </w:p>
    <w:p w14:paraId="24548D85" w14:textId="6068DC78" w:rsidR="001E2A31" w:rsidRPr="00C077E4" w:rsidRDefault="001E2A31" w:rsidP="00C077E4">
      <w:pPr>
        <w:spacing w:line="25" w:lineRule="exact"/>
        <w:jc w:val="both"/>
        <w:rPr>
          <w:rFonts w:ascii="Calibri" w:eastAsia="Calibri" w:hAnsi="Calibri" w:cs="Calibri"/>
          <w:sz w:val="16"/>
          <w:szCs w:val="16"/>
        </w:rPr>
      </w:pPr>
    </w:p>
    <w:p w14:paraId="5AC5E3EF" w14:textId="06D31FF6" w:rsidR="001E2A31" w:rsidRPr="00C077E4" w:rsidRDefault="00FC106C" w:rsidP="00C077E4">
      <w:pPr>
        <w:numPr>
          <w:ilvl w:val="0"/>
          <w:numId w:val="6"/>
        </w:numPr>
        <w:tabs>
          <w:tab w:val="left" w:pos="380"/>
        </w:tabs>
        <w:ind w:left="380" w:hanging="209"/>
        <w:jc w:val="both"/>
        <w:rPr>
          <w:rFonts w:ascii="Calibri" w:eastAsia="Calibri" w:hAnsi="Calibri" w:cs="Calibri"/>
          <w:sz w:val="16"/>
          <w:szCs w:val="16"/>
        </w:rPr>
      </w:pPr>
      <w:r w:rsidRPr="00C077E4">
        <w:rPr>
          <w:rFonts w:ascii="Calibri" w:eastAsia="Calibri" w:hAnsi="Calibri" w:cs="Calibri"/>
          <w:sz w:val="16"/>
          <w:szCs w:val="16"/>
        </w:rPr>
        <w:t>Přidejte 10 µl vzorku do jamky pro vzorek "S".</w:t>
      </w:r>
    </w:p>
    <w:p w14:paraId="74C61FA3" w14:textId="056C0861" w:rsidR="001E2A31" w:rsidRPr="00C077E4" w:rsidRDefault="001E2A31" w:rsidP="00C077E4">
      <w:pPr>
        <w:spacing w:line="62" w:lineRule="exact"/>
        <w:jc w:val="both"/>
        <w:rPr>
          <w:sz w:val="16"/>
          <w:szCs w:val="16"/>
        </w:rPr>
      </w:pPr>
    </w:p>
    <w:p w14:paraId="6FB8ABEB" w14:textId="5D1767D1" w:rsidR="001E2A31" w:rsidRPr="00C077E4" w:rsidRDefault="00FC106C" w:rsidP="00C077E4">
      <w:pPr>
        <w:ind w:left="140"/>
        <w:jc w:val="both"/>
        <w:rPr>
          <w:sz w:val="16"/>
          <w:szCs w:val="16"/>
        </w:rPr>
      </w:pPr>
      <w:r w:rsidRPr="00C077E4">
        <w:rPr>
          <w:rFonts w:ascii="Calibri" w:eastAsia="Calibri" w:hAnsi="Calibri" w:cs="Calibri"/>
          <w:sz w:val="16"/>
          <w:szCs w:val="16"/>
        </w:rPr>
        <w:t>(Chcete-li odebrat 10 µl, nasajte pouze po bublinku v přiloženém kapátku. Viz obr.</w:t>
      </w:r>
      <w:r w:rsidR="00C077E4">
        <w:rPr>
          <w:rFonts w:ascii="Calibri" w:eastAsia="Calibri" w:hAnsi="Calibri" w:cs="Calibri"/>
          <w:sz w:val="16"/>
          <w:szCs w:val="16"/>
        </w:rPr>
        <w:t> </w:t>
      </w:r>
      <w:r w:rsidRPr="00C077E4">
        <w:rPr>
          <w:rFonts w:ascii="Calibri" w:eastAsia="Calibri" w:hAnsi="Calibri" w:cs="Calibri"/>
          <w:sz w:val="16"/>
          <w:szCs w:val="16"/>
        </w:rPr>
        <w:t>1.)</w:t>
      </w:r>
    </w:p>
    <w:p w14:paraId="1AA85261" w14:textId="32FEB836" w:rsidR="001E2A31" w:rsidRPr="00C077E4" w:rsidRDefault="00FC106C">
      <w:pPr>
        <w:spacing w:line="20" w:lineRule="exact"/>
        <w:rPr>
          <w:sz w:val="16"/>
          <w:szCs w:val="16"/>
        </w:rPr>
      </w:pPr>
      <w:r w:rsidRPr="00C077E4">
        <w:rPr>
          <w:noProof/>
          <w:sz w:val="16"/>
          <w:szCs w:val="16"/>
        </w:rPr>
        <w:drawing>
          <wp:anchor distT="0" distB="0" distL="114300" distR="114300" simplePos="0" relativeHeight="251661824" behindDoc="1" locked="0" layoutInCell="0" allowOverlap="1" wp14:anchorId="57FEAF57" wp14:editId="6A6DE0AB">
            <wp:simplePos x="0" y="0"/>
            <wp:positionH relativeFrom="column">
              <wp:posOffset>1044575</wp:posOffset>
            </wp:positionH>
            <wp:positionV relativeFrom="paragraph">
              <wp:posOffset>59690</wp:posOffset>
            </wp:positionV>
            <wp:extent cx="1781175" cy="62674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1781175" cy="626745"/>
                    </a:xfrm>
                    <a:prstGeom prst="rect">
                      <a:avLst/>
                    </a:prstGeom>
                    <a:noFill/>
                  </pic:spPr>
                </pic:pic>
              </a:graphicData>
            </a:graphic>
          </wp:anchor>
        </w:drawing>
      </w:r>
    </w:p>
    <w:p w14:paraId="466D1E64" w14:textId="658ED407" w:rsidR="001E2A31" w:rsidRPr="00C077E4" w:rsidRDefault="001E2A31">
      <w:pPr>
        <w:spacing w:line="151" w:lineRule="exact"/>
        <w:rPr>
          <w:sz w:val="16"/>
          <w:szCs w:val="16"/>
        </w:rPr>
      </w:pPr>
    </w:p>
    <w:p w14:paraId="6333C349" w14:textId="36C1AC9D" w:rsidR="001E2A31" w:rsidRPr="00C077E4" w:rsidRDefault="00FC106C">
      <w:pPr>
        <w:ind w:left="1840"/>
        <w:rPr>
          <w:sz w:val="16"/>
          <w:szCs w:val="16"/>
        </w:rPr>
      </w:pPr>
      <w:r w:rsidRPr="00C077E4">
        <w:rPr>
          <w:rFonts w:ascii="Calibri" w:eastAsia="Calibri" w:hAnsi="Calibri" w:cs="Calibri"/>
          <w:b/>
          <w:bCs/>
          <w:sz w:val="16"/>
          <w:szCs w:val="16"/>
        </w:rPr>
        <w:t>Obrázek 1. 10 µl vzorku</w:t>
      </w:r>
    </w:p>
    <w:p w14:paraId="53D7A302" w14:textId="5787790C" w:rsidR="001E2A31" w:rsidRPr="00C077E4" w:rsidRDefault="001E2A31">
      <w:pPr>
        <w:spacing w:line="200" w:lineRule="exact"/>
        <w:rPr>
          <w:sz w:val="16"/>
          <w:szCs w:val="16"/>
        </w:rPr>
      </w:pPr>
    </w:p>
    <w:p w14:paraId="12955540" w14:textId="3177B2A5" w:rsidR="001E2A31" w:rsidRPr="00C077E4" w:rsidRDefault="001E2A31">
      <w:pPr>
        <w:spacing w:line="315" w:lineRule="exact"/>
        <w:rPr>
          <w:sz w:val="16"/>
          <w:szCs w:val="16"/>
        </w:rPr>
      </w:pPr>
    </w:p>
    <w:p w14:paraId="05F443B5" w14:textId="3243FEDC" w:rsidR="001E2A31" w:rsidRPr="00C077E4" w:rsidRDefault="00FC106C">
      <w:pPr>
        <w:ind w:left="-199"/>
        <w:jc w:val="center"/>
        <w:rPr>
          <w:sz w:val="16"/>
          <w:szCs w:val="16"/>
        </w:rPr>
      </w:pPr>
      <w:r w:rsidRPr="00C077E4">
        <w:rPr>
          <w:rFonts w:ascii="Calibri" w:eastAsia="Calibri" w:hAnsi="Calibri" w:cs="Calibri"/>
          <w:b/>
          <w:bCs/>
          <w:sz w:val="16"/>
          <w:szCs w:val="16"/>
        </w:rPr>
        <w:t>Hranice pro nasátí 10 µl vzorku.</w:t>
      </w:r>
    </w:p>
    <w:p w14:paraId="06D626DD" w14:textId="2E2D427E" w:rsidR="001E2A31" w:rsidRPr="00C077E4" w:rsidRDefault="001E2A31">
      <w:pPr>
        <w:spacing w:line="251" w:lineRule="exact"/>
        <w:rPr>
          <w:sz w:val="16"/>
          <w:szCs w:val="16"/>
        </w:rPr>
      </w:pPr>
    </w:p>
    <w:p w14:paraId="609D90EC" w14:textId="2D4C8067" w:rsidR="001E2A31" w:rsidRPr="00C077E4" w:rsidRDefault="00FC106C" w:rsidP="00C077E4">
      <w:pPr>
        <w:numPr>
          <w:ilvl w:val="0"/>
          <w:numId w:val="7"/>
        </w:numPr>
        <w:tabs>
          <w:tab w:val="left" w:pos="360"/>
        </w:tabs>
        <w:spacing w:line="215" w:lineRule="auto"/>
        <w:ind w:left="360" w:right="140" w:hanging="189"/>
        <w:jc w:val="both"/>
        <w:rPr>
          <w:rFonts w:ascii="Calibri" w:eastAsia="Calibri" w:hAnsi="Calibri" w:cs="Calibri"/>
          <w:sz w:val="16"/>
          <w:szCs w:val="16"/>
        </w:rPr>
      </w:pPr>
      <w:r w:rsidRPr="00C077E4">
        <w:rPr>
          <w:rFonts w:ascii="Calibri" w:eastAsia="Calibri" w:hAnsi="Calibri" w:cs="Calibri"/>
          <w:sz w:val="16"/>
          <w:szCs w:val="16"/>
        </w:rPr>
        <w:t>Po úplném vstřebání vzorku přidejte do jamky pro vzorek 2 kapky ředicího roztoku dodaného s testem.</w:t>
      </w:r>
    </w:p>
    <w:p w14:paraId="17CDA71F" w14:textId="34C21C6C" w:rsidR="001E2A31" w:rsidRPr="00C077E4" w:rsidRDefault="001E2A31" w:rsidP="00C077E4">
      <w:pPr>
        <w:spacing w:line="91" w:lineRule="exact"/>
        <w:jc w:val="both"/>
        <w:rPr>
          <w:rFonts w:ascii="Calibri" w:eastAsia="Calibri" w:hAnsi="Calibri" w:cs="Calibri"/>
          <w:sz w:val="16"/>
          <w:szCs w:val="16"/>
        </w:rPr>
      </w:pPr>
    </w:p>
    <w:p w14:paraId="47910DA1" w14:textId="570D5D5C" w:rsidR="001E2A31" w:rsidRPr="00C077E4" w:rsidRDefault="00FC106C" w:rsidP="00C077E4">
      <w:pPr>
        <w:numPr>
          <w:ilvl w:val="0"/>
          <w:numId w:val="7"/>
        </w:numPr>
        <w:tabs>
          <w:tab w:val="left" w:pos="360"/>
        </w:tabs>
        <w:spacing w:line="221" w:lineRule="auto"/>
        <w:ind w:left="360" w:hanging="189"/>
        <w:jc w:val="both"/>
        <w:rPr>
          <w:rFonts w:ascii="Calibri" w:eastAsia="Calibri" w:hAnsi="Calibri" w:cs="Calibri"/>
          <w:sz w:val="16"/>
          <w:szCs w:val="16"/>
        </w:rPr>
      </w:pPr>
      <w:r w:rsidRPr="00C077E4">
        <w:rPr>
          <w:rFonts w:ascii="Calibri" w:eastAsia="Calibri" w:hAnsi="Calibri" w:cs="Calibri"/>
          <w:sz w:val="16"/>
          <w:szCs w:val="16"/>
        </w:rPr>
        <w:t xml:space="preserve">Počkejte 10 minut a interpretujte výsledky. Po 10 minutách je výsledek považován za neplatný. Všechny výsledky, u nichž se neobjeví kontrolní </w:t>
      </w:r>
      <w:r w:rsidR="00DD7677" w:rsidRPr="00C077E4">
        <w:rPr>
          <w:rFonts w:ascii="Calibri" w:eastAsia="Calibri" w:hAnsi="Calibri" w:cs="Calibri"/>
          <w:sz w:val="16"/>
          <w:szCs w:val="16"/>
        </w:rPr>
        <w:t>barevná linie</w:t>
      </w:r>
      <w:r w:rsidRPr="00C077E4">
        <w:rPr>
          <w:rFonts w:ascii="Calibri" w:eastAsia="Calibri" w:hAnsi="Calibri" w:cs="Calibri"/>
          <w:sz w:val="16"/>
          <w:szCs w:val="16"/>
        </w:rPr>
        <w:t>, se považují za neplatné.</w:t>
      </w:r>
    </w:p>
    <w:p w14:paraId="370B8E43" w14:textId="77777777" w:rsidR="00761EEF" w:rsidRPr="00C077E4" w:rsidRDefault="00761EEF" w:rsidP="00C077E4">
      <w:pPr>
        <w:pStyle w:val="Odstavecseseznamem"/>
        <w:jc w:val="both"/>
        <w:rPr>
          <w:rFonts w:ascii="Calibri" w:eastAsia="Calibri" w:hAnsi="Calibri" w:cs="Calibri"/>
          <w:sz w:val="16"/>
          <w:szCs w:val="16"/>
        </w:rPr>
      </w:pPr>
    </w:p>
    <w:p w14:paraId="3E03E8EC" w14:textId="77777777" w:rsidR="00761EEF" w:rsidRPr="00C077E4" w:rsidRDefault="00761EEF" w:rsidP="00C077E4">
      <w:pPr>
        <w:tabs>
          <w:tab w:val="left" w:pos="360"/>
        </w:tabs>
        <w:spacing w:line="221" w:lineRule="auto"/>
        <w:ind w:left="360"/>
        <w:jc w:val="both"/>
        <w:rPr>
          <w:rFonts w:ascii="Calibri" w:eastAsia="Calibri" w:hAnsi="Calibri" w:cs="Calibri"/>
          <w:sz w:val="16"/>
          <w:szCs w:val="16"/>
        </w:rPr>
      </w:pPr>
    </w:p>
    <w:p w14:paraId="22C4AA43" w14:textId="21BC715C" w:rsidR="001E2A31" w:rsidRPr="00C077E4" w:rsidRDefault="00FC106C">
      <w:pPr>
        <w:spacing w:line="20" w:lineRule="exact"/>
        <w:rPr>
          <w:sz w:val="24"/>
          <w:szCs w:val="24"/>
        </w:rPr>
      </w:pPr>
      <w:r w:rsidRPr="00C077E4">
        <w:rPr>
          <w:noProof/>
          <w:sz w:val="24"/>
          <w:szCs w:val="24"/>
        </w:rPr>
        <mc:AlternateContent>
          <mc:Choice Requires="wps">
            <w:drawing>
              <wp:anchor distT="0" distB="0" distL="114300" distR="114300" simplePos="0" relativeHeight="251662848" behindDoc="1" locked="0" layoutInCell="0" allowOverlap="1" wp14:anchorId="7E473835" wp14:editId="526656E0">
                <wp:simplePos x="0" y="0"/>
                <wp:positionH relativeFrom="column">
                  <wp:posOffset>-23495</wp:posOffset>
                </wp:positionH>
                <wp:positionV relativeFrom="paragraph">
                  <wp:posOffset>22225</wp:posOffset>
                </wp:positionV>
                <wp:extent cx="3586480" cy="125095"/>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6480" cy="125095"/>
                        </a:xfrm>
                        <a:prstGeom prst="rect">
                          <a:avLst/>
                        </a:prstGeom>
                        <a:solidFill>
                          <a:srgbClr val="D9D9D9"/>
                        </a:solidFill>
                      </wps:spPr>
                      <wps:bodyPr/>
                    </wps:wsp>
                  </a:graphicData>
                </a:graphic>
              </wp:anchor>
            </w:drawing>
          </mc:Choice>
          <mc:Fallback>
            <w:pict>
              <v:rect w14:anchorId="540BECA9" id="Shape 14" o:spid="_x0000_s1026" style="position:absolute;margin-left:-1.85pt;margin-top:1.75pt;width:282.4pt;height:9.8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" o:allowincell="f" fillcolor="#d9d9d9" stroked="f"/>
            </w:pict>
          </mc:Fallback>
        </mc:AlternateContent>
      </w:r>
    </w:p>
    <w:p w14:paraId="6DC49ED5" w14:textId="77777777" w:rsidR="001E2A31" w:rsidRPr="00C077E4" w:rsidRDefault="001E2A31">
      <w:pPr>
        <w:spacing w:line="8" w:lineRule="exact"/>
        <w:rPr>
          <w:sz w:val="24"/>
          <w:szCs w:val="24"/>
        </w:rPr>
      </w:pPr>
    </w:p>
    <w:p w14:paraId="2B0E510F" w14:textId="33799ECC" w:rsidR="001E2A31" w:rsidRPr="00C077E4" w:rsidRDefault="00FC106C">
      <w:pPr>
        <w:ind w:right="-59"/>
        <w:jc w:val="center"/>
        <w:rPr>
          <w:sz w:val="20"/>
          <w:szCs w:val="20"/>
        </w:rPr>
      </w:pPr>
      <w:r w:rsidRPr="00C077E4">
        <w:rPr>
          <w:rFonts w:ascii="Calibri" w:eastAsia="Calibri" w:hAnsi="Calibri" w:cs="Calibri"/>
          <w:b/>
          <w:bCs/>
          <w:sz w:val="16"/>
          <w:szCs w:val="16"/>
        </w:rPr>
        <w:t>INTERPRETACE VÝSLEDKŮ</w:t>
      </w:r>
    </w:p>
    <w:p w14:paraId="5F4873B4" w14:textId="0C95E8F0" w:rsidR="001E2A31" w:rsidRPr="00C077E4" w:rsidRDefault="001E2A31">
      <w:pPr>
        <w:spacing w:line="31" w:lineRule="exact"/>
        <w:rPr>
          <w:sz w:val="24"/>
          <w:szCs w:val="24"/>
        </w:rPr>
      </w:pPr>
    </w:p>
    <w:p w14:paraId="515D62BA" w14:textId="77777777" w:rsidR="00761EEF" w:rsidRPr="00C077E4" w:rsidRDefault="00761EEF">
      <w:pPr>
        <w:spacing w:line="31" w:lineRule="exact"/>
        <w:rPr>
          <w:sz w:val="24"/>
          <w:szCs w:val="24"/>
        </w:rPr>
      </w:pPr>
    </w:p>
    <w:p w14:paraId="06A150DE" w14:textId="77777777" w:rsidR="00761EEF" w:rsidRPr="00C077E4" w:rsidRDefault="00761EEF">
      <w:pPr>
        <w:spacing w:line="31" w:lineRule="exact"/>
        <w:rPr>
          <w:sz w:val="24"/>
          <w:szCs w:val="24"/>
        </w:rPr>
      </w:pPr>
    </w:p>
    <w:p w14:paraId="75A7F936" w14:textId="77777777" w:rsidR="00761EEF" w:rsidRPr="00C077E4" w:rsidRDefault="00761EEF">
      <w:pPr>
        <w:spacing w:line="31" w:lineRule="exact"/>
        <w:rPr>
          <w:sz w:val="24"/>
          <w:szCs w:val="24"/>
        </w:rPr>
      </w:pPr>
    </w:p>
    <w:p w14:paraId="48107F08" w14:textId="77777777" w:rsidR="00761EEF" w:rsidRPr="00C077E4" w:rsidRDefault="00761EEF">
      <w:pPr>
        <w:spacing w:line="31" w:lineRule="exact"/>
        <w:rPr>
          <w:sz w:val="24"/>
          <w:szCs w:val="24"/>
        </w:rPr>
      </w:pPr>
    </w:p>
    <w:p w14:paraId="798BB6A0" w14:textId="5C0AED35" w:rsidR="001E2A31" w:rsidRPr="00C077E4" w:rsidRDefault="00FC106C" w:rsidP="00C077E4">
      <w:pPr>
        <w:spacing w:line="234" w:lineRule="auto"/>
        <w:ind w:right="60"/>
        <w:jc w:val="both"/>
        <w:rPr>
          <w:sz w:val="16"/>
          <w:szCs w:val="16"/>
        </w:rPr>
      </w:pPr>
      <w:r w:rsidRPr="00C077E4">
        <w:rPr>
          <w:rFonts w:ascii="Calibri" w:eastAsia="Calibri" w:hAnsi="Calibri" w:cs="Calibri"/>
          <w:b/>
          <w:bCs/>
          <w:sz w:val="16"/>
          <w:szCs w:val="16"/>
        </w:rPr>
        <w:t xml:space="preserve">Pozitivní a </w:t>
      </w:r>
      <w:r w:rsidR="00DD7677" w:rsidRPr="00C077E4">
        <w:rPr>
          <w:rFonts w:ascii="Calibri" w:eastAsia="Calibri" w:hAnsi="Calibri" w:cs="Calibri"/>
          <w:b/>
          <w:bCs/>
          <w:sz w:val="16"/>
          <w:szCs w:val="16"/>
        </w:rPr>
        <w:t>n</w:t>
      </w:r>
      <w:r w:rsidRPr="00C077E4">
        <w:rPr>
          <w:rFonts w:ascii="Calibri" w:eastAsia="Calibri" w:hAnsi="Calibri" w:cs="Calibri"/>
          <w:b/>
          <w:bCs/>
          <w:sz w:val="16"/>
          <w:szCs w:val="16"/>
        </w:rPr>
        <w:t>egativní</w:t>
      </w:r>
      <w:r w:rsidRPr="00C077E4">
        <w:rPr>
          <w:rFonts w:ascii="Calibri" w:eastAsia="Calibri" w:hAnsi="Calibri" w:cs="Calibri"/>
          <w:sz w:val="16"/>
          <w:szCs w:val="16"/>
        </w:rPr>
        <w:t>:</w:t>
      </w:r>
      <w:r w:rsidRPr="00C077E4">
        <w:rPr>
          <w:rFonts w:ascii="Calibri" w:eastAsia="Calibri" w:hAnsi="Calibri" w:cs="Calibri"/>
          <w:b/>
          <w:bCs/>
          <w:sz w:val="16"/>
          <w:szCs w:val="16"/>
        </w:rPr>
        <w:t xml:space="preserve"> </w:t>
      </w:r>
      <w:r w:rsidRPr="00C077E4">
        <w:rPr>
          <w:rFonts w:ascii="Calibri" w:eastAsia="Calibri" w:hAnsi="Calibri" w:cs="Calibri"/>
          <w:sz w:val="16"/>
          <w:szCs w:val="16"/>
        </w:rPr>
        <w:t>Barevné linie na pozici kontrolní linie a testovací linie značí pozitivní</w:t>
      </w:r>
      <w:r w:rsidRPr="00C077E4">
        <w:rPr>
          <w:rFonts w:ascii="Calibri" w:eastAsia="Calibri" w:hAnsi="Calibri" w:cs="Calibri"/>
          <w:b/>
          <w:bCs/>
          <w:sz w:val="16"/>
          <w:szCs w:val="16"/>
        </w:rPr>
        <w:t xml:space="preserve"> </w:t>
      </w:r>
      <w:r w:rsidRPr="00C077E4">
        <w:rPr>
          <w:rFonts w:ascii="Calibri" w:eastAsia="Calibri" w:hAnsi="Calibri" w:cs="Calibri"/>
          <w:sz w:val="16"/>
          <w:szCs w:val="16"/>
        </w:rPr>
        <w:t xml:space="preserve">výsledek. </w:t>
      </w:r>
      <w:r w:rsidR="00DD7677" w:rsidRPr="00C077E4">
        <w:rPr>
          <w:rFonts w:ascii="Calibri" w:eastAsia="Calibri" w:hAnsi="Calibri" w:cs="Calibri"/>
          <w:sz w:val="16"/>
          <w:szCs w:val="16"/>
        </w:rPr>
        <w:t>Neobjeví-li se barevná linie</w:t>
      </w:r>
      <w:r w:rsidRPr="00C077E4">
        <w:rPr>
          <w:rFonts w:ascii="Calibri" w:eastAsia="Calibri" w:hAnsi="Calibri" w:cs="Calibri"/>
          <w:sz w:val="16"/>
          <w:szCs w:val="16"/>
        </w:rPr>
        <w:t xml:space="preserve"> v testovací linii</w:t>
      </w:r>
      <w:r w:rsidR="00C077E4">
        <w:rPr>
          <w:rFonts w:ascii="Calibri" w:eastAsia="Calibri" w:hAnsi="Calibri" w:cs="Calibri"/>
          <w:sz w:val="16"/>
          <w:szCs w:val="16"/>
        </w:rPr>
        <w:t xml:space="preserve">, </w:t>
      </w:r>
      <w:r w:rsidRPr="00C077E4">
        <w:rPr>
          <w:rFonts w:ascii="Calibri" w:eastAsia="Calibri" w:hAnsi="Calibri" w:cs="Calibri"/>
          <w:sz w:val="16"/>
          <w:szCs w:val="16"/>
        </w:rPr>
        <w:t xml:space="preserve">značí </w:t>
      </w:r>
      <w:r w:rsidR="00DD7677" w:rsidRPr="00C077E4">
        <w:rPr>
          <w:rFonts w:ascii="Calibri" w:eastAsia="Calibri" w:hAnsi="Calibri" w:cs="Calibri"/>
          <w:sz w:val="16"/>
          <w:szCs w:val="16"/>
        </w:rPr>
        <w:t xml:space="preserve">to </w:t>
      </w:r>
      <w:r w:rsidRPr="00C077E4">
        <w:rPr>
          <w:rFonts w:ascii="Calibri" w:eastAsia="Calibri" w:hAnsi="Calibri" w:cs="Calibri"/>
          <w:sz w:val="16"/>
          <w:szCs w:val="16"/>
        </w:rPr>
        <w:t>negativní výsledek.</w:t>
      </w:r>
    </w:p>
    <w:p w14:paraId="7FEA0A16" w14:textId="40BC7631" w:rsidR="001E2A31" w:rsidRPr="00C077E4" w:rsidRDefault="001E2A31">
      <w:pPr>
        <w:spacing w:line="196" w:lineRule="exact"/>
        <w:rPr>
          <w:sz w:val="16"/>
          <w:szCs w:val="16"/>
        </w:rPr>
      </w:pPr>
    </w:p>
    <w:p w14:paraId="5091F8D5" w14:textId="20DFDE02" w:rsidR="001E2A31" w:rsidRPr="00C077E4" w:rsidRDefault="00FC106C">
      <w:pPr>
        <w:ind w:left="180"/>
        <w:rPr>
          <w:rFonts w:ascii="Calibri" w:eastAsia="Calibri" w:hAnsi="Calibri" w:cs="Calibri"/>
          <w:i/>
          <w:sz w:val="16"/>
          <w:szCs w:val="16"/>
        </w:rPr>
      </w:pPr>
      <w:r w:rsidRPr="00C077E4">
        <w:rPr>
          <w:rFonts w:ascii="Calibri" w:eastAsia="Calibri" w:hAnsi="Calibri" w:cs="Calibri"/>
          <w:b/>
          <w:bCs/>
          <w:sz w:val="16"/>
          <w:szCs w:val="16"/>
        </w:rPr>
        <w:t xml:space="preserve">Vše pozitivní: </w:t>
      </w:r>
      <w:r w:rsidR="00DD7677" w:rsidRPr="00C077E4">
        <w:rPr>
          <w:rFonts w:ascii="Calibri" w:eastAsia="Calibri" w:hAnsi="Calibri" w:cs="Calibri"/>
          <w:b/>
          <w:bCs/>
          <w:sz w:val="16"/>
          <w:szCs w:val="16"/>
        </w:rPr>
        <w:t xml:space="preserve">Protilátky k </w:t>
      </w:r>
      <w:r w:rsidRPr="00C077E4">
        <w:rPr>
          <w:rFonts w:ascii="Calibri" w:eastAsia="Calibri" w:hAnsi="Calibri" w:cs="Calibri"/>
          <w:i/>
          <w:sz w:val="16"/>
          <w:szCs w:val="16"/>
        </w:rPr>
        <w:t>Ehrlichia</w:t>
      </w:r>
      <w:r w:rsidRPr="00C077E4">
        <w:rPr>
          <w:rFonts w:ascii="Calibri" w:eastAsia="Calibri" w:hAnsi="Calibri" w:cs="Calibri"/>
          <w:sz w:val="16"/>
          <w:szCs w:val="16"/>
        </w:rPr>
        <w:t xml:space="preserve">, </w:t>
      </w:r>
      <w:r w:rsidR="00DD7677" w:rsidRPr="00C077E4">
        <w:rPr>
          <w:rFonts w:ascii="Calibri" w:eastAsia="Calibri" w:hAnsi="Calibri" w:cs="Calibri"/>
          <w:i/>
          <w:sz w:val="16"/>
          <w:szCs w:val="16"/>
        </w:rPr>
        <w:t>Borrelia</w:t>
      </w:r>
      <w:r w:rsidRPr="00C077E4">
        <w:rPr>
          <w:rFonts w:ascii="Calibri" w:eastAsia="Calibri" w:hAnsi="Calibri" w:cs="Calibri"/>
          <w:sz w:val="16"/>
          <w:szCs w:val="16"/>
        </w:rPr>
        <w:t xml:space="preserve">, </w:t>
      </w:r>
      <w:r w:rsidRPr="00C077E4">
        <w:rPr>
          <w:rFonts w:ascii="Calibri" w:eastAsia="Calibri" w:hAnsi="Calibri" w:cs="Calibri"/>
          <w:i/>
          <w:sz w:val="16"/>
          <w:szCs w:val="16"/>
        </w:rPr>
        <w:t>Anaplasma</w:t>
      </w:r>
    </w:p>
    <w:p w14:paraId="3211992A" w14:textId="77777777" w:rsidR="00C077E4" w:rsidRPr="00C077E4" w:rsidRDefault="00C077E4">
      <w:pPr>
        <w:ind w:left="180"/>
        <w:rPr>
          <w:sz w:val="16"/>
          <w:szCs w:val="16"/>
        </w:rPr>
      </w:pPr>
    </w:p>
    <w:p w14:paraId="0B03F38D" w14:textId="3E726511" w:rsidR="001E2A31" w:rsidRPr="00C077E4" w:rsidRDefault="001E2A31">
      <w:pPr>
        <w:spacing w:line="32" w:lineRule="exact"/>
        <w:rPr>
          <w:sz w:val="24"/>
          <w:szCs w:val="24"/>
        </w:rPr>
      </w:pPr>
    </w:p>
    <w:p w14:paraId="31A3187A" w14:textId="18E882FE" w:rsidR="001E2A31" w:rsidRPr="00C077E4" w:rsidRDefault="00DD7677">
      <w:pPr>
        <w:tabs>
          <w:tab w:val="left" w:pos="3660"/>
        </w:tabs>
        <w:spacing w:line="233" w:lineRule="auto"/>
        <w:ind w:left="3680" w:right="760" w:hanging="3273"/>
        <w:rPr>
          <w:sz w:val="20"/>
          <w:szCs w:val="20"/>
        </w:rPr>
      </w:pPr>
      <w:r w:rsidRPr="00C077E4">
        <w:rPr>
          <w:rFonts w:ascii="Calibri" w:eastAsia="Calibri" w:hAnsi="Calibri" w:cs="Calibri"/>
          <w:sz w:val="14"/>
          <w:szCs w:val="14"/>
        </w:rPr>
        <w:t xml:space="preserve">a </w:t>
      </w:r>
      <w:r w:rsidRPr="00C077E4">
        <w:rPr>
          <w:rFonts w:ascii="Calibri" w:eastAsia="Calibri" w:hAnsi="Calibri" w:cs="Calibri"/>
          <w:i/>
          <w:sz w:val="14"/>
          <w:szCs w:val="14"/>
        </w:rPr>
        <w:t>Dirofilaria</w:t>
      </w:r>
      <w:r w:rsidRPr="00C077E4">
        <w:rPr>
          <w:rFonts w:ascii="Calibri" w:eastAsia="Calibri" w:hAnsi="Calibri" w:cs="Calibri"/>
          <w:sz w:val="14"/>
          <w:szCs w:val="14"/>
        </w:rPr>
        <w:t xml:space="preserve"> </w:t>
      </w:r>
      <w:r w:rsidR="00FC106C" w:rsidRPr="00C077E4">
        <w:rPr>
          <w:rFonts w:ascii="Calibri" w:eastAsia="Calibri" w:hAnsi="Calibri" w:cs="Calibri"/>
          <w:sz w:val="14"/>
          <w:szCs w:val="14"/>
        </w:rPr>
        <w:t>antigen přítomny</w:t>
      </w:r>
      <w:r w:rsidR="00FC106C" w:rsidRPr="00C077E4">
        <w:rPr>
          <w:sz w:val="20"/>
          <w:szCs w:val="20"/>
        </w:rPr>
        <w:tab/>
      </w:r>
      <w:r w:rsidR="00FC106C" w:rsidRPr="00C077E4">
        <w:rPr>
          <w:rFonts w:ascii="Calibri" w:eastAsia="Calibri" w:hAnsi="Calibri" w:cs="Calibri"/>
          <w:b/>
          <w:bCs/>
          <w:sz w:val="13"/>
          <w:szCs w:val="13"/>
        </w:rPr>
        <w:t xml:space="preserve">Pouze </w:t>
      </w:r>
      <w:r w:rsidR="00FC106C" w:rsidRPr="00C077E4">
        <w:rPr>
          <w:rFonts w:ascii="Calibri" w:eastAsia="Calibri" w:hAnsi="Calibri" w:cs="Calibri"/>
          <w:b/>
          <w:bCs/>
          <w:i/>
          <w:sz w:val="13"/>
          <w:szCs w:val="13"/>
        </w:rPr>
        <w:t>Ehrlichia</w:t>
      </w:r>
      <w:r w:rsidR="00FC106C" w:rsidRPr="00C077E4">
        <w:rPr>
          <w:rFonts w:ascii="Calibri" w:eastAsia="Calibri" w:hAnsi="Calibri" w:cs="Calibri"/>
          <w:b/>
          <w:bCs/>
          <w:sz w:val="13"/>
          <w:szCs w:val="13"/>
        </w:rPr>
        <w:t xml:space="preserve"> protilátky pozitivní</w:t>
      </w:r>
    </w:p>
    <w:p w14:paraId="58EED942" w14:textId="280FE8A0" w:rsidR="001E2A31" w:rsidRPr="00C077E4" w:rsidRDefault="00BF09BA">
      <w:pPr>
        <w:spacing w:line="20" w:lineRule="exact"/>
        <w:rPr>
          <w:sz w:val="24"/>
          <w:szCs w:val="24"/>
        </w:rPr>
      </w:pPr>
      <w:r w:rsidRPr="00C077E4">
        <w:rPr>
          <w:noProof/>
          <w:sz w:val="24"/>
          <w:szCs w:val="24"/>
        </w:rPr>
        <w:drawing>
          <wp:anchor distT="0" distB="0" distL="114300" distR="114300" simplePos="0" relativeHeight="251663872" behindDoc="1" locked="0" layoutInCell="0" allowOverlap="1" wp14:anchorId="0E1C5231" wp14:editId="37B57AE8">
            <wp:simplePos x="0" y="0"/>
            <wp:positionH relativeFrom="column">
              <wp:posOffset>-89535</wp:posOffset>
            </wp:positionH>
            <wp:positionV relativeFrom="paragraph">
              <wp:posOffset>15240</wp:posOffset>
            </wp:positionV>
            <wp:extent cx="3766820" cy="17233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3766820" cy="1723390"/>
                    </a:xfrm>
                    <a:prstGeom prst="rect">
                      <a:avLst/>
                    </a:prstGeom>
                    <a:noFill/>
                  </pic:spPr>
                </pic:pic>
              </a:graphicData>
            </a:graphic>
          </wp:anchor>
        </w:drawing>
      </w:r>
    </w:p>
    <w:p w14:paraId="5E11AA1E" w14:textId="6A5D905D" w:rsidR="001E2A31" w:rsidRPr="00C077E4" w:rsidRDefault="001E2A31">
      <w:pPr>
        <w:spacing w:line="200" w:lineRule="exact"/>
        <w:rPr>
          <w:sz w:val="24"/>
          <w:szCs w:val="24"/>
        </w:rPr>
      </w:pPr>
    </w:p>
    <w:p w14:paraId="66B82560" w14:textId="4DF200B8" w:rsidR="001E2A31" w:rsidRPr="00C077E4" w:rsidRDefault="001E2A31">
      <w:pPr>
        <w:spacing w:line="200" w:lineRule="exact"/>
        <w:rPr>
          <w:sz w:val="24"/>
          <w:szCs w:val="24"/>
        </w:rPr>
      </w:pPr>
    </w:p>
    <w:p w14:paraId="417EC3F8" w14:textId="3EECDCF4" w:rsidR="001E2A31" w:rsidRPr="00C077E4" w:rsidRDefault="001E2A31">
      <w:pPr>
        <w:spacing w:line="200" w:lineRule="exact"/>
        <w:rPr>
          <w:sz w:val="24"/>
          <w:szCs w:val="24"/>
        </w:rPr>
      </w:pPr>
    </w:p>
    <w:p w14:paraId="3730D0BE" w14:textId="6A928426" w:rsidR="001E2A31" w:rsidRPr="00C077E4" w:rsidRDefault="001E2A31">
      <w:pPr>
        <w:spacing w:line="200" w:lineRule="exact"/>
        <w:rPr>
          <w:sz w:val="24"/>
          <w:szCs w:val="24"/>
        </w:rPr>
      </w:pPr>
    </w:p>
    <w:p w14:paraId="66C4E615" w14:textId="6332A64D" w:rsidR="001E2A31" w:rsidRPr="00C077E4" w:rsidRDefault="001E2A31">
      <w:pPr>
        <w:spacing w:line="200" w:lineRule="exact"/>
        <w:rPr>
          <w:sz w:val="24"/>
          <w:szCs w:val="24"/>
        </w:rPr>
      </w:pPr>
    </w:p>
    <w:p w14:paraId="2ABBA466" w14:textId="1AC6961D" w:rsidR="001E2A31" w:rsidRPr="00C077E4" w:rsidRDefault="001E2A31">
      <w:pPr>
        <w:spacing w:line="274" w:lineRule="exact"/>
        <w:rPr>
          <w:sz w:val="24"/>
          <w:szCs w:val="24"/>
        </w:rPr>
      </w:pPr>
    </w:p>
    <w:p w14:paraId="7B9E9EB0" w14:textId="3AC0F8AA" w:rsidR="001E2A31" w:rsidRPr="00C077E4" w:rsidRDefault="00FC106C">
      <w:pPr>
        <w:tabs>
          <w:tab w:val="left" w:pos="3380"/>
        </w:tabs>
        <w:ind w:left="560"/>
        <w:rPr>
          <w:sz w:val="20"/>
          <w:szCs w:val="20"/>
        </w:rPr>
      </w:pPr>
      <w:r w:rsidRPr="00C077E4">
        <w:rPr>
          <w:rFonts w:ascii="Calibri" w:eastAsia="Calibri" w:hAnsi="Calibri" w:cs="Calibri"/>
          <w:b/>
          <w:bCs/>
          <w:sz w:val="14"/>
          <w:szCs w:val="14"/>
        </w:rPr>
        <w:t xml:space="preserve">Pouze </w:t>
      </w:r>
      <w:r w:rsidR="00DD7677" w:rsidRPr="00C077E4">
        <w:rPr>
          <w:rFonts w:ascii="Calibri" w:eastAsia="Calibri" w:hAnsi="Calibri" w:cs="Calibri"/>
          <w:b/>
          <w:bCs/>
          <w:i/>
          <w:sz w:val="14"/>
          <w:szCs w:val="14"/>
        </w:rPr>
        <w:t>Dirofilaria</w:t>
      </w:r>
      <w:r w:rsidR="00DD7677" w:rsidRPr="00C077E4">
        <w:rPr>
          <w:rFonts w:ascii="Calibri" w:eastAsia="Calibri" w:hAnsi="Calibri" w:cs="Calibri"/>
          <w:b/>
          <w:bCs/>
          <w:sz w:val="14"/>
          <w:szCs w:val="14"/>
        </w:rPr>
        <w:t xml:space="preserve"> </w:t>
      </w:r>
      <w:r w:rsidRPr="00C077E4">
        <w:rPr>
          <w:rFonts w:ascii="Calibri" w:eastAsia="Calibri" w:hAnsi="Calibri" w:cs="Calibri"/>
          <w:b/>
          <w:bCs/>
          <w:sz w:val="14"/>
          <w:szCs w:val="14"/>
        </w:rPr>
        <w:t>antigen pozitivní</w:t>
      </w:r>
      <w:r w:rsidRPr="00C077E4">
        <w:rPr>
          <w:sz w:val="20"/>
          <w:szCs w:val="20"/>
        </w:rPr>
        <w:tab/>
      </w:r>
      <w:r w:rsidRPr="00C077E4">
        <w:rPr>
          <w:rFonts w:ascii="Calibri" w:eastAsia="Calibri" w:hAnsi="Calibri" w:cs="Calibri"/>
          <w:b/>
          <w:bCs/>
          <w:sz w:val="13"/>
          <w:szCs w:val="13"/>
        </w:rPr>
        <w:t xml:space="preserve">Pouze </w:t>
      </w:r>
      <w:r w:rsidR="00DD7677" w:rsidRPr="00C077E4">
        <w:rPr>
          <w:rFonts w:ascii="Calibri" w:eastAsia="Calibri" w:hAnsi="Calibri" w:cs="Calibri"/>
          <w:b/>
          <w:bCs/>
          <w:i/>
          <w:sz w:val="13"/>
          <w:szCs w:val="13"/>
        </w:rPr>
        <w:t>Borrelia</w:t>
      </w:r>
      <w:r w:rsidR="00DD7677" w:rsidRPr="00C077E4">
        <w:rPr>
          <w:rFonts w:ascii="Calibri" w:eastAsia="Calibri" w:hAnsi="Calibri" w:cs="Calibri"/>
          <w:b/>
          <w:bCs/>
          <w:sz w:val="13"/>
          <w:szCs w:val="13"/>
        </w:rPr>
        <w:t xml:space="preserve"> </w:t>
      </w:r>
      <w:r w:rsidRPr="00C077E4">
        <w:rPr>
          <w:rFonts w:ascii="Calibri" w:eastAsia="Calibri" w:hAnsi="Calibri" w:cs="Calibri"/>
          <w:b/>
          <w:bCs/>
          <w:sz w:val="13"/>
          <w:szCs w:val="13"/>
        </w:rPr>
        <w:t>protilátky pozitivní</w:t>
      </w:r>
    </w:p>
    <w:p w14:paraId="0F3ACAA4" w14:textId="4C46CF33" w:rsidR="001E2A31" w:rsidRPr="00C077E4" w:rsidRDefault="001E2A31">
      <w:pPr>
        <w:spacing w:line="200" w:lineRule="exact"/>
        <w:rPr>
          <w:sz w:val="24"/>
          <w:szCs w:val="24"/>
        </w:rPr>
      </w:pPr>
    </w:p>
    <w:p w14:paraId="5D7C9D10" w14:textId="5B2B1347" w:rsidR="001E2A31" w:rsidRPr="00C077E4" w:rsidRDefault="001E2A31">
      <w:pPr>
        <w:spacing w:line="200" w:lineRule="exact"/>
        <w:rPr>
          <w:sz w:val="24"/>
          <w:szCs w:val="24"/>
        </w:rPr>
      </w:pPr>
    </w:p>
    <w:p w14:paraId="10A26474" w14:textId="351BF4DD" w:rsidR="001E2A31" w:rsidRPr="00C077E4" w:rsidRDefault="001E2A31">
      <w:pPr>
        <w:spacing w:line="200" w:lineRule="exact"/>
        <w:rPr>
          <w:sz w:val="24"/>
          <w:szCs w:val="24"/>
        </w:rPr>
      </w:pPr>
    </w:p>
    <w:p w14:paraId="40F4705C" w14:textId="50DC72DB" w:rsidR="001E2A31" w:rsidRPr="00C077E4" w:rsidRDefault="001E2A31">
      <w:pPr>
        <w:spacing w:line="200" w:lineRule="exact"/>
        <w:rPr>
          <w:sz w:val="24"/>
          <w:szCs w:val="24"/>
        </w:rPr>
      </w:pPr>
    </w:p>
    <w:p w14:paraId="7C87586D" w14:textId="2195D437" w:rsidR="001E2A31" w:rsidRPr="00C077E4" w:rsidRDefault="001E2A31">
      <w:pPr>
        <w:spacing w:line="200" w:lineRule="exact"/>
        <w:rPr>
          <w:sz w:val="24"/>
          <w:szCs w:val="24"/>
        </w:rPr>
      </w:pPr>
    </w:p>
    <w:p w14:paraId="6F585A16" w14:textId="04FFA806" w:rsidR="001E2A31" w:rsidRPr="00C077E4" w:rsidRDefault="001E2A31">
      <w:pPr>
        <w:spacing w:line="253" w:lineRule="exact"/>
        <w:rPr>
          <w:sz w:val="24"/>
          <w:szCs w:val="24"/>
        </w:rPr>
      </w:pPr>
    </w:p>
    <w:p w14:paraId="109D5769" w14:textId="04ED448E" w:rsidR="00BF09BA" w:rsidRPr="00C077E4" w:rsidRDefault="00BF09BA">
      <w:pPr>
        <w:ind w:left="3040"/>
        <w:rPr>
          <w:rFonts w:ascii="Calibri" w:eastAsia="Calibri" w:hAnsi="Calibri" w:cs="Calibri"/>
          <w:b/>
          <w:bCs/>
          <w:sz w:val="14"/>
          <w:szCs w:val="14"/>
        </w:rPr>
      </w:pPr>
    </w:p>
    <w:p w14:paraId="4DA8658D" w14:textId="7D790D86" w:rsidR="00BF09BA" w:rsidRPr="00C077E4" w:rsidRDefault="00BF09BA">
      <w:pPr>
        <w:ind w:left="3040"/>
        <w:rPr>
          <w:rFonts w:ascii="Calibri" w:eastAsia="Calibri" w:hAnsi="Calibri" w:cs="Calibri"/>
          <w:b/>
          <w:bCs/>
          <w:sz w:val="14"/>
          <w:szCs w:val="14"/>
        </w:rPr>
      </w:pPr>
    </w:p>
    <w:p w14:paraId="278BBDD5" w14:textId="7B2B4E65" w:rsidR="00BF09BA" w:rsidRPr="00C077E4" w:rsidRDefault="00BF09BA">
      <w:pPr>
        <w:ind w:left="3040"/>
        <w:rPr>
          <w:rFonts w:ascii="Calibri" w:eastAsia="Calibri" w:hAnsi="Calibri" w:cs="Calibri"/>
          <w:b/>
          <w:bCs/>
          <w:sz w:val="14"/>
          <w:szCs w:val="14"/>
        </w:rPr>
      </w:pPr>
    </w:p>
    <w:p w14:paraId="5C4C18B3" w14:textId="77777777" w:rsidR="00C077E4" w:rsidRPr="00C077E4" w:rsidRDefault="00C077E4">
      <w:pPr>
        <w:ind w:left="3040"/>
        <w:rPr>
          <w:rFonts w:ascii="Calibri" w:eastAsia="Calibri" w:hAnsi="Calibri" w:cs="Calibri"/>
          <w:b/>
          <w:bCs/>
          <w:sz w:val="14"/>
          <w:szCs w:val="14"/>
        </w:rPr>
      </w:pPr>
    </w:p>
    <w:p w14:paraId="6E5C60D1" w14:textId="77777777" w:rsidR="00C077E4" w:rsidRPr="00C077E4" w:rsidRDefault="00C077E4">
      <w:pPr>
        <w:ind w:left="3040"/>
        <w:rPr>
          <w:rFonts w:ascii="Calibri" w:eastAsia="Calibri" w:hAnsi="Calibri" w:cs="Calibri"/>
          <w:b/>
          <w:bCs/>
          <w:sz w:val="14"/>
          <w:szCs w:val="14"/>
        </w:rPr>
      </w:pPr>
    </w:p>
    <w:p w14:paraId="577007B1" w14:textId="7C8A497B" w:rsidR="00BF09BA" w:rsidRPr="00C077E4" w:rsidRDefault="00BF09BA">
      <w:pPr>
        <w:ind w:left="3040"/>
        <w:rPr>
          <w:rFonts w:ascii="Calibri" w:eastAsia="Calibri" w:hAnsi="Calibri" w:cs="Calibri"/>
          <w:b/>
          <w:bCs/>
          <w:sz w:val="14"/>
          <w:szCs w:val="14"/>
        </w:rPr>
      </w:pPr>
    </w:p>
    <w:p w14:paraId="659E174D" w14:textId="2C58C83C" w:rsidR="00BF09BA" w:rsidRPr="00C077E4" w:rsidRDefault="00BF09BA">
      <w:pPr>
        <w:ind w:left="3040"/>
        <w:rPr>
          <w:rFonts w:ascii="Calibri" w:eastAsia="Calibri" w:hAnsi="Calibri" w:cs="Calibri"/>
          <w:b/>
          <w:bCs/>
          <w:sz w:val="14"/>
          <w:szCs w:val="14"/>
        </w:rPr>
      </w:pPr>
    </w:p>
    <w:p w14:paraId="5BD571EB" w14:textId="77777777" w:rsidR="00BF09BA" w:rsidRPr="00C077E4" w:rsidRDefault="00BF09BA">
      <w:pPr>
        <w:ind w:left="3040"/>
        <w:rPr>
          <w:rFonts w:ascii="Calibri" w:eastAsia="Calibri" w:hAnsi="Calibri" w:cs="Calibri"/>
          <w:b/>
          <w:bCs/>
          <w:sz w:val="14"/>
          <w:szCs w:val="14"/>
        </w:rPr>
      </w:pPr>
      <w:r w:rsidRPr="00C077E4">
        <w:rPr>
          <w:rFonts w:ascii="Calibri" w:eastAsia="Calibri" w:hAnsi="Calibri" w:cs="Calibri"/>
          <w:b/>
          <w:bCs/>
          <w:sz w:val="14"/>
          <w:szCs w:val="14"/>
        </w:rPr>
        <w:t xml:space="preserve"> </w:t>
      </w:r>
    </w:p>
    <w:p w14:paraId="34023D02" w14:textId="52C9E2A7" w:rsidR="00336BDD" w:rsidRPr="00C077E4" w:rsidRDefault="00FC106C">
      <w:pPr>
        <w:ind w:left="540" w:right="180"/>
        <w:rPr>
          <w:rFonts w:ascii="Calibri" w:eastAsia="Calibri" w:hAnsi="Calibri" w:cs="Calibri"/>
          <w:b/>
          <w:bCs/>
          <w:sz w:val="16"/>
          <w:szCs w:val="16"/>
        </w:rPr>
      </w:pPr>
      <w:r w:rsidRPr="00C077E4">
        <w:rPr>
          <w:rFonts w:ascii="Calibri" w:eastAsia="Calibri" w:hAnsi="Calibri" w:cs="Calibri"/>
          <w:b/>
          <w:bCs/>
          <w:sz w:val="16"/>
          <w:szCs w:val="16"/>
        </w:rPr>
        <w:lastRenderedPageBreak/>
        <w:t xml:space="preserve">Pouze </w:t>
      </w:r>
      <w:r w:rsidRPr="00C077E4">
        <w:rPr>
          <w:rFonts w:ascii="Calibri" w:eastAsia="Calibri" w:hAnsi="Calibri" w:cs="Calibri"/>
          <w:b/>
          <w:bCs/>
          <w:i/>
          <w:sz w:val="16"/>
          <w:szCs w:val="16"/>
        </w:rPr>
        <w:t>Anaplasma</w:t>
      </w:r>
      <w:r w:rsidRPr="00C077E4">
        <w:rPr>
          <w:rFonts w:ascii="Calibri" w:eastAsia="Calibri" w:hAnsi="Calibri" w:cs="Calibri"/>
          <w:b/>
          <w:bCs/>
          <w:sz w:val="16"/>
          <w:szCs w:val="16"/>
        </w:rPr>
        <w:t xml:space="preserve"> protilátky pozitivní</w:t>
      </w:r>
      <w:r w:rsidR="00BF09BA" w:rsidRPr="00C077E4">
        <w:rPr>
          <w:rFonts w:ascii="Calibri" w:eastAsia="Calibri" w:hAnsi="Calibri" w:cs="Calibri"/>
          <w:b/>
          <w:bCs/>
          <w:sz w:val="16"/>
          <w:szCs w:val="16"/>
        </w:rPr>
        <w:t xml:space="preserve">              </w:t>
      </w:r>
    </w:p>
    <w:p w14:paraId="0C47B9D6" w14:textId="081EDBC8" w:rsidR="00BF09BA" w:rsidRPr="00C077E4" w:rsidRDefault="00BF09BA" w:rsidP="00E3514F">
      <w:pPr>
        <w:ind w:left="3600" w:right="180"/>
        <w:rPr>
          <w:sz w:val="20"/>
          <w:szCs w:val="20"/>
        </w:rPr>
      </w:pPr>
      <w:r w:rsidRPr="00C077E4">
        <w:rPr>
          <w:rFonts w:ascii="Calibri" w:eastAsia="Calibri" w:hAnsi="Calibri" w:cs="Calibri"/>
          <w:b/>
          <w:bCs/>
          <w:sz w:val="14"/>
          <w:szCs w:val="14"/>
        </w:rPr>
        <w:t xml:space="preserve">Vše negativní: </w:t>
      </w:r>
      <w:r w:rsidRPr="00C077E4">
        <w:rPr>
          <w:rFonts w:ascii="Calibri" w:eastAsia="Calibri" w:hAnsi="Calibri" w:cs="Calibri"/>
          <w:i/>
          <w:sz w:val="14"/>
          <w:szCs w:val="14"/>
        </w:rPr>
        <w:t>Ehrlichia</w:t>
      </w:r>
      <w:r w:rsidRPr="00C077E4">
        <w:rPr>
          <w:rFonts w:ascii="Calibri" w:eastAsia="Calibri" w:hAnsi="Calibri" w:cs="Calibri"/>
          <w:sz w:val="14"/>
          <w:szCs w:val="14"/>
        </w:rPr>
        <w:t xml:space="preserve">, </w:t>
      </w:r>
      <w:r w:rsidRPr="00C077E4">
        <w:rPr>
          <w:rFonts w:ascii="Calibri" w:eastAsia="Calibri" w:hAnsi="Calibri" w:cs="Calibri"/>
          <w:i/>
          <w:sz w:val="14"/>
          <w:szCs w:val="14"/>
        </w:rPr>
        <w:t>Borrelia</w:t>
      </w:r>
      <w:r w:rsidRPr="00C077E4">
        <w:rPr>
          <w:rFonts w:ascii="Calibri" w:eastAsia="Calibri" w:hAnsi="Calibri" w:cs="Calibri"/>
          <w:sz w:val="14"/>
          <w:szCs w:val="14"/>
        </w:rPr>
        <w:t xml:space="preserve">, </w:t>
      </w:r>
      <w:r w:rsidRPr="00C077E4">
        <w:rPr>
          <w:rFonts w:ascii="Calibri" w:eastAsia="Calibri" w:hAnsi="Calibri" w:cs="Calibri"/>
          <w:i/>
          <w:sz w:val="14"/>
          <w:szCs w:val="14"/>
        </w:rPr>
        <w:t xml:space="preserve">Anaplasma </w:t>
      </w:r>
      <w:r w:rsidRPr="00C077E4">
        <w:rPr>
          <w:rFonts w:ascii="Calibri" w:eastAsia="Calibri" w:hAnsi="Calibri" w:cs="Calibri"/>
          <w:sz w:val="14"/>
          <w:szCs w:val="14"/>
        </w:rPr>
        <w:t>protilátky a Dirofilaria antigen nepřítomny</w:t>
      </w:r>
    </w:p>
    <w:p w14:paraId="46D2939E" w14:textId="5D4B71D9" w:rsidR="001E2A31" w:rsidRPr="00C077E4" w:rsidRDefault="00BF09BA">
      <w:pPr>
        <w:ind w:left="540" w:right="180"/>
        <w:rPr>
          <w:sz w:val="20"/>
          <w:szCs w:val="20"/>
        </w:rPr>
      </w:pPr>
      <w:r w:rsidRPr="00C077E4">
        <w:rPr>
          <w:noProof/>
          <w:sz w:val="24"/>
          <w:szCs w:val="24"/>
        </w:rPr>
        <w:drawing>
          <wp:anchor distT="0" distB="0" distL="114300" distR="114300" simplePos="0" relativeHeight="251664896" behindDoc="1" locked="0" layoutInCell="0" allowOverlap="1" wp14:anchorId="14830515" wp14:editId="7DF9F434">
            <wp:simplePos x="0" y="0"/>
            <wp:positionH relativeFrom="column">
              <wp:posOffset>-88900</wp:posOffset>
            </wp:positionH>
            <wp:positionV relativeFrom="paragraph">
              <wp:posOffset>79375</wp:posOffset>
            </wp:positionV>
            <wp:extent cx="3766820" cy="1728470"/>
            <wp:effectExtent l="0" t="0" r="508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3766820" cy="1728470"/>
                    </a:xfrm>
                    <a:prstGeom prst="rect">
                      <a:avLst/>
                    </a:prstGeom>
                    <a:noFill/>
                  </pic:spPr>
                </pic:pic>
              </a:graphicData>
            </a:graphic>
          </wp:anchor>
        </w:drawing>
      </w:r>
      <w:r w:rsidRPr="00C077E4">
        <w:rPr>
          <w:sz w:val="24"/>
          <w:szCs w:val="24"/>
        </w:rPr>
        <w:t xml:space="preserve"> </w:t>
      </w:r>
    </w:p>
    <w:p w14:paraId="3A7C64DF" w14:textId="2C534F80" w:rsidR="001E2A31" w:rsidRPr="00C077E4" w:rsidRDefault="001E2A31">
      <w:pPr>
        <w:spacing w:line="200" w:lineRule="exact"/>
        <w:rPr>
          <w:sz w:val="24"/>
          <w:szCs w:val="24"/>
        </w:rPr>
      </w:pPr>
    </w:p>
    <w:p w14:paraId="51369CAC" w14:textId="23C2838D" w:rsidR="001E2A31" w:rsidRPr="00C077E4" w:rsidRDefault="001E2A31">
      <w:pPr>
        <w:spacing w:line="200" w:lineRule="exact"/>
        <w:rPr>
          <w:sz w:val="24"/>
          <w:szCs w:val="24"/>
        </w:rPr>
      </w:pPr>
    </w:p>
    <w:p w14:paraId="37254E46" w14:textId="77777777" w:rsidR="001E2A31" w:rsidRPr="00C077E4" w:rsidRDefault="001E2A31">
      <w:pPr>
        <w:spacing w:line="200" w:lineRule="exact"/>
        <w:rPr>
          <w:sz w:val="24"/>
          <w:szCs w:val="24"/>
        </w:rPr>
      </w:pPr>
    </w:p>
    <w:p w14:paraId="2D389A77" w14:textId="77777777" w:rsidR="001E2A31" w:rsidRPr="00C077E4" w:rsidRDefault="001E2A31">
      <w:pPr>
        <w:spacing w:line="200" w:lineRule="exact"/>
        <w:rPr>
          <w:sz w:val="24"/>
          <w:szCs w:val="24"/>
        </w:rPr>
      </w:pPr>
    </w:p>
    <w:p w14:paraId="6F8A8232" w14:textId="77777777" w:rsidR="001E2A31" w:rsidRPr="00C077E4" w:rsidRDefault="001E2A31">
      <w:pPr>
        <w:spacing w:line="382" w:lineRule="exact"/>
        <w:rPr>
          <w:sz w:val="24"/>
          <w:szCs w:val="24"/>
        </w:rPr>
      </w:pPr>
    </w:p>
    <w:p w14:paraId="2FB1B67F" w14:textId="77777777" w:rsidR="001E2A31" w:rsidRPr="00C077E4" w:rsidRDefault="00FC106C">
      <w:pPr>
        <w:ind w:left="1920"/>
        <w:rPr>
          <w:sz w:val="20"/>
          <w:szCs w:val="20"/>
        </w:rPr>
      </w:pPr>
      <w:r w:rsidRPr="00C077E4">
        <w:rPr>
          <w:rFonts w:ascii="Calibri" w:eastAsia="Calibri" w:hAnsi="Calibri" w:cs="Calibri"/>
          <w:b/>
          <w:bCs/>
          <w:sz w:val="14"/>
          <w:szCs w:val="14"/>
        </w:rPr>
        <w:t>Neplatné: Bez barevné linie kontroly</w:t>
      </w:r>
    </w:p>
    <w:p w14:paraId="4FB2E334" w14:textId="77777777" w:rsidR="001E2A31" w:rsidRPr="00C077E4" w:rsidRDefault="001E2A31">
      <w:pPr>
        <w:spacing w:line="200" w:lineRule="exact"/>
        <w:rPr>
          <w:sz w:val="24"/>
          <w:szCs w:val="24"/>
        </w:rPr>
      </w:pPr>
    </w:p>
    <w:p w14:paraId="1CC31D28" w14:textId="77777777" w:rsidR="001E2A31" w:rsidRPr="00C077E4" w:rsidRDefault="001E2A31">
      <w:pPr>
        <w:spacing w:line="200" w:lineRule="exact"/>
        <w:rPr>
          <w:sz w:val="24"/>
          <w:szCs w:val="24"/>
        </w:rPr>
      </w:pPr>
    </w:p>
    <w:p w14:paraId="04424427" w14:textId="77777777" w:rsidR="001E2A31" w:rsidRPr="00C077E4" w:rsidRDefault="001E2A31">
      <w:pPr>
        <w:spacing w:line="200" w:lineRule="exact"/>
        <w:rPr>
          <w:sz w:val="24"/>
          <w:szCs w:val="24"/>
        </w:rPr>
      </w:pPr>
    </w:p>
    <w:p w14:paraId="7D3D3D9E" w14:textId="77777777" w:rsidR="001E2A31" w:rsidRPr="00C077E4" w:rsidRDefault="001E2A31">
      <w:pPr>
        <w:spacing w:line="200" w:lineRule="exact"/>
        <w:rPr>
          <w:sz w:val="24"/>
          <w:szCs w:val="24"/>
        </w:rPr>
      </w:pPr>
    </w:p>
    <w:p w14:paraId="3171D21B" w14:textId="77777777" w:rsidR="001E2A31" w:rsidRPr="00C077E4" w:rsidRDefault="001E2A31">
      <w:pPr>
        <w:spacing w:line="200" w:lineRule="exact"/>
        <w:rPr>
          <w:sz w:val="24"/>
          <w:szCs w:val="24"/>
        </w:rPr>
      </w:pPr>
    </w:p>
    <w:p w14:paraId="76962B73" w14:textId="77777777" w:rsidR="001E2A31" w:rsidRPr="00C077E4" w:rsidRDefault="001E2A31">
      <w:pPr>
        <w:spacing w:line="267" w:lineRule="exact"/>
        <w:rPr>
          <w:sz w:val="24"/>
          <w:szCs w:val="24"/>
        </w:rPr>
      </w:pPr>
    </w:p>
    <w:p w14:paraId="77417207" w14:textId="77777777" w:rsidR="00761EEF" w:rsidRPr="00C077E4" w:rsidRDefault="00761EEF" w:rsidP="00857CE9">
      <w:pPr>
        <w:tabs>
          <w:tab w:val="left" w:pos="2680"/>
        </w:tabs>
        <w:ind w:left="2680" w:hanging="2540"/>
        <w:rPr>
          <w:rFonts w:ascii="Calibri" w:eastAsia="Calibri" w:hAnsi="Calibri" w:cs="Calibri"/>
          <w:b/>
          <w:bCs/>
          <w:sz w:val="18"/>
          <w:szCs w:val="18"/>
        </w:rPr>
      </w:pPr>
    </w:p>
    <w:p w14:paraId="24C07459" w14:textId="12567BC6" w:rsidR="00761EEF" w:rsidRPr="00C077E4" w:rsidRDefault="00C077E4" w:rsidP="00857CE9">
      <w:pPr>
        <w:tabs>
          <w:tab w:val="left" w:pos="2680"/>
        </w:tabs>
        <w:ind w:left="2680" w:hanging="2540"/>
        <w:rPr>
          <w:rFonts w:ascii="Calibri" w:eastAsia="Calibri" w:hAnsi="Calibri" w:cs="Calibri"/>
          <w:b/>
          <w:bCs/>
          <w:sz w:val="18"/>
          <w:szCs w:val="18"/>
        </w:rPr>
      </w:pPr>
      <w:r w:rsidRPr="00C077E4">
        <w:rPr>
          <w:rFonts w:ascii="Calibri" w:eastAsia="Calibri" w:hAnsi="Calibri" w:cs="Calibri"/>
          <w:sz w:val="15"/>
          <w:szCs w:val="15"/>
        </w:rPr>
        <w:br w:type="column"/>
      </w:r>
    </w:p>
    <w:p w14:paraId="5558A597" w14:textId="77777777" w:rsidR="00C077E4" w:rsidRPr="00C077E4" w:rsidRDefault="00C077E4" w:rsidP="00C077E4">
      <w:pPr>
        <w:tabs>
          <w:tab w:val="left" w:pos="2680"/>
        </w:tabs>
        <w:ind w:left="420"/>
        <w:rPr>
          <w:rFonts w:ascii="Arial" w:eastAsia="Arial" w:hAnsi="Arial" w:cs="Arial"/>
          <w:b/>
          <w:bCs/>
          <w:color w:val="222222"/>
          <w:sz w:val="24"/>
          <w:szCs w:val="24"/>
        </w:rPr>
      </w:pPr>
      <w:r w:rsidRPr="00C077E4">
        <w:rPr>
          <w:rFonts w:ascii="Calibri" w:eastAsia="Calibri" w:hAnsi="Calibri" w:cs="Calibri"/>
          <w:b/>
          <w:bCs/>
          <w:sz w:val="24"/>
          <w:szCs w:val="24"/>
        </w:rPr>
        <w:t>(</w:t>
      </w:r>
      <w:r w:rsidRPr="00C077E4">
        <w:rPr>
          <w:rFonts w:ascii="Arial" w:eastAsia="Arial" w:hAnsi="Arial" w:cs="Arial"/>
          <w:b/>
          <w:bCs/>
          <w:color w:val="222222"/>
          <w:sz w:val="24"/>
          <w:szCs w:val="24"/>
        </w:rPr>
        <w:t>Pouze pro profesionální použití)</w:t>
      </w:r>
    </w:p>
    <w:p w14:paraId="4A483A9F" w14:textId="77777777" w:rsidR="00761EEF" w:rsidRPr="00C077E4" w:rsidRDefault="00761EEF" w:rsidP="00857CE9">
      <w:pPr>
        <w:tabs>
          <w:tab w:val="left" w:pos="2680"/>
        </w:tabs>
        <w:ind w:left="2680" w:hanging="2540"/>
        <w:rPr>
          <w:rFonts w:ascii="Calibri" w:eastAsia="Calibri" w:hAnsi="Calibri" w:cs="Calibri"/>
          <w:b/>
          <w:bCs/>
          <w:sz w:val="18"/>
          <w:szCs w:val="18"/>
        </w:rPr>
      </w:pPr>
    </w:p>
    <w:p w14:paraId="7A0DCC37" w14:textId="75810220" w:rsidR="001E2A31" w:rsidRPr="00C077E4" w:rsidRDefault="00FC106C" w:rsidP="00C077E4">
      <w:pPr>
        <w:tabs>
          <w:tab w:val="left" w:pos="2680"/>
        </w:tabs>
        <w:ind w:left="2680" w:hanging="2540"/>
        <w:rPr>
          <w:sz w:val="16"/>
          <w:szCs w:val="16"/>
        </w:rPr>
      </w:pPr>
      <w:r w:rsidRPr="00C077E4">
        <w:rPr>
          <w:noProof/>
          <w:sz w:val="1"/>
          <w:szCs w:val="1"/>
        </w:rPr>
        <w:drawing>
          <wp:inline distT="0" distB="0" distL="0" distR="0" wp14:anchorId="5B5656F2" wp14:editId="1A5257DC">
            <wp:extent cx="161925" cy="1428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srcRect/>
                    <a:stretch>
                      <a:fillRect/>
                    </a:stretch>
                  </pic:blipFill>
                  <pic:spPr bwMode="auto">
                    <a:xfrm>
                      <a:off x="0" y="0"/>
                      <a:ext cx="161925" cy="142875"/>
                    </a:xfrm>
                    <a:prstGeom prst="rect">
                      <a:avLst/>
                    </a:prstGeom>
                    <a:noFill/>
                    <a:ln>
                      <a:noFill/>
                    </a:ln>
                  </pic:spPr>
                </pic:pic>
              </a:graphicData>
            </a:graphic>
          </wp:inline>
        </w:drawing>
      </w:r>
      <w:r w:rsidRPr="00C077E4">
        <w:rPr>
          <w:rFonts w:ascii="Calibri" w:eastAsia="Calibri" w:hAnsi="Calibri" w:cs="Calibri"/>
          <w:b/>
          <w:bCs/>
          <w:sz w:val="18"/>
          <w:szCs w:val="18"/>
        </w:rPr>
        <w:t xml:space="preserve"> </w:t>
      </w:r>
      <w:r w:rsidRPr="00C077E4">
        <w:rPr>
          <w:rFonts w:ascii="Calibri" w:eastAsia="Calibri" w:hAnsi="Calibri" w:cs="Calibri"/>
          <w:b/>
          <w:bCs/>
          <w:sz w:val="16"/>
          <w:szCs w:val="16"/>
        </w:rPr>
        <w:t>Global DX Ltd</w:t>
      </w:r>
      <w:r w:rsidRPr="00C077E4">
        <w:rPr>
          <w:sz w:val="16"/>
          <w:szCs w:val="16"/>
        </w:rPr>
        <w:tab/>
      </w:r>
      <w:r w:rsidRPr="00C077E4">
        <w:rPr>
          <w:rFonts w:ascii="Calibri" w:eastAsia="Calibri" w:hAnsi="Calibri" w:cs="Calibri"/>
          <w:b/>
          <w:bCs/>
          <w:sz w:val="16"/>
          <w:szCs w:val="16"/>
        </w:rPr>
        <w:t>D</w:t>
      </w:r>
      <w:r w:rsidR="00857CE9" w:rsidRPr="00C077E4">
        <w:rPr>
          <w:rFonts w:ascii="Calibri" w:eastAsia="Calibri" w:hAnsi="Calibri" w:cs="Calibri"/>
          <w:b/>
          <w:bCs/>
          <w:sz w:val="16"/>
          <w:szCs w:val="16"/>
        </w:rPr>
        <w:t>ržitel rozhodnutí o schválení a d</w:t>
      </w:r>
      <w:r w:rsidRPr="00C077E4">
        <w:rPr>
          <w:rFonts w:ascii="Calibri" w:eastAsia="Calibri" w:hAnsi="Calibri" w:cs="Calibri"/>
          <w:b/>
          <w:bCs/>
          <w:sz w:val="16"/>
          <w:szCs w:val="16"/>
        </w:rPr>
        <w:t>ovozce</w:t>
      </w:r>
      <w:r w:rsidRPr="00C077E4">
        <w:rPr>
          <w:rFonts w:ascii="Calibri" w:eastAsia="Calibri" w:hAnsi="Calibri" w:cs="Calibri"/>
          <w:sz w:val="16"/>
          <w:szCs w:val="16"/>
        </w:rPr>
        <w:t>:</w:t>
      </w:r>
    </w:p>
    <w:p w14:paraId="7E605A7B" w14:textId="1040C8EB" w:rsidR="001E2A31" w:rsidRPr="00C077E4" w:rsidRDefault="00C077E4">
      <w:pPr>
        <w:tabs>
          <w:tab w:val="left" w:pos="2680"/>
        </w:tabs>
        <w:ind w:left="420"/>
        <w:rPr>
          <w:sz w:val="16"/>
          <w:szCs w:val="16"/>
        </w:rPr>
      </w:pPr>
      <w:r w:rsidRPr="00C077E4">
        <w:rPr>
          <w:rFonts w:ascii="Calibri" w:eastAsia="Calibri" w:hAnsi="Calibri" w:cs="Calibri"/>
          <w:b/>
          <w:bCs/>
          <w:sz w:val="16"/>
          <w:szCs w:val="16"/>
        </w:rPr>
        <w:t xml:space="preserve">Elmbank Business Centre </w:t>
      </w:r>
      <w:r w:rsidRPr="00C077E4">
        <w:rPr>
          <w:rFonts w:ascii="Calibri" w:eastAsia="Calibri" w:hAnsi="Calibri" w:cs="Calibri"/>
          <w:b/>
          <w:bCs/>
          <w:sz w:val="16"/>
          <w:szCs w:val="16"/>
        </w:rPr>
        <w:tab/>
      </w:r>
      <w:r w:rsidR="00FC106C" w:rsidRPr="00C077E4">
        <w:rPr>
          <w:rFonts w:ascii="Calibri" w:eastAsia="Calibri" w:hAnsi="Calibri" w:cs="Calibri"/>
          <w:sz w:val="16"/>
          <w:szCs w:val="16"/>
        </w:rPr>
        <w:t>“APR“ spol. s r.o.</w:t>
      </w:r>
    </w:p>
    <w:p w14:paraId="517C0E4E" w14:textId="77777777" w:rsidR="001E2A31" w:rsidRPr="00C077E4" w:rsidRDefault="001E2A31">
      <w:pPr>
        <w:spacing w:line="1" w:lineRule="exact"/>
        <w:rPr>
          <w:sz w:val="16"/>
          <w:szCs w:val="16"/>
        </w:rPr>
      </w:pPr>
    </w:p>
    <w:p w14:paraId="1F3D9649" w14:textId="5E35C0B2" w:rsidR="001E2A31" w:rsidRPr="00C077E4" w:rsidRDefault="00C077E4">
      <w:pPr>
        <w:tabs>
          <w:tab w:val="left" w:pos="2680"/>
        </w:tabs>
        <w:ind w:left="420"/>
        <w:rPr>
          <w:sz w:val="16"/>
          <w:szCs w:val="16"/>
        </w:rPr>
      </w:pPr>
      <w:r w:rsidRPr="00C077E4">
        <w:rPr>
          <w:rFonts w:ascii="Calibri" w:eastAsia="Calibri" w:hAnsi="Calibri" w:cs="Calibri"/>
          <w:b/>
          <w:bCs/>
          <w:sz w:val="16"/>
          <w:szCs w:val="16"/>
        </w:rPr>
        <w:t>Menstrie</w:t>
      </w:r>
      <w:r w:rsidRPr="00C077E4">
        <w:rPr>
          <w:sz w:val="16"/>
          <w:szCs w:val="16"/>
        </w:rPr>
        <w:tab/>
      </w:r>
      <w:r w:rsidR="00FC106C" w:rsidRPr="00C077E4">
        <w:rPr>
          <w:rFonts w:ascii="Calibri" w:eastAsia="Calibri" w:hAnsi="Calibri" w:cs="Calibri"/>
          <w:sz w:val="16"/>
          <w:szCs w:val="16"/>
        </w:rPr>
        <w:t>V Chotejně 765/15</w:t>
      </w:r>
    </w:p>
    <w:p w14:paraId="18BB4118" w14:textId="5A50965E" w:rsidR="001E2A31" w:rsidRPr="00C077E4" w:rsidRDefault="00C077E4">
      <w:pPr>
        <w:tabs>
          <w:tab w:val="left" w:pos="2680"/>
        </w:tabs>
        <w:ind w:left="420"/>
        <w:rPr>
          <w:sz w:val="16"/>
          <w:szCs w:val="16"/>
        </w:rPr>
      </w:pPr>
      <w:r w:rsidRPr="00C077E4">
        <w:rPr>
          <w:rFonts w:ascii="Calibri" w:eastAsia="Calibri" w:hAnsi="Calibri" w:cs="Calibri"/>
          <w:b/>
          <w:bCs/>
          <w:sz w:val="16"/>
          <w:szCs w:val="16"/>
        </w:rPr>
        <w:t>FK11 7BU</w:t>
      </w:r>
      <w:r w:rsidRPr="00C077E4">
        <w:rPr>
          <w:sz w:val="16"/>
          <w:szCs w:val="16"/>
        </w:rPr>
        <w:tab/>
      </w:r>
      <w:r w:rsidR="00FC106C" w:rsidRPr="00C077E4">
        <w:rPr>
          <w:rFonts w:ascii="Calibri" w:eastAsia="Calibri" w:hAnsi="Calibri" w:cs="Calibri"/>
          <w:sz w:val="16"/>
          <w:szCs w:val="16"/>
        </w:rPr>
        <w:t>102 00 Praha 10</w:t>
      </w:r>
    </w:p>
    <w:p w14:paraId="62BCEFA3" w14:textId="77777777" w:rsidR="001E2A31" w:rsidRPr="00C077E4" w:rsidRDefault="001E2A31">
      <w:pPr>
        <w:spacing w:line="1" w:lineRule="exact"/>
        <w:rPr>
          <w:sz w:val="16"/>
          <w:szCs w:val="16"/>
        </w:rPr>
      </w:pPr>
    </w:p>
    <w:p w14:paraId="054229B8" w14:textId="6D809011" w:rsidR="001E2A31" w:rsidRPr="00C077E4" w:rsidRDefault="00C077E4">
      <w:pPr>
        <w:tabs>
          <w:tab w:val="left" w:pos="2680"/>
        </w:tabs>
        <w:ind w:left="420"/>
        <w:rPr>
          <w:sz w:val="16"/>
          <w:szCs w:val="16"/>
        </w:rPr>
      </w:pPr>
      <w:r w:rsidRPr="00C077E4">
        <w:rPr>
          <w:rFonts w:ascii="Calibri" w:eastAsia="Calibri" w:hAnsi="Calibri" w:cs="Calibri"/>
          <w:b/>
          <w:bCs/>
          <w:sz w:val="16"/>
          <w:szCs w:val="16"/>
        </w:rPr>
        <w:t>United Kingdom</w:t>
      </w:r>
      <w:r w:rsidRPr="00C077E4">
        <w:rPr>
          <w:sz w:val="16"/>
          <w:szCs w:val="16"/>
        </w:rPr>
        <w:tab/>
      </w:r>
      <w:r w:rsidR="00FC106C" w:rsidRPr="00C077E4">
        <w:rPr>
          <w:rFonts w:ascii="Calibri" w:eastAsia="Calibri" w:hAnsi="Calibri" w:cs="Calibri"/>
          <w:sz w:val="16"/>
          <w:szCs w:val="16"/>
        </w:rPr>
        <w:t>Česká republika</w:t>
      </w:r>
    </w:p>
    <w:p w14:paraId="564721BA" w14:textId="00C44FA6" w:rsidR="001E2A31" w:rsidRPr="00C077E4" w:rsidRDefault="001E2A31">
      <w:pPr>
        <w:spacing w:line="20" w:lineRule="exact"/>
        <w:rPr>
          <w:sz w:val="16"/>
          <w:szCs w:val="16"/>
        </w:rPr>
      </w:pPr>
    </w:p>
    <w:p w14:paraId="01E5CB05" w14:textId="68FE454F" w:rsidR="001E2A31" w:rsidRPr="00C077E4" w:rsidRDefault="00C077E4">
      <w:pPr>
        <w:tabs>
          <w:tab w:val="left" w:pos="2680"/>
        </w:tabs>
        <w:ind w:left="420"/>
        <w:rPr>
          <w:sz w:val="16"/>
          <w:szCs w:val="16"/>
        </w:rPr>
      </w:pPr>
      <w:r w:rsidRPr="00C077E4">
        <w:rPr>
          <w:rFonts w:ascii="Calibri" w:eastAsia="Calibri" w:hAnsi="Calibri" w:cs="Calibri"/>
          <w:b/>
          <w:bCs/>
          <w:sz w:val="16"/>
          <w:szCs w:val="16"/>
        </w:rPr>
        <w:t>T: +44(0) 1259 230830</w:t>
      </w:r>
      <w:r w:rsidRPr="00C077E4">
        <w:rPr>
          <w:sz w:val="16"/>
          <w:szCs w:val="16"/>
        </w:rPr>
        <w:tab/>
      </w:r>
      <w:r w:rsidR="00FC106C" w:rsidRPr="00C077E4">
        <w:rPr>
          <w:rFonts w:ascii="Calibri" w:eastAsia="Calibri" w:hAnsi="Calibri" w:cs="Calibri"/>
          <w:sz w:val="16"/>
          <w:szCs w:val="16"/>
        </w:rPr>
        <w:t>Tel: +420 272 764 421</w:t>
      </w:r>
    </w:p>
    <w:p w14:paraId="67AA2840" w14:textId="5F54DBBD" w:rsidR="001E2A31" w:rsidRPr="00C077E4" w:rsidRDefault="00C077E4" w:rsidP="00C077E4">
      <w:pPr>
        <w:tabs>
          <w:tab w:val="left" w:pos="2694"/>
        </w:tabs>
        <w:ind w:left="420"/>
        <w:rPr>
          <w:rFonts w:ascii="Calibri" w:eastAsia="Calibri" w:hAnsi="Calibri" w:cs="Calibri"/>
          <w:sz w:val="16"/>
          <w:szCs w:val="16"/>
        </w:rPr>
      </w:pPr>
      <w:r w:rsidRPr="00C077E4">
        <w:rPr>
          <w:rFonts w:ascii="Calibri" w:eastAsia="Calibri" w:hAnsi="Calibri" w:cs="Calibri"/>
          <w:b/>
          <w:bCs/>
          <w:sz w:val="16"/>
          <w:szCs w:val="16"/>
        </w:rPr>
        <w:t>E: contact@globaldx.com</w:t>
      </w:r>
      <w:r>
        <w:rPr>
          <w:sz w:val="16"/>
          <w:szCs w:val="16"/>
        </w:rPr>
        <w:tab/>
      </w:r>
      <w:r w:rsidRPr="00C077E4">
        <w:rPr>
          <w:noProof/>
          <w:sz w:val="16"/>
          <w:szCs w:val="16"/>
        </w:rPr>
        <w:drawing>
          <wp:anchor distT="0" distB="0" distL="114300" distR="114300" simplePos="0" relativeHeight="251665920" behindDoc="1" locked="0" layoutInCell="0" allowOverlap="1" wp14:anchorId="64015EF9" wp14:editId="36EB9113">
            <wp:simplePos x="0" y="0"/>
            <wp:positionH relativeFrom="column">
              <wp:posOffset>2966720</wp:posOffset>
            </wp:positionH>
            <wp:positionV relativeFrom="paragraph">
              <wp:posOffset>23799</wp:posOffset>
            </wp:positionV>
            <wp:extent cx="369570" cy="37846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srcRect/>
                    <a:stretch>
                      <a:fillRect/>
                    </a:stretch>
                  </pic:blipFill>
                  <pic:spPr bwMode="auto">
                    <a:xfrm>
                      <a:off x="0" y="0"/>
                      <a:ext cx="369570" cy="378460"/>
                    </a:xfrm>
                    <a:prstGeom prst="rect">
                      <a:avLst/>
                    </a:prstGeom>
                    <a:noFill/>
                  </pic:spPr>
                </pic:pic>
              </a:graphicData>
            </a:graphic>
          </wp:anchor>
        </w:drawing>
      </w:r>
      <w:proofErr w:type="gramStart"/>
      <w:r w:rsidR="00FC106C" w:rsidRPr="00C077E4">
        <w:rPr>
          <w:rFonts w:ascii="Calibri" w:eastAsia="Calibri" w:hAnsi="Calibri" w:cs="Calibri"/>
          <w:sz w:val="16"/>
          <w:szCs w:val="16"/>
        </w:rPr>
        <w:t>Web</w:t>
      </w:r>
      <w:proofErr w:type="gramEnd"/>
      <w:r w:rsidR="00FC106C" w:rsidRPr="00C077E4">
        <w:rPr>
          <w:rFonts w:ascii="Calibri" w:eastAsia="Calibri" w:hAnsi="Calibri" w:cs="Calibri"/>
          <w:sz w:val="16"/>
          <w:szCs w:val="16"/>
        </w:rPr>
        <w:t>: www.apr.cz</w:t>
      </w:r>
    </w:p>
    <w:p w14:paraId="2A3B03CA" w14:textId="76F6C758" w:rsidR="00C077E4" w:rsidRDefault="00C077E4" w:rsidP="00761EEF">
      <w:pPr>
        <w:ind w:left="420"/>
        <w:rPr>
          <w:sz w:val="20"/>
          <w:szCs w:val="20"/>
        </w:rPr>
      </w:pPr>
      <w:r w:rsidRPr="00C077E4">
        <w:rPr>
          <w:rFonts w:ascii="Calibri" w:eastAsia="Calibri" w:hAnsi="Calibri" w:cs="Calibri"/>
          <w:b/>
          <w:bCs/>
          <w:sz w:val="16"/>
          <w:szCs w:val="16"/>
        </w:rPr>
        <w:t>W: www.globaldx.com</w:t>
      </w:r>
    </w:p>
    <w:p w14:paraId="622AA44C" w14:textId="77777777" w:rsidR="00C077E4" w:rsidRPr="00C077E4" w:rsidRDefault="00C077E4" w:rsidP="00761EEF">
      <w:pPr>
        <w:ind w:left="420"/>
        <w:rPr>
          <w:sz w:val="20"/>
          <w:szCs w:val="20"/>
        </w:rPr>
      </w:pPr>
    </w:p>
    <w:p w14:paraId="05D70A41" w14:textId="77777777" w:rsidR="001E2A31" w:rsidRPr="00C077E4" w:rsidRDefault="001E2A31">
      <w:pPr>
        <w:spacing w:line="1" w:lineRule="exact"/>
        <w:rPr>
          <w:sz w:val="24"/>
          <w:szCs w:val="24"/>
        </w:rPr>
      </w:pPr>
    </w:p>
    <w:p w14:paraId="151C4C32" w14:textId="77777777" w:rsidR="001E2A31" w:rsidRPr="00C077E4" w:rsidRDefault="00FC106C">
      <w:pPr>
        <w:spacing w:line="230" w:lineRule="auto"/>
        <w:ind w:left="4280"/>
        <w:rPr>
          <w:sz w:val="20"/>
          <w:szCs w:val="20"/>
        </w:rPr>
      </w:pPr>
      <w:r w:rsidRPr="00C077E4">
        <w:rPr>
          <w:rFonts w:ascii="Arial" w:eastAsia="Arial" w:hAnsi="Arial" w:cs="Arial"/>
          <w:color w:val="222222"/>
          <w:sz w:val="6"/>
          <w:szCs w:val="6"/>
        </w:rPr>
        <w:t>An ISO 9001:2015 Certified Company</w:t>
      </w:r>
    </w:p>
    <w:p w14:paraId="79A3CBEA" w14:textId="77777777" w:rsidR="001E2A31" w:rsidRPr="00C077E4" w:rsidRDefault="001E2A31">
      <w:pPr>
        <w:spacing w:line="64" w:lineRule="exact"/>
        <w:rPr>
          <w:sz w:val="24"/>
          <w:szCs w:val="24"/>
        </w:rPr>
      </w:pPr>
    </w:p>
    <w:p w14:paraId="1BD2C13A" w14:textId="77777777" w:rsidR="001E2A31" w:rsidRPr="00C077E4" w:rsidRDefault="00FC106C">
      <w:pPr>
        <w:ind w:right="140"/>
        <w:jc w:val="right"/>
        <w:rPr>
          <w:sz w:val="20"/>
          <w:szCs w:val="20"/>
        </w:rPr>
      </w:pPr>
      <w:r w:rsidRPr="00C077E4">
        <w:rPr>
          <w:rFonts w:ascii="Calibri" w:eastAsia="Calibri" w:hAnsi="Calibri" w:cs="Calibri"/>
          <w:sz w:val="15"/>
          <w:szCs w:val="15"/>
        </w:rPr>
        <w:t>GDX/QA/IFU/GDX18-1</w:t>
      </w:r>
    </w:p>
    <w:p w14:paraId="7F4B933A" w14:textId="6DA7BF85" w:rsidR="001E2A31" w:rsidRPr="00C077E4" w:rsidRDefault="00761EEF" w:rsidP="00C077E4">
      <w:pPr>
        <w:tabs>
          <w:tab w:val="left" w:pos="2680"/>
        </w:tabs>
        <w:ind w:left="420"/>
        <w:rPr>
          <w:sz w:val="20"/>
          <w:szCs w:val="20"/>
        </w:rPr>
      </w:pPr>
      <w:r w:rsidRPr="00C077E4">
        <w:rPr>
          <w:rFonts w:ascii="Calibri" w:eastAsia="Calibri" w:hAnsi="Calibri" w:cs="Calibri"/>
          <w:sz w:val="15"/>
          <w:szCs w:val="15"/>
        </w:rPr>
        <w:tab/>
      </w:r>
      <w:r w:rsidRPr="00C077E4">
        <w:rPr>
          <w:rFonts w:ascii="Calibri" w:eastAsia="Calibri" w:hAnsi="Calibri" w:cs="Calibri"/>
          <w:sz w:val="15"/>
          <w:szCs w:val="15"/>
        </w:rPr>
        <w:tab/>
      </w:r>
      <w:r w:rsidRPr="00C077E4">
        <w:rPr>
          <w:rFonts w:ascii="Calibri" w:eastAsia="Calibri" w:hAnsi="Calibri" w:cs="Calibri"/>
          <w:sz w:val="15"/>
          <w:szCs w:val="15"/>
        </w:rPr>
        <w:tab/>
        <w:t xml:space="preserve">  </w:t>
      </w:r>
      <w:r w:rsidR="00C077E4" w:rsidRPr="00C077E4">
        <w:rPr>
          <w:rFonts w:ascii="Calibri" w:eastAsia="Calibri" w:hAnsi="Calibri" w:cs="Calibri"/>
          <w:sz w:val="15"/>
          <w:szCs w:val="15"/>
        </w:rPr>
        <w:t xml:space="preserve">     </w:t>
      </w:r>
      <w:r w:rsidRPr="00C077E4">
        <w:rPr>
          <w:rFonts w:ascii="Calibri" w:eastAsia="Calibri" w:hAnsi="Calibri" w:cs="Calibri"/>
          <w:sz w:val="15"/>
          <w:szCs w:val="15"/>
        </w:rPr>
        <w:t xml:space="preserve">     </w:t>
      </w:r>
      <w:r w:rsidR="00FC106C" w:rsidRPr="00C077E4">
        <w:rPr>
          <w:rFonts w:ascii="Calibri" w:eastAsia="Calibri" w:hAnsi="Calibri" w:cs="Calibri"/>
          <w:sz w:val="15"/>
          <w:szCs w:val="15"/>
        </w:rPr>
        <w:t>Rev. č: 5.00</w:t>
      </w:r>
      <w:r w:rsidR="00C077E4" w:rsidRPr="00C077E4">
        <w:rPr>
          <w:rFonts w:ascii="Calibri" w:eastAsia="Calibri" w:hAnsi="Calibri" w:cs="Calibri"/>
          <w:b/>
          <w:bCs/>
          <w:sz w:val="24"/>
          <w:szCs w:val="24"/>
        </w:rPr>
        <w:t xml:space="preserve"> </w:t>
      </w:r>
    </w:p>
    <w:sectPr w:rsidR="001E2A31" w:rsidRPr="00C077E4" w:rsidSect="00761EEF">
      <w:type w:val="continuous"/>
      <w:pgSz w:w="12240" w:h="17030"/>
      <w:pgMar w:top="839" w:right="403" w:bottom="284" w:left="782" w:header="0" w:footer="0" w:gutter="0"/>
      <w:cols w:num="2" w:space="708" w:equalWidth="0">
        <w:col w:w="5318" w:space="220"/>
        <w:col w:w="551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EB"/>
    <w:multiLevelType w:val="hybridMultilevel"/>
    <w:tmpl w:val="44B4FEE6"/>
    <w:lvl w:ilvl="0" w:tplc="5BE28AE4">
      <w:start w:val="3"/>
      <w:numFmt w:val="decimal"/>
      <w:lvlText w:val="%1."/>
      <w:lvlJc w:val="left"/>
    </w:lvl>
    <w:lvl w:ilvl="1" w:tplc="BE8A52B8">
      <w:numFmt w:val="decimal"/>
      <w:lvlText w:val=""/>
      <w:lvlJc w:val="left"/>
    </w:lvl>
    <w:lvl w:ilvl="2" w:tplc="E2F6A852">
      <w:numFmt w:val="decimal"/>
      <w:lvlText w:val=""/>
      <w:lvlJc w:val="left"/>
    </w:lvl>
    <w:lvl w:ilvl="3" w:tplc="DAC09ED6">
      <w:numFmt w:val="decimal"/>
      <w:lvlText w:val=""/>
      <w:lvlJc w:val="left"/>
    </w:lvl>
    <w:lvl w:ilvl="4" w:tplc="E0D85438">
      <w:numFmt w:val="decimal"/>
      <w:lvlText w:val=""/>
      <w:lvlJc w:val="left"/>
    </w:lvl>
    <w:lvl w:ilvl="5" w:tplc="77B846A6">
      <w:numFmt w:val="decimal"/>
      <w:lvlText w:val=""/>
      <w:lvlJc w:val="left"/>
    </w:lvl>
    <w:lvl w:ilvl="6" w:tplc="B75497BA">
      <w:numFmt w:val="decimal"/>
      <w:lvlText w:val=""/>
      <w:lvlJc w:val="left"/>
    </w:lvl>
    <w:lvl w:ilvl="7" w:tplc="3F2CCD28">
      <w:numFmt w:val="decimal"/>
      <w:lvlText w:val=""/>
      <w:lvlJc w:val="left"/>
    </w:lvl>
    <w:lvl w:ilvl="8" w:tplc="08308534">
      <w:numFmt w:val="decimal"/>
      <w:lvlText w:val=""/>
      <w:lvlJc w:val="left"/>
    </w:lvl>
  </w:abstractNum>
  <w:abstractNum w:abstractNumId="1" w15:restartNumberingAfterBreak="0">
    <w:nsid w:val="00001649"/>
    <w:multiLevelType w:val="hybridMultilevel"/>
    <w:tmpl w:val="7F72999E"/>
    <w:lvl w:ilvl="0" w:tplc="B1A22AB8">
      <w:start w:val="1"/>
      <w:numFmt w:val="decimal"/>
      <w:lvlText w:val="%1)"/>
      <w:lvlJc w:val="left"/>
    </w:lvl>
    <w:lvl w:ilvl="1" w:tplc="5FE40C20">
      <w:numFmt w:val="decimal"/>
      <w:lvlText w:val=""/>
      <w:lvlJc w:val="left"/>
    </w:lvl>
    <w:lvl w:ilvl="2" w:tplc="8AB83FB2">
      <w:numFmt w:val="decimal"/>
      <w:lvlText w:val=""/>
      <w:lvlJc w:val="left"/>
    </w:lvl>
    <w:lvl w:ilvl="3" w:tplc="182E0594">
      <w:numFmt w:val="decimal"/>
      <w:lvlText w:val=""/>
      <w:lvlJc w:val="left"/>
    </w:lvl>
    <w:lvl w:ilvl="4" w:tplc="3A543C64">
      <w:numFmt w:val="decimal"/>
      <w:lvlText w:val=""/>
      <w:lvlJc w:val="left"/>
    </w:lvl>
    <w:lvl w:ilvl="5" w:tplc="440E5106">
      <w:numFmt w:val="decimal"/>
      <w:lvlText w:val=""/>
      <w:lvlJc w:val="left"/>
    </w:lvl>
    <w:lvl w:ilvl="6" w:tplc="D92E6A7C">
      <w:numFmt w:val="decimal"/>
      <w:lvlText w:val=""/>
      <w:lvlJc w:val="left"/>
    </w:lvl>
    <w:lvl w:ilvl="7" w:tplc="A178E93C">
      <w:numFmt w:val="decimal"/>
      <w:lvlText w:val=""/>
      <w:lvlJc w:val="left"/>
    </w:lvl>
    <w:lvl w:ilvl="8" w:tplc="2F788A50">
      <w:numFmt w:val="decimal"/>
      <w:lvlText w:val=""/>
      <w:lvlJc w:val="left"/>
    </w:lvl>
  </w:abstractNum>
  <w:abstractNum w:abstractNumId="2" w15:restartNumberingAfterBreak="0">
    <w:nsid w:val="000026E9"/>
    <w:multiLevelType w:val="hybridMultilevel"/>
    <w:tmpl w:val="3C867114"/>
    <w:lvl w:ilvl="0" w:tplc="79DED446">
      <w:start w:val="1"/>
      <w:numFmt w:val="decimal"/>
      <w:lvlText w:val="%1."/>
      <w:lvlJc w:val="left"/>
    </w:lvl>
    <w:lvl w:ilvl="1" w:tplc="2B0CBECE">
      <w:numFmt w:val="decimal"/>
      <w:lvlText w:val=""/>
      <w:lvlJc w:val="left"/>
    </w:lvl>
    <w:lvl w:ilvl="2" w:tplc="55505DE8">
      <w:numFmt w:val="decimal"/>
      <w:lvlText w:val=""/>
      <w:lvlJc w:val="left"/>
    </w:lvl>
    <w:lvl w:ilvl="3" w:tplc="E5489EFE">
      <w:numFmt w:val="decimal"/>
      <w:lvlText w:val=""/>
      <w:lvlJc w:val="left"/>
    </w:lvl>
    <w:lvl w:ilvl="4" w:tplc="F360614A">
      <w:numFmt w:val="decimal"/>
      <w:lvlText w:val=""/>
      <w:lvlJc w:val="left"/>
    </w:lvl>
    <w:lvl w:ilvl="5" w:tplc="F230D578">
      <w:numFmt w:val="decimal"/>
      <w:lvlText w:val=""/>
      <w:lvlJc w:val="left"/>
    </w:lvl>
    <w:lvl w:ilvl="6" w:tplc="F7EA54D8">
      <w:numFmt w:val="decimal"/>
      <w:lvlText w:val=""/>
      <w:lvlJc w:val="left"/>
    </w:lvl>
    <w:lvl w:ilvl="7" w:tplc="78F27436">
      <w:numFmt w:val="decimal"/>
      <w:lvlText w:val=""/>
      <w:lvlJc w:val="left"/>
    </w:lvl>
    <w:lvl w:ilvl="8" w:tplc="9A0A0B22">
      <w:numFmt w:val="decimal"/>
      <w:lvlText w:val=""/>
      <w:lvlJc w:val="left"/>
    </w:lvl>
  </w:abstractNum>
  <w:abstractNum w:abstractNumId="3" w15:restartNumberingAfterBreak="0">
    <w:nsid w:val="000041BB"/>
    <w:multiLevelType w:val="hybridMultilevel"/>
    <w:tmpl w:val="DC2C2B38"/>
    <w:lvl w:ilvl="0" w:tplc="70C6D3AA">
      <w:start w:val="1"/>
      <w:numFmt w:val="bullet"/>
      <w:lvlText w:val="•"/>
      <w:lvlJc w:val="left"/>
    </w:lvl>
    <w:lvl w:ilvl="1" w:tplc="AE206C82">
      <w:numFmt w:val="decimal"/>
      <w:lvlText w:val=""/>
      <w:lvlJc w:val="left"/>
    </w:lvl>
    <w:lvl w:ilvl="2" w:tplc="51A8EF50">
      <w:numFmt w:val="decimal"/>
      <w:lvlText w:val=""/>
      <w:lvlJc w:val="left"/>
    </w:lvl>
    <w:lvl w:ilvl="3" w:tplc="8702D242">
      <w:numFmt w:val="decimal"/>
      <w:lvlText w:val=""/>
      <w:lvlJc w:val="left"/>
    </w:lvl>
    <w:lvl w:ilvl="4" w:tplc="E72E4C70">
      <w:numFmt w:val="decimal"/>
      <w:lvlText w:val=""/>
      <w:lvlJc w:val="left"/>
    </w:lvl>
    <w:lvl w:ilvl="5" w:tplc="E55445A0">
      <w:numFmt w:val="decimal"/>
      <w:lvlText w:val=""/>
      <w:lvlJc w:val="left"/>
    </w:lvl>
    <w:lvl w:ilvl="6" w:tplc="7C6CB6FC">
      <w:numFmt w:val="decimal"/>
      <w:lvlText w:val=""/>
      <w:lvlJc w:val="left"/>
    </w:lvl>
    <w:lvl w:ilvl="7" w:tplc="722201A6">
      <w:numFmt w:val="decimal"/>
      <w:lvlText w:val=""/>
      <w:lvlJc w:val="left"/>
    </w:lvl>
    <w:lvl w:ilvl="8" w:tplc="85B4B830">
      <w:numFmt w:val="decimal"/>
      <w:lvlText w:val=""/>
      <w:lvlJc w:val="left"/>
    </w:lvl>
  </w:abstractNum>
  <w:abstractNum w:abstractNumId="4" w15:restartNumberingAfterBreak="0">
    <w:nsid w:val="00005AF1"/>
    <w:multiLevelType w:val="hybridMultilevel"/>
    <w:tmpl w:val="46742626"/>
    <w:lvl w:ilvl="0" w:tplc="D4E27DEE">
      <w:start w:val="1"/>
      <w:numFmt w:val="bullet"/>
      <w:lvlText w:val="•"/>
      <w:lvlJc w:val="left"/>
    </w:lvl>
    <w:lvl w:ilvl="1" w:tplc="A9AE18FE">
      <w:numFmt w:val="decimal"/>
      <w:lvlText w:val=""/>
      <w:lvlJc w:val="left"/>
    </w:lvl>
    <w:lvl w:ilvl="2" w:tplc="2800115E">
      <w:numFmt w:val="decimal"/>
      <w:lvlText w:val=""/>
      <w:lvlJc w:val="left"/>
    </w:lvl>
    <w:lvl w:ilvl="3" w:tplc="AA16B5B6">
      <w:numFmt w:val="decimal"/>
      <w:lvlText w:val=""/>
      <w:lvlJc w:val="left"/>
    </w:lvl>
    <w:lvl w:ilvl="4" w:tplc="B8BED860">
      <w:numFmt w:val="decimal"/>
      <w:lvlText w:val=""/>
      <w:lvlJc w:val="left"/>
    </w:lvl>
    <w:lvl w:ilvl="5" w:tplc="89A85BAA">
      <w:numFmt w:val="decimal"/>
      <w:lvlText w:val=""/>
      <w:lvlJc w:val="left"/>
    </w:lvl>
    <w:lvl w:ilvl="6" w:tplc="1F14A146">
      <w:numFmt w:val="decimal"/>
      <w:lvlText w:val=""/>
      <w:lvlJc w:val="left"/>
    </w:lvl>
    <w:lvl w:ilvl="7" w:tplc="66F2B44C">
      <w:numFmt w:val="decimal"/>
      <w:lvlText w:val=""/>
      <w:lvlJc w:val="left"/>
    </w:lvl>
    <w:lvl w:ilvl="8" w:tplc="589005BE">
      <w:numFmt w:val="decimal"/>
      <w:lvlText w:val=""/>
      <w:lvlJc w:val="left"/>
    </w:lvl>
  </w:abstractNum>
  <w:abstractNum w:abstractNumId="5" w15:restartNumberingAfterBreak="0">
    <w:nsid w:val="00005F90"/>
    <w:multiLevelType w:val="hybridMultilevel"/>
    <w:tmpl w:val="07A0E52E"/>
    <w:lvl w:ilvl="0" w:tplc="9F2E48A4">
      <w:start w:val="1"/>
      <w:numFmt w:val="decimal"/>
      <w:lvlText w:val="%1."/>
      <w:lvlJc w:val="left"/>
    </w:lvl>
    <w:lvl w:ilvl="1" w:tplc="3D86A564">
      <w:start w:val="1"/>
      <w:numFmt w:val="lowerLetter"/>
      <w:lvlText w:val="%2."/>
      <w:lvlJc w:val="left"/>
    </w:lvl>
    <w:lvl w:ilvl="2" w:tplc="7C5C6EA4">
      <w:numFmt w:val="decimal"/>
      <w:lvlText w:val=""/>
      <w:lvlJc w:val="left"/>
    </w:lvl>
    <w:lvl w:ilvl="3" w:tplc="F97A4894">
      <w:numFmt w:val="decimal"/>
      <w:lvlText w:val=""/>
      <w:lvlJc w:val="left"/>
    </w:lvl>
    <w:lvl w:ilvl="4" w:tplc="D196E626">
      <w:numFmt w:val="decimal"/>
      <w:lvlText w:val=""/>
      <w:lvlJc w:val="left"/>
    </w:lvl>
    <w:lvl w:ilvl="5" w:tplc="BEAA0514">
      <w:numFmt w:val="decimal"/>
      <w:lvlText w:val=""/>
      <w:lvlJc w:val="left"/>
    </w:lvl>
    <w:lvl w:ilvl="6" w:tplc="10DAED78">
      <w:numFmt w:val="decimal"/>
      <w:lvlText w:val=""/>
      <w:lvlJc w:val="left"/>
    </w:lvl>
    <w:lvl w:ilvl="7" w:tplc="C552639A">
      <w:numFmt w:val="decimal"/>
      <w:lvlText w:val=""/>
      <w:lvlJc w:val="left"/>
    </w:lvl>
    <w:lvl w:ilvl="8" w:tplc="9AD6AB6C">
      <w:numFmt w:val="decimal"/>
      <w:lvlText w:val=""/>
      <w:lvlJc w:val="left"/>
    </w:lvl>
  </w:abstractNum>
  <w:abstractNum w:abstractNumId="6" w15:restartNumberingAfterBreak="0">
    <w:nsid w:val="00006DF1"/>
    <w:multiLevelType w:val="hybridMultilevel"/>
    <w:tmpl w:val="5C22FCEE"/>
    <w:lvl w:ilvl="0" w:tplc="F530CBE6">
      <w:start w:val="1"/>
      <w:numFmt w:val="bullet"/>
      <w:lvlText w:val="•"/>
      <w:lvlJc w:val="left"/>
    </w:lvl>
    <w:lvl w:ilvl="1" w:tplc="BCF0F3EE">
      <w:numFmt w:val="decimal"/>
      <w:lvlText w:val=""/>
      <w:lvlJc w:val="left"/>
    </w:lvl>
    <w:lvl w:ilvl="2" w:tplc="7646F4B2">
      <w:numFmt w:val="decimal"/>
      <w:lvlText w:val=""/>
      <w:lvlJc w:val="left"/>
    </w:lvl>
    <w:lvl w:ilvl="3" w:tplc="E5160DCE">
      <w:numFmt w:val="decimal"/>
      <w:lvlText w:val=""/>
      <w:lvlJc w:val="left"/>
    </w:lvl>
    <w:lvl w:ilvl="4" w:tplc="1B18DEB4">
      <w:numFmt w:val="decimal"/>
      <w:lvlText w:val=""/>
      <w:lvlJc w:val="left"/>
    </w:lvl>
    <w:lvl w:ilvl="5" w:tplc="335A7234">
      <w:numFmt w:val="decimal"/>
      <w:lvlText w:val=""/>
      <w:lvlJc w:val="left"/>
    </w:lvl>
    <w:lvl w:ilvl="6" w:tplc="B6AA3EF6">
      <w:numFmt w:val="decimal"/>
      <w:lvlText w:val=""/>
      <w:lvlJc w:val="left"/>
    </w:lvl>
    <w:lvl w:ilvl="7" w:tplc="E2906976">
      <w:numFmt w:val="decimal"/>
      <w:lvlText w:val=""/>
      <w:lvlJc w:val="left"/>
    </w:lvl>
    <w:lvl w:ilvl="8" w:tplc="49D8779E">
      <w:numFmt w:val="decimal"/>
      <w:lvlText w:val=""/>
      <w:lvlJc w:val="left"/>
    </w:lvl>
  </w:abstractNum>
  <w:abstractNum w:abstractNumId="7" w15:restartNumberingAfterBreak="0">
    <w:nsid w:val="3DF17E56"/>
    <w:multiLevelType w:val="hybridMultilevel"/>
    <w:tmpl w:val="1F9C0FC0"/>
    <w:lvl w:ilvl="0" w:tplc="B08C892A">
      <w:start w:val="1"/>
      <w:numFmt w:val="lowerLetter"/>
      <w:lvlText w:val="%1)"/>
      <w:lvlJc w:val="left"/>
      <w:pPr>
        <w:ind w:left="720" w:hanging="360"/>
      </w:pPr>
      <w:rPr>
        <w:rFonts w:asciiTheme="minorHAnsi" w:hAnsiTheme="minorHAnsi" w:cstheme="minorHAnsi"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4"/>
  </w:num>
  <w:num w:numId="5">
    <w:abstractNumId w:val="3"/>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A31"/>
    <w:rsid w:val="000E2587"/>
    <w:rsid w:val="001E2A31"/>
    <w:rsid w:val="00336BDD"/>
    <w:rsid w:val="00415DA0"/>
    <w:rsid w:val="00646342"/>
    <w:rsid w:val="00761EEF"/>
    <w:rsid w:val="007A15C5"/>
    <w:rsid w:val="00857CE9"/>
    <w:rsid w:val="00A7573D"/>
    <w:rsid w:val="00A86AD9"/>
    <w:rsid w:val="00BF09BA"/>
    <w:rsid w:val="00C077E4"/>
    <w:rsid w:val="00DD7677"/>
    <w:rsid w:val="00E3514F"/>
    <w:rsid w:val="00FC1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C0E19"/>
  <w15:docId w15:val="{34F4447A-4AF6-46F3-BD5A-F6F99956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D5BDC"/>
    <w:rPr>
      <w:color w:val="0000FF"/>
      <w:u w:val="single"/>
    </w:rPr>
  </w:style>
  <w:style w:type="paragraph" w:styleId="Textbubliny">
    <w:name w:val="Balloon Text"/>
    <w:basedOn w:val="Normln"/>
    <w:link w:val="TextbublinyChar"/>
    <w:uiPriority w:val="99"/>
    <w:semiHidden/>
    <w:unhideWhenUsed/>
    <w:rsid w:val="0064634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46342"/>
    <w:rPr>
      <w:rFonts w:ascii="Segoe UI" w:hAnsi="Segoe UI" w:cs="Segoe UI"/>
      <w:sz w:val="18"/>
      <w:szCs w:val="18"/>
    </w:rPr>
  </w:style>
  <w:style w:type="character" w:styleId="Odkaznakoment">
    <w:name w:val="annotation reference"/>
    <w:basedOn w:val="Standardnpsmoodstavce"/>
    <w:uiPriority w:val="99"/>
    <w:semiHidden/>
    <w:unhideWhenUsed/>
    <w:rsid w:val="00646342"/>
    <w:rPr>
      <w:sz w:val="16"/>
      <w:szCs w:val="16"/>
    </w:rPr>
  </w:style>
  <w:style w:type="paragraph" w:styleId="Textkomente">
    <w:name w:val="annotation text"/>
    <w:basedOn w:val="Normln"/>
    <w:link w:val="TextkomenteChar"/>
    <w:uiPriority w:val="99"/>
    <w:semiHidden/>
    <w:unhideWhenUsed/>
    <w:rsid w:val="00646342"/>
    <w:rPr>
      <w:sz w:val="20"/>
      <w:szCs w:val="20"/>
    </w:rPr>
  </w:style>
  <w:style w:type="character" w:customStyle="1" w:styleId="TextkomenteChar">
    <w:name w:val="Text komentáře Char"/>
    <w:basedOn w:val="Standardnpsmoodstavce"/>
    <w:link w:val="Textkomente"/>
    <w:uiPriority w:val="99"/>
    <w:semiHidden/>
    <w:rsid w:val="00646342"/>
    <w:rPr>
      <w:sz w:val="20"/>
      <w:szCs w:val="20"/>
    </w:rPr>
  </w:style>
  <w:style w:type="paragraph" w:styleId="Odstavecseseznamem">
    <w:name w:val="List Paragraph"/>
    <w:basedOn w:val="Normln"/>
    <w:uiPriority w:val="34"/>
    <w:qFormat/>
    <w:rsid w:val="00646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835</Words>
  <Characters>4929</Characters>
  <Application>Microsoft Office Word</Application>
  <DocSecurity>0</DocSecurity>
  <Lines>41</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Bobáková Lucie</cp:lastModifiedBy>
  <cp:revision>6</cp:revision>
  <dcterms:created xsi:type="dcterms:W3CDTF">2023-05-29T12:05:00Z</dcterms:created>
  <dcterms:modified xsi:type="dcterms:W3CDTF">2023-06-13T10:34:00Z</dcterms:modified>
</cp:coreProperties>
</file>