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907B7" w14:textId="5DE61171" w:rsidR="00A76B61" w:rsidRPr="00EA0B71" w:rsidRDefault="00A76B61" w:rsidP="00A76B61">
      <w:pPr>
        <w:rPr>
          <w:bCs/>
          <w:i/>
          <w:lang w:val="cs-CZ"/>
        </w:rPr>
      </w:pPr>
      <w:r w:rsidRPr="00EA0B71">
        <w:rPr>
          <w:bCs/>
          <w:i/>
          <w:lang w:val="cs-CZ"/>
        </w:rPr>
        <w:t>Krabička</w:t>
      </w:r>
    </w:p>
    <w:p w14:paraId="5FD78656" w14:textId="74437B57" w:rsidR="00A76B61" w:rsidRPr="00EA0B71" w:rsidRDefault="00A76B61" w:rsidP="00A76B61">
      <w:pPr>
        <w:rPr>
          <w:b/>
          <w:bCs/>
          <w:lang w:val="cs-CZ"/>
        </w:rPr>
      </w:pPr>
      <w:r w:rsidRPr="00EA0B71">
        <w:rPr>
          <w:b/>
          <w:bCs/>
          <w:lang w:val="cs-CZ"/>
        </w:rPr>
        <w:t>ZINCOSEB spray</w:t>
      </w:r>
    </w:p>
    <w:p w14:paraId="5BDFBAAE" w14:textId="67660852" w:rsidR="00A76B61" w:rsidRPr="00EA0B71" w:rsidRDefault="00A76B61" w:rsidP="00A76B61">
      <w:pPr>
        <w:rPr>
          <w:bCs/>
          <w:lang w:val="cs-CZ"/>
        </w:rPr>
      </w:pPr>
      <w:r w:rsidRPr="00EA0B71">
        <w:rPr>
          <w:bCs/>
          <w:lang w:val="cs-CZ"/>
        </w:rPr>
        <w:t>200 ml</w:t>
      </w:r>
    </w:p>
    <w:p w14:paraId="69466FFB" w14:textId="77777777" w:rsidR="00A76B61" w:rsidRPr="00EA0B71" w:rsidRDefault="00A76B61" w:rsidP="00A76B61">
      <w:pPr>
        <w:rPr>
          <w:bCs/>
          <w:lang w:val="cs-CZ"/>
        </w:rPr>
      </w:pPr>
      <w:r w:rsidRPr="00EA0B71">
        <w:rPr>
          <w:bCs/>
          <w:lang w:val="cs-CZ"/>
        </w:rPr>
        <w:t>Zklidňující roztok pro psy a kočky regulující tvorbu mazu.</w:t>
      </w:r>
    </w:p>
    <w:p w14:paraId="23B2FF92" w14:textId="380A0A8C" w:rsidR="00A76B61" w:rsidRPr="00EA0B71" w:rsidRDefault="00A76B61" w:rsidP="00A76B61">
      <w:pPr>
        <w:rPr>
          <w:bCs/>
          <w:lang w:val="cs-CZ"/>
        </w:rPr>
      </w:pPr>
      <w:r w:rsidRPr="00EA0B71">
        <w:rPr>
          <w:bCs/>
          <w:lang w:val="cs-CZ"/>
        </w:rPr>
        <w:t xml:space="preserve">Pro další informace čtěte příbalovou informaci. </w:t>
      </w:r>
    </w:p>
    <w:p w14:paraId="5524F1F2" w14:textId="667907DE" w:rsidR="00B523D3" w:rsidRPr="00EA0B71" w:rsidRDefault="00A76B61" w:rsidP="00E86E91">
      <w:pPr>
        <w:spacing w:after="0"/>
        <w:rPr>
          <w:lang w:val="cs-CZ"/>
        </w:rPr>
      </w:pPr>
      <w:r w:rsidRPr="00EA0B71">
        <w:rPr>
          <w:lang w:val="cs-CZ"/>
        </w:rPr>
        <w:t>Manufacturer:</w:t>
      </w:r>
    </w:p>
    <w:p w14:paraId="4D6D37DA" w14:textId="4F6C012D" w:rsidR="00A76B61" w:rsidRPr="00EA0B71" w:rsidRDefault="009D1AC9" w:rsidP="00A76B61">
      <w:pPr>
        <w:shd w:val="clear" w:color="auto" w:fill="FFFFFF"/>
        <w:spacing w:after="0" w:line="240" w:lineRule="auto"/>
        <w:rPr>
          <w:color w:val="222222"/>
          <w:u w:color="222222"/>
          <w:lang w:val="cs-CZ"/>
        </w:rPr>
      </w:pPr>
      <w:r w:rsidRPr="00EA0B71">
        <w:rPr>
          <w:color w:val="222222"/>
          <w:u w:color="222222"/>
          <w:lang w:val="cs-CZ"/>
        </w:rPr>
        <w:t>NEXTMUNE ITALY S.r.l.</w:t>
      </w:r>
    </w:p>
    <w:p w14:paraId="7049AE4C" w14:textId="77777777" w:rsidR="00A76B61" w:rsidRPr="00EA0B71" w:rsidRDefault="00A76B61" w:rsidP="00A76B61">
      <w:pPr>
        <w:shd w:val="clear" w:color="auto" w:fill="FFFFFF"/>
        <w:spacing w:after="0" w:line="240" w:lineRule="auto"/>
        <w:rPr>
          <w:color w:val="222222"/>
          <w:u w:color="222222"/>
          <w:lang w:val="cs-CZ"/>
        </w:rPr>
      </w:pPr>
      <w:r w:rsidRPr="00EA0B71">
        <w:rPr>
          <w:color w:val="222222"/>
          <w:u w:color="222222"/>
          <w:lang w:val="cs-CZ"/>
        </w:rPr>
        <w:t>via G.B. Benzoni, 50 26020,</w:t>
      </w:r>
    </w:p>
    <w:p w14:paraId="31630E6F" w14:textId="7D760704" w:rsidR="00A76B61" w:rsidRPr="00EA0B71" w:rsidRDefault="00A76B61" w:rsidP="00A76B61">
      <w:pPr>
        <w:shd w:val="clear" w:color="auto" w:fill="FFFFFF"/>
        <w:spacing w:after="0" w:line="240" w:lineRule="auto"/>
        <w:rPr>
          <w:color w:val="222222"/>
          <w:u w:color="222222"/>
          <w:lang w:val="cs-CZ"/>
        </w:rPr>
      </w:pPr>
      <w:r w:rsidRPr="00EA0B71">
        <w:rPr>
          <w:color w:val="222222"/>
          <w:u w:color="222222"/>
          <w:lang w:val="cs-CZ"/>
        </w:rPr>
        <w:t>Palazzo Pignano (CR) - Italy</w:t>
      </w:r>
    </w:p>
    <w:p w14:paraId="402D8DF8" w14:textId="501C0956" w:rsidR="00A76B61" w:rsidRPr="00EA0B71" w:rsidRDefault="00A76B61" w:rsidP="00A76B61">
      <w:pPr>
        <w:spacing w:after="0"/>
        <w:rPr>
          <w:color w:val="auto"/>
          <w:u w:color="222222"/>
          <w:lang w:val="cs-CZ"/>
        </w:rPr>
      </w:pPr>
      <w:r w:rsidRPr="00EA0B71">
        <w:rPr>
          <w:color w:val="auto"/>
          <w:u w:color="222222"/>
          <w:lang w:val="cs-CZ"/>
        </w:rPr>
        <w:t>Tel +39 0373 982024 - Fax +39 0373 982025</w:t>
      </w:r>
    </w:p>
    <w:p w14:paraId="4C2FB567" w14:textId="7D90F9B3" w:rsidR="00A76B61" w:rsidRPr="00EA0B71" w:rsidRDefault="00A76B61">
      <w:pPr>
        <w:rPr>
          <w:lang w:val="cs-CZ"/>
        </w:rPr>
      </w:pPr>
      <w:r w:rsidRPr="00EA0B71">
        <w:rPr>
          <w:lang w:val="cs-CZ"/>
        </w:rPr>
        <w:t xml:space="preserve">www.icfpet.com – e-mail: </w:t>
      </w:r>
      <w:r w:rsidR="009D1AC9" w:rsidRPr="00EA0B71">
        <w:rPr>
          <w:lang w:val="cs-CZ"/>
        </w:rPr>
        <w:t>marketingpet</w:t>
      </w:r>
      <w:r w:rsidRPr="00EA0B71">
        <w:rPr>
          <w:lang w:val="cs-CZ"/>
        </w:rPr>
        <w:t>@icfsrl.it</w:t>
      </w:r>
    </w:p>
    <w:p w14:paraId="53BBD099" w14:textId="77777777" w:rsidR="00EA0B71" w:rsidRDefault="00EA0B71">
      <w:pPr>
        <w:rPr>
          <w:i/>
          <w:lang w:val="cs-CZ"/>
        </w:rPr>
      </w:pPr>
    </w:p>
    <w:p w14:paraId="5CB846E6" w14:textId="77777777" w:rsidR="00EA0B71" w:rsidRDefault="00EA0B71">
      <w:pPr>
        <w:rPr>
          <w:i/>
          <w:lang w:val="cs-CZ"/>
        </w:rPr>
      </w:pPr>
    </w:p>
    <w:p w14:paraId="2BBBD74C" w14:textId="673E510D" w:rsidR="00A76B61" w:rsidRPr="00EA0B71" w:rsidRDefault="00A76B61">
      <w:pPr>
        <w:rPr>
          <w:i/>
          <w:lang w:val="cs-CZ"/>
        </w:rPr>
      </w:pPr>
      <w:r w:rsidRPr="00EA0B71">
        <w:rPr>
          <w:i/>
          <w:lang w:val="cs-CZ"/>
        </w:rPr>
        <w:t>Etiketa</w:t>
      </w:r>
    </w:p>
    <w:p w14:paraId="3A604047" w14:textId="77777777" w:rsidR="00A76B61" w:rsidRPr="00EA0B71" w:rsidRDefault="00A76B61" w:rsidP="00A76B61">
      <w:pPr>
        <w:rPr>
          <w:b/>
          <w:bCs/>
          <w:lang w:val="cs-CZ"/>
        </w:rPr>
      </w:pPr>
      <w:r w:rsidRPr="00EA0B71">
        <w:rPr>
          <w:b/>
          <w:bCs/>
          <w:lang w:val="cs-CZ"/>
        </w:rPr>
        <w:t>ZINCOSEB spray</w:t>
      </w:r>
    </w:p>
    <w:p w14:paraId="198EB026" w14:textId="4F60A0B4" w:rsidR="00A76B61" w:rsidRPr="00EA0B71" w:rsidRDefault="00A76B61" w:rsidP="00A76B61">
      <w:pPr>
        <w:rPr>
          <w:bCs/>
          <w:lang w:val="cs-CZ"/>
        </w:rPr>
      </w:pPr>
      <w:r w:rsidRPr="00EA0B71">
        <w:rPr>
          <w:bCs/>
          <w:lang w:val="cs-CZ"/>
        </w:rPr>
        <w:t>200 ml</w:t>
      </w:r>
    </w:p>
    <w:p w14:paraId="4901ECDC" w14:textId="4F7B19AD" w:rsidR="00E86E91" w:rsidRPr="00EA0B71" w:rsidRDefault="00E86E91" w:rsidP="00EA0B71">
      <w:pPr>
        <w:spacing w:after="0"/>
        <w:rPr>
          <w:bCs/>
          <w:lang w:val="cs-CZ"/>
        </w:rPr>
      </w:pPr>
      <w:r w:rsidRPr="00EA0B71">
        <w:rPr>
          <w:bCs/>
          <w:lang w:val="cs-CZ"/>
        </w:rPr>
        <w:t xml:space="preserve">Zincoseb spray </w:t>
      </w:r>
      <w:r w:rsidR="00842032" w:rsidRPr="00EA0B71">
        <w:rPr>
          <w:bCs/>
          <w:lang w:val="cs-CZ"/>
        </w:rPr>
        <w:t>o</w:t>
      </w:r>
      <w:r w:rsidRPr="00EA0B71">
        <w:rPr>
          <w:bCs/>
          <w:lang w:val="cs-CZ"/>
        </w:rPr>
        <w:t>bsahuje: klimbazol.</w:t>
      </w:r>
    </w:p>
    <w:p w14:paraId="145EAF7A" w14:textId="0F7E9F82" w:rsidR="00EA0B71" w:rsidRDefault="00E86E91" w:rsidP="00E86E91">
      <w:pPr>
        <w:spacing w:after="0"/>
        <w:rPr>
          <w:bCs/>
          <w:lang w:val="cs-CZ"/>
        </w:rPr>
      </w:pPr>
      <w:r w:rsidRPr="00EA0B71">
        <w:rPr>
          <w:bCs/>
          <w:lang w:val="cs-CZ"/>
        </w:rPr>
        <w:t>Škodlivý pro vodní organismy, s dlouhodobými účinky.</w:t>
      </w:r>
    </w:p>
    <w:p w14:paraId="07B9FCF2" w14:textId="77777777" w:rsidR="00EA0B71" w:rsidRDefault="00EA0B71" w:rsidP="00E86E91">
      <w:pPr>
        <w:spacing w:after="0"/>
        <w:rPr>
          <w:bCs/>
          <w:lang w:val="cs-CZ"/>
        </w:rPr>
      </w:pPr>
    </w:p>
    <w:p w14:paraId="67FFFF38" w14:textId="2484C3F7" w:rsidR="00E86E91" w:rsidRPr="00EA0B71" w:rsidRDefault="00E86E91" w:rsidP="00E86E91">
      <w:pPr>
        <w:spacing w:after="0"/>
        <w:rPr>
          <w:lang w:val="cs-CZ"/>
        </w:rPr>
      </w:pPr>
      <w:r w:rsidRPr="00EA0B71">
        <w:rPr>
          <w:lang w:val="cs-CZ"/>
        </w:rPr>
        <w:t>Manufacturer:</w:t>
      </w:r>
    </w:p>
    <w:p w14:paraId="66139B64" w14:textId="77777777" w:rsidR="009D1AC9" w:rsidRPr="00EA0B71" w:rsidRDefault="009D1AC9" w:rsidP="009D1AC9">
      <w:pPr>
        <w:shd w:val="clear" w:color="auto" w:fill="FFFFFF"/>
        <w:spacing w:after="0" w:line="240" w:lineRule="auto"/>
        <w:rPr>
          <w:color w:val="222222"/>
          <w:u w:color="222222"/>
          <w:lang w:val="cs-CZ"/>
        </w:rPr>
      </w:pPr>
      <w:r w:rsidRPr="00EA0B71">
        <w:rPr>
          <w:color w:val="222222"/>
          <w:u w:color="222222"/>
          <w:lang w:val="cs-CZ"/>
        </w:rPr>
        <w:t>NEXTMUNE ITALY S.r.l.</w:t>
      </w:r>
    </w:p>
    <w:p w14:paraId="0332E360" w14:textId="77777777" w:rsidR="00E86E91" w:rsidRPr="00EA0B71" w:rsidRDefault="00E86E91" w:rsidP="00E86E91">
      <w:pPr>
        <w:shd w:val="clear" w:color="auto" w:fill="FFFFFF"/>
        <w:spacing w:after="0" w:line="240" w:lineRule="auto"/>
        <w:rPr>
          <w:color w:val="222222"/>
          <w:u w:color="222222"/>
          <w:lang w:val="cs-CZ"/>
        </w:rPr>
      </w:pPr>
      <w:r w:rsidRPr="00EA0B71">
        <w:rPr>
          <w:color w:val="222222"/>
          <w:u w:color="222222"/>
          <w:lang w:val="cs-CZ"/>
        </w:rPr>
        <w:t>via G.B. Benzoni, 50 26020,</w:t>
      </w:r>
    </w:p>
    <w:p w14:paraId="52499CDC" w14:textId="77777777" w:rsidR="00E86E91" w:rsidRPr="00EA0B71" w:rsidRDefault="00E86E91" w:rsidP="00E86E91">
      <w:pPr>
        <w:shd w:val="clear" w:color="auto" w:fill="FFFFFF"/>
        <w:spacing w:after="0" w:line="240" w:lineRule="auto"/>
        <w:rPr>
          <w:color w:val="222222"/>
          <w:u w:color="222222"/>
          <w:lang w:val="cs-CZ"/>
        </w:rPr>
      </w:pPr>
      <w:r w:rsidRPr="00EA0B71">
        <w:rPr>
          <w:color w:val="222222"/>
          <w:u w:color="222222"/>
          <w:lang w:val="cs-CZ"/>
        </w:rPr>
        <w:t xml:space="preserve"> Palazzo Pignano (CR) - Italy</w:t>
      </w:r>
    </w:p>
    <w:p w14:paraId="6D138C99" w14:textId="77777777" w:rsidR="00E86E91" w:rsidRPr="00EA0B71" w:rsidRDefault="00E86E91" w:rsidP="00E86E91">
      <w:pPr>
        <w:spacing w:after="0"/>
        <w:rPr>
          <w:color w:val="auto"/>
          <w:u w:color="222222"/>
          <w:lang w:val="cs-CZ"/>
        </w:rPr>
      </w:pPr>
      <w:r w:rsidRPr="00EA0B71">
        <w:rPr>
          <w:color w:val="auto"/>
          <w:u w:color="222222"/>
          <w:lang w:val="cs-CZ"/>
        </w:rPr>
        <w:t>Tel +39 0373 982024 - Fax +39 0373 982025</w:t>
      </w:r>
    </w:p>
    <w:p w14:paraId="2205B0E9" w14:textId="55B15BE2" w:rsidR="00E86E91" w:rsidRPr="00EA0B71" w:rsidRDefault="00E86E91" w:rsidP="00E86E91">
      <w:pPr>
        <w:rPr>
          <w:lang w:val="cs-CZ"/>
        </w:rPr>
      </w:pPr>
      <w:r w:rsidRPr="00EA0B71">
        <w:rPr>
          <w:lang w:val="cs-CZ"/>
        </w:rPr>
        <w:t xml:space="preserve">www.icfpet.com – e-mail: </w:t>
      </w:r>
      <w:r w:rsidR="009D1AC9" w:rsidRPr="00EA0B71">
        <w:rPr>
          <w:lang w:val="cs-CZ"/>
        </w:rPr>
        <w:t>marketingpet</w:t>
      </w:r>
      <w:r w:rsidRPr="00EA0B71">
        <w:rPr>
          <w:lang w:val="cs-CZ"/>
        </w:rPr>
        <w:t>@icfsrl.it</w:t>
      </w:r>
      <w:bookmarkStart w:id="0" w:name="_GoBack"/>
      <w:bookmarkEnd w:id="0"/>
    </w:p>
    <w:sectPr w:rsidR="00E86E91" w:rsidRPr="00EA0B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FFA63" w14:textId="77777777" w:rsidR="00EF6785" w:rsidRDefault="00EF6785" w:rsidP="00EA0B71">
      <w:pPr>
        <w:spacing w:after="0" w:line="240" w:lineRule="auto"/>
      </w:pPr>
      <w:r>
        <w:separator/>
      </w:r>
    </w:p>
  </w:endnote>
  <w:endnote w:type="continuationSeparator" w:id="0">
    <w:p w14:paraId="442AC034" w14:textId="77777777" w:rsidR="00EF6785" w:rsidRDefault="00EF6785" w:rsidP="00EA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5B55D" w14:textId="77777777" w:rsidR="00EF6785" w:rsidRDefault="00EF6785" w:rsidP="00EA0B71">
      <w:pPr>
        <w:spacing w:after="0" w:line="240" w:lineRule="auto"/>
      </w:pPr>
      <w:r>
        <w:separator/>
      </w:r>
    </w:p>
  </w:footnote>
  <w:footnote w:type="continuationSeparator" w:id="0">
    <w:p w14:paraId="256F9075" w14:textId="77777777" w:rsidR="00EF6785" w:rsidRDefault="00EF6785" w:rsidP="00EA0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48C31" w14:textId="4EAC00F7" w:rsidR="00EA0B71" w:rsidRPr="00EA0B71" w:rsidRDefault="00EA0B71" w:rsidP="00E35F30">
    <w:pPr>
      <w:jc w:val="both"/>
      <w:rPr>
        <w:bCs/>
        <w:lang w:val="cs-CZ"/>
      </w:rPr>
    </w:pPr>
    <w:r w:rsidRPr="00EA0B71">
      <w:rPr>
        <w:bCs/>
        <w:lang w:val="cs-CZ"/>
      </w:rPr>
      <w:t>Text na</w:t>
    </w:r>
    <w:r w:rsidRPr="00EA0B71">
      <w:rPr>
        <w:lang w:val="cs-CZ"/>
      </w:rPr>
      <w:t xml:space="preserve"> </w:t>
    </w:r>
    <w:sdt>
      <w:sdtPr>
        <w:rPr>
          <w:lang w:val="cs-CZ"/>
        </w:rPr>
        <w:id w:val="1508096970"/>
        <w:placeholder>
          <w:docPart w:val="DE736CD46A234915AFEC7065B3C6069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EA0B71">
          <w:rPr>
            <w:lang w:val="cs-CZ"/>
          </w:rPr>
          <w:t>vnější a vnitřní obal</w:t>
        </w:r>
      </w:sdtContent>
    </w:sdt>
    <w:r w:rsidRPr="00EA0B71">
      <w:rPr>
        <w:bCs/>
        <w:lang w:val="cs-CZ"/>
      </w:rPr>
      <w:t xml:space="preserve"> součást dokumentace schválené rozhodnutím sp.</w:t>
    </w:r>
    <w:r w:rsidR="00E35F30">
      <w:rPr>
        <w:bCs/>
        <w:lang w:val="cs-CZ"/>
      </w:rPr>
      <w:t xml:space="preserve"> </w:t>
    </w:r>
    <w:r w:rsidRPr="00EA0B71">
      <w:rPr>
        <w:bCs/>
        <w:lang w:val="cs-CZ"/>
      </w:rPr>
      <w:t xml:space="preserve">zn. </w:t>
    </w:r>
    <w:sdt>
      <w:sdtPr>
        <w:rPr>
          <w:rFonts w:eastAsia="Times New Roman"/>
          <w:lang w:eastAsia="cs-CZ"/>
        </w:rPr>
        <w:id w:val="-1643653816"/>
        <w:placeholder>
          <w:docPart w:val="96BF88D0C17848A39E09FDD6610CDCDF"/>
        </w:placeholder>
        <w:text/>
      </w:sdtPr>
      <w:sdtEndPr/>
      <w:sdtContent>
        <w:r w:rsidR="00C71394" w:rsidRPr="00C71394">
          <w:rPr>
            <w:rFonts w:eastAsia="Times New Roman"/>
            <w:lang w:eastAsia="cs-CZ"/>
          </w:rPr>
          <w:t>USKVBL/4874/2023/POD</w:t>
        </w:r>
        <w:r w:rsidR="00C71394">
          <w:rPr>
            <w:rFonts w:eastAsia="Times New Roman"/>
            <w:lang w:eastAsia="cs-CZ"/>
          </w:rPr>
          <w:t>,</w:t>
        </w:r>
      </w:sdtContent>
    </w:sdt>
    <w:r w:rsidRPr="00EA0B71">
      <w:rPr>
        <w:bCs/>
        <w:lang w:val="cs-CZ"/>
      </w:rPr>
      <w:t xml:space="preserve"> č.j. </w:t>
    </w:r>
    <w:sdt>
      <w:sdtPr>
        <w:rPr>
          <w:bCs/>
          <w:lang w:val="cs-CZ"/>
        </w:rPr>
        <w:id w:val="-1885019968"/>
        <w:placeholder>
          <w:docPart w:val="96BF88D0C17848A39E09FDD6610CDCDF"/>
        </w:placeholder>
        <w:text/>
      </w:sdtPr>
      <w:sdtEndPr/>
      <w:sdtContent>
        <w:r w:rsidR="00C71394" w:rsidRPr="00C71394">
          <w:rPr>
            <w:bCs/>
            <w:lang w:val="cs-CZ"/>
          </w:rPr>
          <w:t>USKVBL/7372/2023/REG-Gro</w:t>
        </w:r>
      </w:sdtContent>
    </w:sdt>
    <w:r w:rsidRPr="00EA0B71">
      <w:rPr>
        <w:bCs/>
        <w:lang w:val="cs-CZ"/>
      </w:rPr>
      <w:t xml:space="preserve"> ze dne </w:t>
    </w:r>
    <w:sdt>
      <w:sdtPr>
        <w:rPr>
          <w:bCs/>
          <w:lang w:val="cs-CZ"/>
        </w:rPr>
        <w:id w:val="-2023853767"/>
        <w:placeholder>
          <w:docPart w:val="FF5C56B9656C4687A60BC015EA363421"/>
        </w:placeholder>
        <w:date w:fullDate="2023-06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71394">
          <w:rPr>
            <w:bCs/>
            <w:lang w:val="cs-CZ"/>
          </w:rPr>
          <w:t>9.6.2023</w:t>
        </w:r>
      </w:sdtContent>
    </w:sdt>
    <w:r w:rsidRPr="00EA0B71">
      <w:rPr>
        <w:bCs/>
        <w:lang w:val="cs-CZ"/>
      </w:rPr>
      <w:t xml:space="preserve"> o </w:t>
    </w:r>
    <w:sdt>
      <w:sdtPr>
        <w:rPr>
          <w:lang w:val="cs-CZ"/>
        </w:rPr>
        <w:id w:val="-217967857"/>
        <w:placeholder>
          <w:docPart w:val="D18E3DAB3FE74E6887AD008B65B7CC8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C71394">
          <w:rPr>
            <w:lang w:val="cs-CZ"/>
          </w:rPr>
          <w:t>prodloužení platnosti rozhodnutí o schválení veterinárního přípravku</w:t>
        </w:r>
      </w:sdtContent>
    </w:sdt>
    <w:r w:rsidRPr="00EA0B71">
      <w:rPr>
        <w:bCs/>
        <w:lang w:val="cs-CZ"/>
      </w:rPr>
      <w:t xml:space="preserve"> </w:t>
    </w:r>
    <w:sdt>
      <w:sdtPr>
        <w:rPr>
          <w:lang w:val="cs-CZ"/>
        </w:rPr>
        <w:id w:val="-2080899180"/>
        <w:placeholder>
          <w:docPart w:val="59D672E88A4E42B1842BCCCEC071D61F"/>
        </w:placeholder>
        <w:text/>
      </w:sdtPr>
      <w:sdtEndPr/>
      <w:sdtContent>
        <w:r w:rsidR="00C71394" w:rsidRPr="00C71394">
          <w:rPr>
            <w:lang w:val="cs-CZ"/>
          </w:rPr>
          <w:t>ZINCOSEB spray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06"/>
    <w:rsid w:val="0043220A"/>
    <w:rsid w:val="00623406"/>
    <w:rsid w:val="00651F63"/>
    <w:rsid w:val="00842032"/>
    <w:rsid w:val="009D1AC9"/>
    <w:rsid w:val="00A76B61"/>
    <w:rsid w:val="00B523D3"/>
    <w:rsid w:val="00C71394"/>
    <w:rsid w:val="00E35F30"/>
    <w:rsid w:val="00E86E91"/>
    <w:rsid w:val="00EA0B71"/>
    <w:rsid w:val="00EF57AF"/>
    <w:rsid w:val="00E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79EA"/>
  <w15:chartTrackingRefBased/>
  <w15:docId w15:val="{19D58E4A-A122-40C9-882E-BEE0FA94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6B61"/>
    <w:pPr>
      <w:keepNext/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Calibri" w:hAnsi="Calibri" w:cs="Calibri"/>
      <w:color w:val="000000"/>
      <w:u w:color="000000"/>
      <w:bdr w:val="nil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6B6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76B6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51F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F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F63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1F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1F63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F63"/>
    <w:rPr>
      <w:rFonts w:ascii="Segoe UI" w:eastAsia="Calibri" w:hAnsi="Segoe UI" w:cs="Segoe UI"/>
      <w:color w:val="000000"/>
      <w:sz w:val="18"/>
      <w:szCs w:val="18"/>
      <w:u w:color="000000"/>
      <w:bdr w:val="nil"/>
      <w:lang w:val="de-DE"/>
    </w:rPr>
  </w:style>
  <w:style w:type="paragraph" w:styleId="Zhlav">
    <w:name w:val="header"/>
    <w:basedOn w:val="Normln"/>
    <w:link w:val="ZhlavChar"/>
    <w:uiPriority w:val="99"/>
    <w:unhideWhenUsed/>
    <w:rsid w:val="00EA0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0B71"/>
    <w:rPr>
      <w:rFonts w:ascii="Calibri" w:eastAsia="Calibri" w:hAnsi="Calibri" w:cs="Calibri"/>
      <w:color w:val="000000"/>
      <w:u w:color="000000"/>
      <w:bdr w:val="nil"/>
      <w:lang w:val="de-DE"/>
    </w:rPr>
  </w:style>
  <w:style w:type="paragraph" w:styleId="Zpat">
    <w:name w:val="footer"/>
    <w:basedOn w:val="Normln"/>
    <w:link w:val="ZpatChar"/>
    <w:uiPriority w:val="99"/>
    <w:unhideWhenUsed/>
    <w:rsid w:val="00EA0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0B71"/>
    <w:rPr>
      <w:rFonts w:ascii="Calibri" w:eastAsia="Calibri" w:hAnsi="Calibri" w:cs="Calibri"/>
      <w:color w:val="000000"/>
      <w:u w:color="000000"/>
      <w:bdr w:val="nil"/>
      <w:lang w:val="de-DE"/>
    </w:rPr>
  </w:style>
  <w:style w:type="character" w:styleId="Zstupntext">
    <w:name w:val="Placeholder Text"/>
    <w:rsid w:val="00EA0B71"/>
    <w:rPr>
      <w:color w:val="808080"/>
    </w:rPr>
  </w:style>
  <w:style w:type="character" w:customStyle="1" w:styleId="Styl2">
    <w:name w:val="Styl2"/>
    <w:basedOn w:val="Standardnpsmoodstavce"/>
    <w:uiPriority w:val="1"/>
    <w:rsid w:val="00EA0B7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736CD46A234915AFEC7065B3C606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5E785-F462-4576-A925-D4CD66AD0C98}"/>
      </w:docPartPr>
      <w:docPartBody>
        <w:p w:rsidR="00AF15EA" w:rsidRDefault="009F0223" w:rsidP="009F0223">
          <w:pPr>
            <w:pStyle w:val="DE736CD46A234915AFEC7065B3C6069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6BF88D0C17848A39E09FDD6610CDC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62DF53-6D5C-46FB-A42C-B054A26B1559}"/>
      </w:docPartPr>
      <w:docPartBody>
        <w:p w:rsidR="00AF15EA" w:rsidRDefault="009F0223" w:rsidP="009F0223">
          <w:pPr>
            <w:pStyle w:val="96BF88D0C17848A39E09FDD6610CDCD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F5C56B9656C4687A60BC015EA363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8A9250-4F30-4FA3-A18A-FC80CD91C397}"/>
      </w:docPartPr>
      <w:docPartBody>
        <w:p w:rsidR="00AF15EA" w:rsidRDefault="009F0223" w:rsidP="009F0223">
          <w:pPr>
            <w:pStyle w:val="FF5C56B9656C4687A60BC015EA36342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18E3DAB3FE74E6887AD008B65B7CC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73B264-4B93-4F7F-BF0D-5BBDE18E2268}"/>
      </w:docPartPr>
      <w:docPartBody>
        <w:p w:rsidR="00AF15EA" w:rsidRDefault="009F0223" w:rsidP="009F0223">
          <w:pPr>
            <w:pStyle w:val="D18E3DAB3FE74E6887AD008B65B7CC8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9D672E88A4E42B1842BCCCEC071D6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E51AAF-3674-4CCD-9977-0AB38C1E2919}"/>
      </w:docPartPr>
      <w:docPartBody>
        <w:p w:rsidR="00AF15EA" w:rsidRDefault="009F0223" w:rsidP="009F0223">
          <w:pPr>
            <w:pStyle w:val="59D672E88A4E42B1842BCCCEC071D61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23"/>
    <w:rsid w:val="000775FB"/>
    <w:rsid w:val="001B57E0"/>
    <w:rsid w:val="009977C7"/>
    <w:rsid w:val="009F0223"/>
    <w:rsid w:val="00A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F0223"/>
    <w:rPr>
      <w:color w:val="808080"/>
    </w:rPr>
  </w:style>
  <w:style w:type="paragraph" w:customStyle="1" w:styleId="DE736CD46A234915AFEC7065B3C6069A">
    <w:name w:val="DE736CD46A234915AFEC7065B3C6069A"/>
    <w:rsid w:val="009F0223"/>
  </w:style>
  <w:style w:type="paragraph" w:customStyle="1" w:styleId="96BF88D0C17848A39E09FDD6610CDCDF">
    <w:name w:val="96BF88D0C17848A39E09FDD6610CDCDF"/>
    <w:rsid w:val="009F0223"/>
  </w:style>
  <w:style w:type="paragraph" w:customStyle="1" w:styleId="FF5C56B9656C4687A60BC015EA363421">
    <w:name w:val="FF5C56B9656C4687A60BC015EA363421"/>
    <w:rsid w:val="009F0223"/>
  </w:style>
  <w:style w:type="paragraph" w:customStyle="1" w:styleId="D18E3DAB3FE74E6887AD008B65B7CC8E">
    <w:name w:val="D18E3DAB3FE74E6887AD008B65B7CC8E"/>
    <w:rsid w:val="009F0223"/>
  </w:style>
  <w:style w:type="paragraph" w:customStyle="1" w:styleId="59D672E88A4E42B1842BCCCEC071D61F">
    <w:name w:val="59D672E88A4E42B1842BCCCEC071D61F"/>
    <w:rsid w:val="009F02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8</cp:revision>
  <dcterms:created xsi:type="dcterms:W3CDTF">2023-06-05T10:51:00Z</dcterms:created>
  <dcterms:modified xsi:type="dcterms:W3CDTF">2023-06-13T10:40:00Z</dcterms:modified>
</cp:coreProperties>
</file>