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EC7EC" w14:textId="33DF141C" w:rsidR="00255A19" w:rsidRPr="00C61B7F" w:rsidRDefault="00255A19" w:rsidP="003C682E">
      <w:pPr>
        <w:rPr>
          <w:rFonts w:cstheme="minorHAnsi"/>
          <w:i/>
          <w:u w:val="single"/>
          <w:lang w:val="cs-CZ"/>
        </w:rPr>
      </w:pPr>
      <w:r w:rsidRPr="00C61B7F">
        <w:rPr>
          <w:rFonts w:cstheme="minorHAnsi"/>
          <w:i/>
          <w:u w:val="single"/>
          <w:lang w:val="cs-CZ"/>
        </w:rPr>
        <w:t>Text na vnější obal:</w:t>
      </w:r>
    </w:p>
    <w:p w14:paraId="26C8C5F9" w14:textId="7E820961" w:rsidR="003C682E" w:rsidRPr="00C61B7F" w:rsidRDefault="003C682E" w:rsidP="003C682E">
      <w:pPr>
        <w:rPr>
          <w:rFonts w:cstheme="minorHAnsi"/>
          <w:b/>
          <w:lang w:val="cs-CZ"/>
        </w:rPr>
      </w:pPr>
      <w:r w:rsidRPr="00C61B7F">
        <w:rPr>
          <w:rFonts w:cstheme="minorHAnsi"/>
          <w:b/>
          <w:lang w:val="cs-CZ"/>
        </w:rPr>
        <w:t>ŠAMPON PRO ŠTĚŇATA</w:t>
      </w:r>
    </w:p>
    <w:p w14:paraId="7F5F96F4" w14:textId="77777777" w:rsidR="003C682E" w:rsidRPr="00C61B7F" w:rsidRDefault="003C682E" w:rsidP="003C682E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Lípa, heřmánek a olej ze sladkých mandlí</w:t>
      </w:r>
    </w:p>
    <w:p w14:paraId="112F0302" w14:textId="77777777" w:rsidR="003C682E" w:rsidRPr="00C61B7F" w:rsidRDefault="003C682E" w:rsidP="003C682E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NEOBSAHUJE sulfáty (SLS, SLES), petrolátum, parabeny ani syntetická barviva</w:t>
      </w:r>
    </w:p>
    <w:p w14:paraId="53931AA6" w14:textId="1B1FCF6B" w:rsidR="003C682E" w:rsidRPr="00C61B7F" w:rsidRDefault="003C682E" w:rsidP="003C682E">
      <w:pPr>
        <w:spacing w:line="276" w:lineRule="auto"/>
        <w:rPr>
          <w:rFonts w:cstheme="minorHAnsi"/>
          <w:i/>
          <w:lang w:val="cs-CZ"/>
        </w:rPr>
      </w:pPr>
      <w:r w:rsidRPr="00C61B7F">
        <w:rPr>
          <w:rFonts w:eastAsia="Times New Roman" w:cstheme="minorHAnsi"/>
          <w:i/>
          <w:lang w:val="cs-CZ" w:eastAsia="ar-SA"/>
        </w:rPr>
        <w:t>Speciálně vyvinutý ke koupání štěňat</w:t>
      </w:r>
      <w:r w:rsidRPr="00C61B7F">
        <w:rPr>
          <w:rFonts w:cstheme="minorHAnsi"/>
          <w:i/>
          <w:lang w:val="cs-CZ"/>
        </w:rPr>
        <w:t xml:space="preserve">. </w:t>
      </w:r>
      <w:r w:rsidRPr="00C61B7F">
        <w:rPr>
          <w:rFonts w:eastAsia="Times New Roman" w:cstheme="minorHAnsi"/>
          <w:i/>
          <w:lang w:val="cs-CZ" w:eastAsia="ar-SA"/>
        </w:rPr>
        <w:t>S lehkou vůní</w:t>
      </w:r>
      <w:r w:rsidRPr="00C61B7F">
        <w:rPr>
          <w:rFonts w:cstheme="minorHAnsi"/>
          <w:i/>
          <w:lang w:val="cs-CZ"/>
        </w:rPr>
        <w:t xml:space="preserve">. </w:t>
      </w:r>
      <w:r w:rsidRPr="00C61B7F">
        <w:rPr>
          <w:rFonts w:eastAsia="Times New Roman" w:cstheme="minorHAnsi"/>
          <w:i/>
          <w:lang w:val="cs-CZ" w:eastAsia="ar-SA"/>
        </w:rPr>
        <w:t>Jeho jemná čisticí schopnost aktivovaná</w:t>
      </w:r>
      <w:r w:rsidRPr="00C61B7F">
        <w:rPr>
          <w:rFonts w:cstheme="minorHAnsi"/>
          <w:i/>
          <w:lang w:val="cs-CZ"/>
        </w:rPr>
        <w:t xml:space="preserve"> rostlinnými výtažky z lípy a heřmánku a olejem se sladkých mandlí je šetrná k citlivé kůži a srsti štěňat a podporuje růst chlupů.</w:t>
      </w:r>
    </w:p>
    <w:p w14:paraId="2E64EFF3" w14:textId="77777777" w:rsidR="00D27846" w:rsidRPr="00C61B7F" w:rsidRDefault="00D27846" w:rsidP="003C682E">
      <w:pPr>
        <w:spacing w:line="276" w:lineRule="auto"/>
        <w:rPr>
          <w:rFonts w:cstheme="minorHAnsi"/>
          <w:i/>
          <w:lang w:val="cs-CZ"/>
        </w:rPr>
      </w:pPr>
    </w:p>
    <w:p w14:paraId="1FF90AD3" w14:textId="65D5D4D1" w:rsidR="006A6BC6" w:rsidRPr="00C61B7F" w:rsidRDefault="006A6BC6" w:rsidP="006A6BC6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S vitalizovanou vodou</w:t>
      </w:r>
    </w:p>
    <w:p w14:paraId="7FC5F3AB" w14:textId="0325DB44" w:rsidR="006A6BC6" w:rsidRPr="00C61B7F" w:rsidRDefault="00D27846" w:rsidP="006A6BC6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Veterinární přípravek p</w:t>
      </w:r>
      <w:r w:rsidR="006A6BC6" w:rsidRPr="00C61B7F">
        <w:rPr>
          <w:rFonts w:cstheme="minorHAnsi"/>
          <w:lang w:val="cs-CZ"/>
        </w:rPr>
        <w:t>ro psy</w:t>
      </w:r>
    </w:p>
    <w:p w14:paraId="7694B9D4" w14:textId="3385F269" w:rsidR="006A6BC6" w:rsidRPr="00C61B7F" w:rsidRDefault="006A6BC6" w:rsidP="006A6BC6">
      <w:pPr>
        <w:jc w:val="both"/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34B172B9" w14:textId="7E9A57B3" w:rsidR="00CF0D48" w:rsidRPr="00C61B7F" w:rsidRDefault="00CF0D48" w:rsidP="006A6BC6">
      <w:pPr>
        <w:jc w:val="both"/>
        <w:rPr>
          <w:rFonts w:cstheme="minorHAnsi"/>
          <w:i/>
          <w:lang w:val="cs-CZ"/>
        </w:rPr>
      </w:pPr>
      <w:r w:rsidRPr="00C61B7F">
        <w:rPr>
          <w:rFonts w:cstheme="minorHAnsi"/>
          <w:i/>
          <w:lang w:val="cs-CZ"/>
        </w:rPr>
        <w:t xml:space="preserve">Složení: </w:t>
      </w:r>
      <w:r w:rsidR="00A175DA" w:rsidRPr="00C61B7F">
        <w:rPr>
          <w:rFonts w:cstheme="minorHAnsi"/>
          <w:i/>
          <w:lang w:val="cs-CZ"/>
        </w:rPr>
        <w:t>viz obal (</w:t>
      </w:r>
      <w:r w:rsidRPr="00C61B7F">
        <w:rPr>
          <w:rFonts w:cstheme="minorHAnsi"/>
          <w:i/>
          <w:lang w:val="cs-CZ"/>
        </w:rPr>
        <w:t xml:space="preserve">Aqua, sodium myristyl sulfate, glycerine, </w:t>
      </w:r>
      <w:r w:rsidR="00B36E1C" w:rsidRPr="00C61B7F">
        <w:rPr>
          <w:rFonts w:cstheme="minorHAnsi"/>
          <w:i/>
          <w:lang w:val="cs-CZ"/>
        </w:rPr>
        <w:t>sweet almond oil</w:t>
      </w:r>
      <w:r w:rsidRPr="00C61B7F">
        <w:rPr>
          <w:rFonts w:cstheme="minorHAnsi"/>
          <w:i/>
          <w:lang w:val="cs-CZ"/>
        </w:rPr>
        <w:t>,</w:t>
      </w:r>
      <w:r w:rsidR="00B36E1C" w:rsidRPr="00C61B7F">
        <w:rPr>
          <w:rFonts w:cstheme="minorHAnsi"/>
          <w:i/>
          <w:lang w:val="cs-CZ"/>
        </w:rPr>
        <w:t xml:space="preserve"> inulin,</w:t>
      </w:r>
      <w:r w:rsidRPr="00C61B7F">
        <w:rPr>
          <w:rFonts w:cstheme="minorHAnsi"/>
          <w:i/>
          <w:lang w:val="cs-CZ"/>
        </w:rPr>
        <w:t xml:space="preserve"> guar flour, parfum, </w:t>
      </w:r>
      <w:r w:rsidR="00B36E1C" w:rsidRPr="00C61B7F">
        <w:rPr>
          <w:rFonts w:cstheme="minorHAnsi"/>
          <w:i/>
          <w:lang w:val="cs-CZ"/>
        </w:rPr>
        <w:t xml:space="preserve">aqua Lime flower extract, aqua Chamomile flower extract, </w:t>
      </w:r>
      <w:r w:rsidRPr="00C61B7F">
        <w:rPr>
          <w:rFonts w:cstheme="minorHAnsi"/>
          <w:i/>
          <w:lang w:val="cs-CZ"/>
        </w:rPr>
        <w:t>citric acid, potassium sorbate.</w:t>
      </w:r>
      <w:r w:rsidR="00A175DA" w:rsidRPr="00C61B7F">
        <w:rPr>
          <w:rFonts w:cstheme="minorHAnsi"/>
          <w:i/>
          <w:lang w:val="cs-CZ"/>
        </w:rPr>
        <w:t>)</w:t>
      </w:r>
    </w:p>
    <w:p w14:paraId="0D6FADFD" w14:textId="2C4B6CF7" w:rsidR="006A6BC6" w:rsidRPr="00C61B7F" w:rsidRDefault="006A6BC6" w:rsidP="006A6BC6">
      <w:pPr>
        <w:rPr>
          <w:rFonts w:cstheme="minorHAnsi"/>
          <w:lang w:val="cs-CZ" w:eastAsia="it-IT"/>
        </w:rPr>
      </w:pPr>
      <w:r w:rsidRPr="00C61B7F">
        <w:rPr>
          <w:rFonts w:cstheme="minorHAnsi"/>
          <w:lang w:val="cs-CZ"/>
        </w:rPr>
        <w:t>UPOZORNĚNÍ: Tento přípravek může dráždit oči nebo sliznice osob i zvířat</w:t>
      </w:r>
      <w:r w:rsidRPr="00C61B7F">
        <w:rPr>
          <w:rFonts w:cstheme="minorHAnsi"/>
          <w:lang w:val="cs-CZ" w:eastAsia="it-IT"/>
        </w:rPr>
        <w:t>.</w:t>
      </w:r>
      <w:r w:rsidRPr="00C61B7F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C61B7F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C61B7F">
        <w:rPr>
          <w:rFonts w:cstheme="minorHAnsi"/>
          <w:lang w:val="cs-CZ" w:eastAsia="it-IT"/>
        </w:rPr>
        <w:t>očí nebo uší zvířete.</w:t>
      </w:r>
      <w:r w:rsidRPr="00C61B7F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C61B7F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C61B7F">
        <w:rPr>
          <w:rFonts w:cstheme="minorHAnsi"/>
          <w:lang w:val="cs-CZ" w:eastAsia="it-IT"/>
        </w:rPr>
        <w:t xml:space="preserve"> a zabraňte styku s očima</w:t>
      </w:r>
      <w:bookmarkEnd w:id="2"/>
      <w:r w:rsidRPr="00C61B7F">
        <w:rPr>
          <w:rFonts w:cstheme="minorHAnsi"/>
          <w:lang w:val="cs-CZ" w:eastAsia="it-IT"/>
        </w:rPr>
        <w:t>.</w:t>
      </w:r>
    </w:p>
    <w:p w14:paraId="64A01945" w14:textId="3F3DC2F2" w:rsidR="00CF626F" w:rsidRPr="00C61B7F" w:rsidRDefault="00CF626F" w:rsidP="006A6BC6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Pouze pro zvířata. Uchovávat mimo dohled a dosah dětí.</w:t>
      </w:r>
    </w:p>
    <w:p w14:paraId="1345995B" w14:textId="5A495248" w:rsidR="006A6BC6" w:rsidRPr="00C61B7F" w:rsidRDefault="006A6BC6" w:rsidP="006A6BC6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49E67BA2" w14:textId="6D467530" w:rsidR="003440C9" w:rsidRPr="00C61B7F" w:rsidRDefault="003440C9" w:rsidP="006A6BC6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Výrobce: SOLIM</w:t>
      </w:r>
      <w:r w:rsidRPr="00C61B7F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199C14A4" w14:textId="5C517947" w:rsidR="00C21003" w:rsidRPr="00C61B7F" w:rsidRDefault="00AE1B41" w:rsidP="00C21003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C61B7F">
        <w:rPr>
          <w:rFonts w:cstheme="minorHAnsi"/>
          <w:lang w:val="cs-CZ" w:eastAsia="ar-SA"/>
        </w:rPr>
        <w:t>Držitel rozhodnutí o schválení a distributor pro Českou a Slovenskou republiku</w:t>
      </w:r>
      <w:r w:rsidR="0085131C" w:rsidRPr="00C61B7F">
        <w:rPr>
          <w:rFonts w:cstheme="minorHAnsi"/>
          <w:lang w:val="cs-CZ" w:eastAsia="ar-SA"/>
        </w:rPr>
        <w:t xml:space="preserve">: </w:t>
      </w:r>
      <w:r w:rsidR="00C21003" w:rsidRPr="00C61B7F">
        <w:rPr>
          <w:rFonts w:eastAsia="Times New Roman" w:cstheme="minorHAnsi"/>
          <w:lang w:val="cs-CZ" w:eastAsia="ar-SA"/>
        </w:rPr>
        <w:t xml:space="preserve">PetCenter CZ s.r.o., </w:t>
      </w:r>
      <w:r w:rsidR="005A41A5" w:rsidRPr="00C61B7F">
        <w:rPr>
          <w:rFonts w:eastAsia="Times New Roman" w:cstheme="minorHAnsi"/>
          <w:lang w:val="cs-CZ" w:eastAsia="ar-SA"/>
        </w:rPr>
        <w:t>Těšnov 1059/1, Nové Město, 110 00 Praha 1</w:t>
      </w:r>
      <w:r w:rsidR="00C21003" w:rsidRPr="00C61B7F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C21003" w:rsidRPr="00C61B7F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6AF708B9" w14:textId="44233A45" w:rsidR="00D27846" w:rsidRPr="00C61B7F" w:rsidRDefault="00D27846" w:rsidP="00D27846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C61B7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D565C5" w:rsidRPr="00C61B7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169-23/C</w:t>
      </w:r>
    </w:p>
    <w:p w14:paraId="22168FBB" w14:textId="77777777" w:rsidR="00D27846" w:rsidRPr="00C61B7F" w:rsidRDefault="00D27846" w:rsidP="00D27846">
      <w:pPr>
        <w:rPr>
          <w:rFonts w:eastAsia="Times New Roman" w:cstheme="minorHAnsi"/>
          <w:i/>
          <w:lang w:val="cs-CZ" w:eastAsia="ar-SA"/>
        </w:rPr>
      </w:pPr>
      <w:r w:rsidRPr="00C61B7F">
        <w:rPr>
          <w:rFonts w:eastAsia="Times New Roman" w:cstheme="minorHAnsi"/>
          <w:i/>
          <w:lang w:val="cs-CZ" w:eastAsia="ar-SA"/>
        </w:rPr>
        <w:t>Exspirace: viz obal</w:t>
      </w:r>
    </w:p>
    <w:p w14:paraId="5694C057" w14:textId="77777777" w:rsidR="00D27846" w:rsidRPr="00C61B7F" w:rsidRDefault="00D27846" w:rsidP="00D27846">
      <w:pPr>
        <w:rPr>
          <w:rFonts w:eastAsia="Times New Roman" w:cstheme="minorHAnsi"/>
          <w:i/>
          <w:lang w:val="cs-CZ" w:eastAsia="ar-SA"/>
        </w:rPr>
      </w:pPr>
      <w:r w:rsidRPr="00C61B7F">
        <w:rPr>
          <w:rFonts w:eastAsia="Times New Roman" w:cstheme="minorHAnsi"/>
          <w:i/>
          <w:lang w:val="cs-CZ" w:eastAsia="ar-SA"/>
        </w:rPr>
        <w:t>Číslo šarže: viz obal</w:t>
      </w:r>
    </w:p>
    <w:p w14:paraId="23A3A76B" w14:textId="77777777" w:rsidR="00D27846" w:rsidRPr="00C61B7F" w:rsidRDefault="00D27846" w:rsidP="00D27846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250 ml</w:t>
      </w:r>
    </w:p>
    <w:p w14:paraId="024D4FB2" w14:textId="10F57D31" w:rsidR="00C61B7F" w:rsidRDefault="00C61B7F">
      <w:pPr>
        <w:spacing w:line="259" w:lineRule="auto"/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br w:type="page"/>
      </w:r>
    </w:p>
    <w:p w14:paraId="18BEC14B" w14:textId="77777777" w:rsidR="00A175DA" w:rsidRPr="00C61B7F" w:rsidRDefault="00A175DA" w:rsidP="00A175DA">
      <w:pPr>
        <w:rPr>
          <w:rFonts w:cstheme="minorHAnsi"/>
          <w:i/>
          <w:u w:val="single"/>
          <w:lang w:val="cs-CZ"/>
        </w:rPr>
      </w:pPr>
      <w:bookmarkStart w:id="3" w:name="_GoBack"/>
      <w:bookmarkEnd w:id="3"/>
      <w:r w:rsidRPr="00C61B7F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57B07A61" w14:textId="77777777" w:rsidR="00810D04" w:rsidRPr="00C61B7F" w:rsidRDefault="00810D04" w:rsidP="00810D04">
      <w:pPr>
        <w:rPr>
          <w:rFonts w:cstheme="minorHAnsi"/>
          <w:b/>
          <w:lang w:val="cs-CZ"/>
        </w:rPr>
      </w:pPr>
      <w:r w:rsidRPr="00C61B7F">
        <w:rPr>
          <w:rFonts w:cstheme="minorHAnsi"/>
          <w:b/>
          <w:lang w:val="cs-CZ"/>
        </w:rPr>
        <w:t>ŠAMPON PRO ŠTĚŇATA</w:t>
      </w:r>
    </w:p>
    <w:p w14:paraId="2853B035" w14:textId="77777777" w:rsidR="00810D04" w:rsidRPr="00C61B7F" w:rsidRDefault="00810D04" w:rsidP="00810D04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Lípa, heřmánek a olej ze sladkých mandlí</w:t>
      </w:r>
    </w:p>
    <w:p w14:paraId="2D9BBA58" w14:textId="77777777" w:rsidR="00810D04" w:rsidRPr="00C61B7F" w:rsidRDefault="00810D04" w:rsidP="00810D04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NEOBSAHUJE sulfáty (SLS, SLES), petrolátum, parabeny ani syntetická barviva</w:t>
      </w:r>
    </w:p>
    <w:p w14:paraId="4A489AAF" w14:textId="77777777" w:rsidR="00810D04" w:rsidRPr="00C61B7F" w:rsidRDefault="00810D04" w:rsidP="00810D04">
      <w:pPr>
        <w:spacing w:line="276" w:lineRule="auto"/>
        <w:rPr>
          <w:rFonts w:cstheme="minorHAnsi"/>
          <w:i/>
          <w:lang w:val="cs-CZ"/>
        </w:rPr>
      </w:pPr>
      <w:r w:rsidRPr="00C61B7F">
        <w:rPr>
          <w:rFonts w:eastAsia="Times New Roman" w:cstheme="minorHAnsi"/>
          <w:i/>
          <w:lang w:val="cs-CZ" w:eastAsia="ar-SA"/>
        </w:rPr>
        <w:t>Speciálně vyvinutý ke koupání štěňat</w:t>
      </w:r>
      <w:r w:rsidRPr="00C61B7F">
        <w:rPr>
          <w:rFonts w:cstheme="minorHAnsi"/>
          <w:i/>
          <w:lang w:val="cs-CZ"/>
        </w:rPr>
        <w:t xml:space="preserve">. </w:t>
      </w:r>
      <w:r w:rsidRPr="00C61B7F">
        <w:rPr>
          <w:rFonts w:eastAsia="Times New Roman" w:cstheme="minorHAnsi"/>
          <w:i/>
          <w:lang w:val="cs-CZ" w:eastAsia="ar-SA"/>
        </w:rPr>
        <w:t>S lehkou vůní</w:t>
      </w:r>
      <w:r w:rsidRPr="00C61B7F">
        <w:rPr>
          <w:rFonts w:cstheme="minorHAnsi"/>
          <w:i/>
          <w:lang w:val="cs-CZ"/>
        </w:rPr>
        <w:t xml:space="preserve">. </w:t>
      </w:r>
      <w:r w:rsidRPr="00C61B7F">
        <w:rPr>
          <w:rFonts w:eastAsia="Times New Roman" w:cstheme="minorHAnsi"/>
          <w:i/>
          <w:lang w:val="cs-CZ" w:eastAsia="ar-SA"/>
        </w:rPr>
        <w:t>Jeho jemná čisticí schopnost aktivovaná</w:t>
      </w:r>
      <w:r w:rsidRPr="00C61B7F">
        <w:rPr>
          <w:rFonts w:cstheme="minorHAnsi"/>
          <w:i/>
          <w:lang w:val="cs-CZ"/>
        </w:rPr>
        <w:t xml:space="preserve"> rostlinnými výtažky z lípy a heřmánku a olejem se sladkých mandlí je šetrná k citlivé kůži a srsti štěňat a podporuje růst chlupů.</w:t>
      </w:r>
    </w:p>
    <w:p w14:paraId="5E6307CF" w14:textId="77777777" w:rsidR="00810D04" w:rsidRPr="00C61B7F" w:rsidRDefault="00810D04" w:rsidP="00810D04">
      <w:pPr>
        <w:spacing w:line="276" w:lineRule="auto"/>
        <w:rPr>
          <w:rFonts w:cstheme="minorHAnsi"/>
          <w:i/>
          <w:lang w:val="cs-CZ"/>
        </w:rPr>
      </w:pPr>
    </w:p>
    <w:p w14:paraId="182F810B" w14:textId="77777777" w:rsidR="00810D04" w:rsidRPr="00C61B7F" w:rsidRDefault="00810D04" w:rsidP="00810D04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S vitalizovanou vodou</w:t>
      </w:r>
    </w:p>
    <w:p w14:paraId="71764B99" w14:textId="77777777" w:rsidR="00810D04" w:rsidRPr="00C61B7F" w:rsidRDefault="00810D04" w:rsidP="00810D04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Veterinární přípravek pro psy</w:t>
      </w:r>
    </w:p>
    <w:p w14:paraId="623F2D28" w14:textId="77777777" w:rsidR="00810D04" w:rsidRPr="00C61B7F" w:rsidRDefault="00810D04" w:rsidP="00810D04">
      <w:pPr>
        <w:jc w:val="both"/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2CB44C0C" w14:textId="77777777" w:rsidR="00810D04" w:rsidRPr="00C61B7F" w:rsidRDefault="00810D04" w:rsidP="00810D04">
      <w:pPr>
        <w:jc w:val="both"/>
        <w:rPr>
          <w:rFonts w:cstheme="minorHAnsi"/>
          <w:i/>
          <w:lang w:val="cs-CZ"/>
        </w:rPr>
      </w:pPr>
      <w:r w:rsidRPr="00C61B7F">
        <w:rPr>
          <w:rFonts w:cstheme="minorHAnsi"/>
          <w:i/>
          <w:lang w:val="cs-CZ"/>
        </w:rPr>
        <w:t>Složení: viz obal (Aqua, sodium myristyl sulfate, glycerine, sweet almond oil, inulin, guar flour, parfum, aqua Lime flower extract, aqua Chamomile flower extract, citric acid, potassium sorbate.)</w:t>
      </w:r>
    </w:p>
    <w:p w14:paraId="1BD62D25" w14:textId="77777777" w:rsidR="00810D04" w:rsidRPr="00C61B7F" w:rsidRDefault="00810D04" w:rsidP="00810D04">
      <w:pPr>
        <w:rPr>
          <w:rFonts w:cstheme="minorHAnsi"/>
          <w:lang w:val="cs-CZ" w:eastAsia="it-IT"/>
        </w:rPr>
      </w:pPr>
      <w:r w:rsidRPr="00C61B7F">
        <w:rPr>
          <w:rFonts w:cstheme="minorHAnsi"/>
          <w:lang w:val="cs-CZ"/>
        </w:rPr>
        <w:t>UPOZORNĚNÍ: Tento přípravek může dráždit oči nebo sliznice osob i zvířat</w:t>
      </w:r>
      <w:r w:rsidRPr="00C61B7F">
        <w:rPr>
          <w:rFonts w:cstheme="minorHAnsi"/>
          <w:lang w:val="cs-CZ" w:eastAsia="it-IT"/>
        </w:rPr>
        <w:t>.</w:t>
      </w:r>
      <w:r w:rsidRPr="00C61B7F">
        <w:rPr>
          <w:rFonts w:cstheme="minorHAnsi"/>
          <w:lang w:val="cs-CZ" w:eastAsia="it-IT"/>
        </w:rPr>
        <w:br/>
        <w:t>- Nenanášejte prosím na čenich a do očí nebo uší zvířete.</w:t>
      </w:r>
      <w:r w:rsidRPr="00C61B7F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028EB48B" w14:textId="77777777" w:rsidR="00810D04" w:rsidRPr="00C61B7F" w:rsidRDefault="00810D04" w:rsidP="00810D04">
      <w:pPr>
        <w:rPr>
          <w:rFonts w:cstheme="minorHAnsi"/>
          <w:lang w:val="cs-CZ"/>
        </w:rPr>
      </w:pPr>
      <w:r w:rsidRPr="00C61B7F">
        <w:rPr>
          <w:rFonts w:cstheme="minorHAnsi"/>
          <w:lang w:val="cs-CZ"/>
        </w:rPr>
        <w:t>Pouze pro zvířata. Uchovávat mimo dohled a dosah dětí.</w:t>
      </w:r>
    </w:p>
    <w:p w14:paraId="37B0F2A4" w14:textId="77777777" w:rsidR="00810D04" w:rsidRPr="00C61B7F" w:rsidRDefault="00810D04" w:rsidP="00810D04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1A5955A0" w14:textId="77777777" w:rsidR="00810D04" w:rsidRPr="00C61B7F" w:rsidRDefault="00810D04" w:rsidP="00810D04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Výrobce: SOLIM</w:t>
      </w:r>
      <w:r w:rsidRPr="00C61B7F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70368FA6" w14:textId="388F794E" w:rsidR="00810D04" w:rsidRPr="00C61B7F" w:rsidRDefault="00F20FAC" w:rsidP="00810D04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C61B7F">
        <w:rPr>
          <w:rFonts w:cstheme="minorHAnsi"/>
          <w:lang w:val="cs-CZ" w:eastAsia="ar-SA"/>
        </w:rPr>
        <w:t>Držitel rozhodnutí o schválení a distributor pro Českou a Slovenskou republiku</w:t>
      </w:r>
      <w:r w:rsidR="00810D04" w:rsidRPr="00C61B7F">
        <w:rPr>
          <w:rFonts w:cstheme="minorHAnsi"/>
          <w:lang w:val="cs-CZ" w:eastAsia="ar-SA"/>
        </w:rPr>
        <w:t xml:space="preserve">: </w:t>
      </w:r>
      <w:r w:rsidR="00810D04" w:rsidRPr="00C61B7F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810D04" w:rsidRPr="00C61B7F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7831B9CE" w14:textId="2DE5910C" w:rsidR="00810D04" w:rsidRPr="00C61B7F" w:rsidRDefault="00810D04" w:rsidP="00810D04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C61B7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D565C5" w:rsidRPr="00C61B7F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169-23/C</w:t>
      </w:r>
    </w:p>
    <w:p w14:paraId="26B20042" w14:textId="77777777" w:rsidR="00810D04" w:rsidRPr="00C61B7F" w:rsidRDefault="00810D04" w:rsidP="00810D04">
      <w:pPr>
        <w:rPr>
          <w:rFonts w:eastAsia="Times New Roman" w:cstheme="minorHAnsi"/>
          <w:i/>
          <w:lang w:val="cs-CZ" w:eastAsia="ar-SA"/>
        </w:rPr>
      </w:pPr>
      <w:r w:rsidRPr="00C61B7F">
        <w:rPr>
          <w:rFonts w:eastAsia="Times New Roman" w:cstheme="minorHAnsi"/>
          <w:i/>
          <w:lang w:val="cs-CZ" w:eastAsia="ar-SA"/>
        </w:rPr>
        <w:t>Exspirace: viz obal</w:t>
      </w:r>
    </w:p>
    <w:p w14:paraId="15C0B786" w14:textId="77777777" w:rsidR="00810D04" w:rsidRPr="00C61B7F" w:rsidRDefault="00810D04" w:rsidP="00810D04">
      <w:pPr>
        <w:rPr>
          <w:rFonts w:eastAsia="Times New Roman" w:cstheme="minorHAnsi"/>
          <w:i/>
          <w:lang w:val="cs-CZ" w:eastAsia="ar-SA"/>
        </w:rPr>
      </w:pPr>
      <w:r w:rsidRPr="00C61B7F">
        <w:rPr>
          <w:rFonts w:eastAsia="Times New Roman" w:cstheme="minorHAnsi"/>
          <w:i/>
          <w:lang w:val="cs-CZ" w:eastAsia="ar-SA"/>
        </w:rPr>
        <w:t>Číslo šarže: viz obal</w:t>
      </w:r>
    </w:p>
    <w:p w14:paraId="1D4D5777" w14:textId="77777777" w:rsidR="00810D04" w:rsidRPr="00C61B7F" w:rsidRDefault="00810D04" w:rsidP="00810D04">
      <w:pPr>
        <w:rPr>
          <w:rFonts w:eastAsia="Times New Roman" w:cstheme="minorHAnsi"/>
          <w:lang w:val="cs-CZ" w:eastAsia="ar-SA"/>
        </w:rPr>
      </w:pPr>
      <w:r w:rsidRPr="00C61B7F">
        <w:rPr>
          <w:rFonts w:eastAsia="Times New Roman" w:cstheme="minorHAnsi"/>
          <w:lang w:val="cs-CZ" w:eastAsia="ar-SA"/>
        </w:rPr>
        <w:t>250 ml</w:t>
      </w:r>
    </w:p>
    <w:p w14:paraId="22F7D54D" w14:textId="77777777" w:rsidR="00A175DA" w:rsidRPr="00C61B7F" w:rsidRDefault="00A175DA">
      <w:pPr>
        <w:rPr>
          <w:rFonts w:cstheme="minorHAnsi"/>
          <w:lang w:val="cs-CZ"/>
        </w:rPr>
      </w:pPr>
    </w:p>
    <w:sectPr w:rsidR="00A175DA" w:rsidRPr="00C61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15B3" w14:textId="77777777" w:rsidR="00BE0398" w:rsidRDefault="00BE0398" w:rsidP="004D4914">
      <w:pPr>
        <w:spacing w:after="0" w:line="240" w:lineRule="auto"/>
      </w:pPr>
      <w:r>
        <w:separator/>
      </w:r>
    </w:p>
  </w:endnote>
  <w:endnote w:type="continuationSeparator" w:id="0">
    <w:p w14:paraId="5EF704F9" w14:textId="77777777" w:rsidR="00BE0398" w:rsidRDefault="00BE0398" w:rsidP="004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7912" w14:textId="77777777" w:rsidR="00884D3B" w:rsidRDefault="00884D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5615" w14:textId="77777777" w:rsidR="00884D3B" w:rsidRDefault="00884D3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CD2F6" w14:textId="77777777" w:rsidR="00884D3B" w:rsidRDefault="00884D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1DCD8" w14:textId="77777777" w:rsidR="00BE0398" w:rsidRDefault="00BE0398" w:rsidP="004D4914">
      <w:pPr>
        <w:spacing w:after="0" w:line="240" w:lineRule="auto"/>
      </w:pPr>
      <w:r>
        <w:separator/>
      </w:r>
    </w:p>
  </w:footnote>
  <w:footnote w:type="continuationSeparator" w:id="0">
    <w:p w14:paraId="67E70B44" w14:textId="77777777" w:rsidR="00BE0398" w:rsidRDefault="00BE0398" w:rsidP="004D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A64F" w14:textId="77777777" w:rsidR="00884D3B" w:rsidRDefault="00884D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3AE1D" w14:textId="5E4E8F36" w:rsidR="00543D56" w:rsidRPr="00E1769A" w:rsidRDefault="00543D56" w:rsidP="00543D5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DC74F75B2BF4C2F9F15EED444CD89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55A19">
          <w:t>vnější a vnitřní 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7A28FA0A9A154611837C88DA8478EF3B"/>
        </w:placeholder>
        <w:text/>
      </w:sdtPr>
      <w:sdtEndPr/>
      <w:sdtContent>
        <w:r>
          <w:t>USKVBL/1483/2023/POD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7A28FA0A9A154611837C88DA8478EF3B"/>
        </w:placeholder>
        <w:text/>
      </w:sdtPr>
      <w:sdtEndPr/>
      <w:sdtContent>
        <w:r w:rsidR="00D565C5" w:rsidRPr="00D565C5">
          <w:rPr>
            <w:bCs/>
          </w:rPr>
          <w:t>USKVBL/9157/2023/REG-Gro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36D134319654117B438096488E22EA0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59C9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AE1D92FDC1F4A16B92603E2EBFC89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DA768614BF94E569DF89D15F238FF73"/>
        </w:placeholder>
        <w:text/>
      </w:sdtPr>
      <w:sdtEndPr/>
      <w:sdtContent>
        <w:r>
          <w:t>ŠAMPON PRO ŠTĚŇATA</w:t>
        </w:r>
      </w:sdtContent>
    </w:sdt>
  </w:p>
  <w:p w14:paraId="77431C61" w14:textId="77777777" w:rsidR="004D4914" w:rsidRDefault="004D49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01DB" w14:textId="77777777" w:rsidR="00884D3B" w:rsidRDefault="00884D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76200"/>
    <w:rsid w:val="00255A19"/>
    <w:rsid w:val="003440C9"/>
    <w:rsid w:val="003C682E"/>
    <w:rsid w:val="004D4914"/>
    <w:rsid w:val="00543D56"/>
    <w:rsid w:val="00566987"/>
    <w:rsid w:val="005A41A5"/>
    <w:rsid w:val="005A59C9"/>
    <w:rsid w:val="00641C35"/>
    <w:rsid w:val="00646EAB"/>
    <w:rsid w:val="006627DE"/>
    <w:rsid w:val="006A6BC6"/>
    <w:rsid w:val="00795823"/>
    <w:rsid w:val="00810D04"/>
    <w:rsid w:val="008327AB"/>
    <w:rsid w:val="0085131C"/>
    <w:rsid w:val="00884D3B"/>
    <w:rsid w:val="009E7FD0"/>
    <w:rsid w:val="009F4647"/>
    <w:rsid w:val="00A175DA"/>
    <w:rsid w:val="00A55F68"/>
    <w:rsid w:val="00AE1B41"/>
    <w:rsid w:val="00B36E1C"/>
    <w:rsid w:val="00B40446"/>
    <w:rsid w:val="00B54F9F"/>
    <w:rsid w:val="00B62BDC"/>
    <w:rsid w:val="00BE0398"/>
    <w:rsid w:val="00C21003"/>
    <w:rsid w:val="00C61B7F"/>
    <w:rsid w:val="00CF0D48"/>
    <w:rsid w:val="00CF626F"/>
    <w:rsid w:val="00D13E0E"/>
    <w:rsid w:val="00D27846"/>
    <w:rsid w:val="00D565C5"/>
    <w:rsid w:val="00DD1569"/>
    <w:rsid w:val="00F2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210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D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914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4D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914"/>
    <w:rPr>
      <w:lang w:val="it-IT"/>
    </w:rPr>
  </w:style>
  <w:style w:type="character" w:styleId="Zstupntext">
    <w:name w:val="Placeholder Text"/>
    <w:rsid w:val="004D4914"/>
    <w:rPr>
      <w:color w:val="808080"/>
    </w:rPr>
  </w:style>
  <w:style w:type="character" w:customStyle="1" w:styleId="Styl2">
    <w:name w:val="Styl2"/>
    <w:basedOn w:val="Standardnpsmoodstavce"/>
    <w:uiPriority w:val="1"/>
    <w:rsid w:val="004D4914"/>
    <w:rPr>
      <w:b/>
      <w:bCs w:val="0"/>
    </w:rPr>
  </w:style>
  <w:style w:type="character" w:styleId="Siln">
    <w:name w:val="Strong"/>
    <w:basedOn w:val="Standardnpsmoodstavce"/>
    <w:uiPriority w:val="22"/>
    <w:qFormat/>
    <w:rsid w:val="003440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69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C74F75B2BF4C2F9F15EED444CD8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FD6AD-342D-464C-85DA-253AAEFB27B7}"/>
      </w:docPartPr>
      <w:docPartBody>
        <w:p w:rsidR="00FB6CD4" w:rsidRDefault="002B4CB8" w:rsidP="002B4CB8">
          <w:pPr>
            <w:pStyle w:val="8DC74F75B2BF4C2F9F15EED444CD89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A28FA0A9A154611837C88DA8478E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112DB-CA25-446D-95E0-BD99CFB17812}"/>
      </w:docPartPr>
      <w:docPartBody>
        <w:p w:rsidR="00FB6CD4" w:rsidRDefault="002B4CB8" w:rsidP="002B4CB8">
          <w:pPr>
            <w:pStyle w:val="7A28FA0A9A154611837C88DA8478EF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6D134319654117B438096488E22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7D4DF-E824-414B-8344-E87D09539965}"/>
      </w:docPartPr>
      <w:docPartBody>
        <w:p w:rsidR="00FB6CD4" w:rsidRDefault="002B4CB8" w:rsidP="002B4CB8">
          <w:pPr>
            <w:pStyle w:val="136D134319654117B438096488E22E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E1D92FDC1F4A16B92603E2EBFC8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97002-3C70-4CC0-A096-9874BA37A1CF}"/>
      </w:docPartPr>
      <w:docPartBody>
        <w:p w:rsidR="00FB6CD4" w:rsidRDefault="002B4CB8" w:rsidP="002B4CB8">
          <w:pPr>
            <w:pStyle w:val="EAE1D92FDC1F4A16B92603E2EBFC89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A768614BF94E569DF89D15F238F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754A8-BEE6-42EB-84F1-C7BDB8EFA63E}"/>
      </w:docPartPr>
      <w:docPartBody>
        <w:p w:rsidR="00FB6CD4" w:rsidRDefault="002B4CB8" w:rsidP="002B4CB8">
          <w:pPr>
            <w:pStyle w:val="3DA768614BF94E569DF89D15F238FF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CB"/>
    <w:rsid w:val="002B4CB8"/>
    <w:rsid w:val="00350D7E"/>
    <w:rsid w:val="00384FC5"/>
    <w:rsid w:val="00582B72"/>
    <w:rsid w:val="00642BCB"/>
    <w:rsid w:val="00865AB7"/>
    <w:rsid w:val="00865D9B"/>
    <w:rsid w:val="00A006B4"/>
    <w:rsid w:val="00A03EBD"/>
    <w:rsid w:val="00C401C0"/>
    <w:rsid w:val="00CC7F5C"/>
    <w:rsid w:val="00D75E9D"/>
    <w:rsid w:val="00E83BC3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B4CB8"/>
    <w:rPr>
      <w:color w:val="808080"/>
    </w:rPr>
  </w:style>
  <w:style w:type="paragraph" w:customStyle="1" w:styleId="80031B9B3A19407AB81D01BC33F43144">
    <w:name w:val="80031B9B3A19407AB81D01BC33F43144"/>
    <w:rsid w:val="00642BCB"/>
  </w:style>
  <w:style w:type="paragraph" w:customStyle="1" w:styleId="DCC56BAB739040448B6946D5F5A1C0DB">
    <w:name w:val="DCC56BAB739040448B6946D5F5A1C0DB"/>
    <w:rsid w:val="00642BCB"/>
  </w:style>
  <w:style w:type="paragraph" w:customStyle="1" w:styleId="BB96794E48E44C32A2F9878C5AF16BD6">
    <w:name w:val="BB96794E48E44C32A2F9878C5AF16BD6"/>
    <w:rsid w:val="00642BCB"/>
  </w:style>
  <w:style w:type="paragraph" w:customStyle="1" w:styleId="DED2E078F38A49CAA580EB4E9B1EE920">
    <w:name w:val="DED2E078F38A49CAA580EB4E9B1EE920"/>
    <w:rsid w:val="00642BCB"/>
  </w:style>
  <w:style w:type="paragraph" w:customStyle="1" w:styleId="E593B8582DBB45B88A48E8E5FAEE0BE6">
    <w:name w:val="E593B8582DBB45B88A48E8E5FAEE0BE6"/>
    <w:rsid w:val="00642BCB"/>
  </w:style>
  <w:style w:type="paragraph" w:customStyle="1" w:styleId="AF40561ED65A408C8686F991D9E2651E">
    <w:name w:val="AF40561ED65A408C8686F991D9E2651E"/>
    <w:rsid w:val="002B4CB8"/>
  </w:style>
  <w:style w:type="paragraph" w:customStyle="1" w:styleId="BEEDDA7F585E42E498EAA6C15256D5C9">
    <w:name w:val="BEEDDA7F585E42E498EAA6C15256D5C9"/>
    <w:rsid w:val="002B4CB8"/>
  </w:style>
  <w:style w:type="paragraph" w:customStyle="1" w:styleId="700139A5308B4FCBB37514871CBBE9CF">
    <w:name w:val="700139A5308B4FCBB37514871CBBE9CF"/>
    <w:rsid w:val="002B4CB8"/>
  </w:style>
  <w:style w:type="paragraph" w:customStyle="1" w:styleId="790B60CE2EEF4DDDAAA0D5A331091B9D">
    <w:name w:val="790B60CE2EEF4DDDAAA0D5A331091B9D"/>
    <w:rsid w:val="002B4CB8"/>
  </w:style>
  <w:style w:type="paragraph" w:customStyle="1" w:styleId="26213A0F43E040FDA1B12806EA7899F2">
    <w:name w:val="26213A0F43E040FDA1B12806EA7899F2"/>
    <w:rsid w:val="002B4CB8"/>
  </w:style>
  <w:style w:type="paragraph" w:customStyle="1" w:styleId="8DC74F75B2BF4C2F9F15EED444CD8993">
    <w:name w:val="8DC74F75B2BF4C2F9F15EED444CD8993"/>
    <w:rsid w:val="002B4CB8"/>
  </w:style>
  <w:style w:type="paragraph" w:customStyle="1" w:styleId="7A28FA0A9A154611837C88DA8478EF3B">
    <w:name w:val="7A28FA0A9A154611837C88DA8478EF3B"/>
    <w:rsid w:val="002B4CB8"/>
  </w:style>
  <w:style w:type="paragraph" w:customStyle="1" w:styleId="136D134319654117B438096488E22EA0">
    <w:name w:val="136D134319654117B438096488E22EA0"/>
    <w:rsid w:val="002B4CB8"/>
  </w:style>
  <w:style w:type="paragraph" w:customStyle="1" w:styleId="EAE1D92FDC1F4A16B92603E2EBFC89BC">
    <w:name w:val="EAE1D92FDC1F4A16B92603E2EBFC89BC"/>
    <w:rsid w:val="002B4CB8"/>
  </w:style>
  <w:style w:type="paragraph" w:customStyle="1" w:styleId="3DA768614BF94E569DF89D15F238FF73">
    <w:name w:val="3DA768614BF94E569DF89D15F238FF73"/>
    <w:rsid w:val="002B4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26</cp:revision>
  <dcterms:created xsi:type="dcterms:W3CDTF">2023-06-16T08:55:00Z</dcterms:created>
  <dcterms:modified xsi:type="dcterms:W3CDTF">2023-08-07T10:38:00Z</dcterms:modified>
</cp:coreProperties>
</file>