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E527" w14:textId="24A9F4CD" w:rsidR="00C050BD" w:rsidRPr="00040A3D" w:rsidRDefault="00C42AE8" w:rsidP="00B60DFB">
      <w:pPr>
        <w:spacing w:after="120"/>
        <w:rPr>
          <w:b/>
          <w:lang w:val="cs-CZ"/>
        </w:rPr>
      </w:pPr>
      <w:r w:rsidRPr="00040A3D">
        <w:rPr>
          <w:b/>
          <w:lang w:val="cs-CZ"/>
        </w:rPr>
        <w:t xml:space="preserve">CBD </w:t>
      </w:r>
      <w:r w:rsidR="00C050BD" w:rsidRPr="00040A3D">
        <w:rPr>
          <w:b/>
          <w:lang w:val="cs-CZ"/>
        </w:rPr>
        <w:t xml:space="preserve">IMMUNITY </w:t>
      </w:r>
      <w:r w:rsidR="006F507C">
        <w:rPr>
          <w:b/>
          <w:lang w:val="cs-CZ"/>
        </w:rPr>
        <w:t>M</w:t>
      </w:r>
      <w:r w:rsidRPr="00040A3D">
        <w:rPr>
          <w:b/>
          <w:lang w:val="cs-CZ"/>
        </w:rPr>
        <w:t xml:space="preserve"> </w:t>
      </w:r>
    </w:p>
    <w:p w14:paraId="6043F7BE" w14:textId="37E6A8E7" w:rsidR="00C050BD" w:rsidRPr="00040A3D" w:rsidRDefault="00B60DFB" w:rsidP="00B60DFB">
      <w:pPr>
        <w:spacing w:after="120"/>
        <w:rPr>
          <w:lang w:val="cs-CZ"/>
        </w:rPr>
      </w:pPr>
      <w:r w:rsidRPr="00040A3D">
        <w:rPr>
          <w:lang w:val="cs-CZ"/>
        </w:rPr>
        <w:t>V</w:t>
      </w:r>
      <w:r w:rsidR="00C050BD" w:rsidRPr="00040A3D">
        <w:rPr>
          <w:lang w:val="cs-CZ"/>
        </w:rPr>
        <w:t xml:space="preserve">eterinární přípravek </w:t>
      </w:r>
    </w:p>
    <w:p w14:paraId="295ABEBC" w14:textId="5E598377" w:rsidR="00C050BD" w:rsidRDefault="00040A3D" w:rsidP="00B60DFB">
      <w:pPr>
        <w:spacing w:after="120"/>
        <w:rPr>
          <w:lang w:val="cs-CZ"/>
        </w:rPr>
      </w:pPr>
      <w:r w:rsidRPr="00040A3D">
        <w:rPr>
          <w:lang w:val="cs-CZ"/>
        </w:rPr>
        <w:t>K posílení imunity</w:t>
      </w:r>
    </w:p>
    <w:p w14:paraId="1953EB52" w14:textId="57384025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Obsahuje </w:t>
      </w:r>
      <w:r w:rsidR="006F507C">
        <w:rPr>
          <w:lang w:val="cs-CZ"/>
        </w:rPr>
        <w:t>75</w:t>
      </w:r>
      <w:r w:rsidRPr="00040A3D">
        <w:rPr>
          <w:lang w:val="cs-CZ"/>
        </w:rPr>
        <w:t xml:space="preserve"> mg CBD</w:t>
      </w:r>
      <w:r w:rsidR="00DA16ED" w:rsidRPr="00040A3D">
        <w:rPr>
          <w:lang w:val="cs-CZ"/>
        </w:rPr>
        <w:t>/100 g</w:t>
      </w:r>
      <w:r w:rsidRPr="00040A3D">
        <w:rPr>
          <w:lang w:val="cs-CZ"/>
        </w:rPr>
        <w:t xml:space="preserve"> </w:t>
      </w:r>
    </w:p>
    <w:p w14:paraId="7328BBBC" w14:textId="65E5B3BA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Přípravek je obohacený o </w:t>
      </w:r>
      <w:r w:rsidR="00C10159" w:rsidRPr="00040A3D">
        <w:rPr>
          <w:lang w:val="cs-CZ"/>
        </w:rPr>
        <w:t xml:space="preserve">cvrččí </w:t>
      </w:r>
      <w:r w:rsidRPr="00040A3D">
        <w:rPr>
          <w:lang w:val="cs-CZ"/>
        </w:rPr>
        <w:t>mouku, která je bohatým zdrojem živočišného proteinu</w:t>
      </w:r>
      <w:r w:rsidR="0052004A" w:rsidRPr="00040A3D">
        <w:rPr>
          <w:lang w:val="cs-CZ"/>
        </w:rPr>
        <w:t xml:space="preserve"> a díky obsahu dalších složek, které jsou významným zdrojem vitamínů</w:t>
      </w:r>
      <w:r w:rsidR="00E81429">
        <w:rPr>
          <w:lang w:val="cs-CZ"/>
        </w:rPr>
        <w:t>,</w:t>
      </w:r>
      <w:r w:rsidR="0052004A" w:rsidRPr="00040A3D">
        <w:rPr>
          <w:lang w:val="cs-CZ"/>
        </w:rPr>
        <w:t xml:space="preserve"> přispívá k posílení imunity.</w:t>
      </w:r>
    </w:p>
    <w:p w14:paraId="7CB70039" w14:textId="29C84EDB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CBD olej použitý v přípravku je vyroben z organického MCT (medium-</w:t>
      </w:r>
      <w:proofErr w:type="spellStart"/>
      <w:r w:rsidRPr="00040A3D">
        <w:rPr>
          <w:lang w:val="cs-CZ"/>
        </w:rPr>
        <w:t>chain</w:t>
      </w:r>
      <w:proofErr w:type="spellEnd"/>
      <w:r w:rsidRPr="00040A3D">
        <w:rPr>
          <w:lang w:val="cs-CZ"/>
        </w:rPr>
        <w:t xml:space="preserve"> </w:t>
      </w:r>
      <w:proofErr w:type="spellStart"/>
      <w:r w:rsidRPr="00040A3D">
        <w:rPr>
          <w:lang w:val="cs-CZ"/>
        </w:rPr>
        <w:t>triglycerides</w:t>
      </w:r>
      <w:proofErr w:type="spellEnd"/>
      <w:r w:rsidRPr="00040A3D">
        <w:rPr>
          <w:lang w:val="cs-CZ"/>
        </w:rPr>
        <w:t xml:space="preserve">) </w:t>
      </w:r>
      <w:proofErr w:type="gramStart"/>
      <w:r w:rsidRPr="00040A3D">
        <w:rPr>
          <w:lang w:val="cs-CZ"/>
        </w:rPr>
        <w:t xml:space="preserve">oleje </w:t>
      </w:r>
      <w:r w:rsidR="00835742">
        <w:rPr>
          <w:lang w:val="cs-CZ"/>
        </w:rPr>
        <w:t xml:space="preserve">             </w:t>
      </w:r>
      <w:r w:rsidRPr="00040A3D">
        <w:rPr>
          <w:lang w:val="cs-CZ"/>
        </w:rPr>
        <w:t>v kombinaci</w:t>
      </w:r>
      <w:proofErr w:type="gramEnd"/>
      <w:r w:rsidRPr="00040A3D">
        <w:rPr>
          <w:lang w:val="cs-CZ"/>
        </w:rPr>
        <w:t xml:space="preserve"> s CBD izolátem, který je bez chuti a zápachu, neobsahuje terpeny ani </w:t>
      </w:r>
      <w:r w:rsidR="00F51C08" w:rsidRPr="00040A3D">
        <w:rPr>
          <w:lang w:val="cs-CZ"/>
        </w:rPr>
        <w:t>jiné</w:t>
      </w:r>
      <w:r w:rsidRPr="00040A3D">
        <w:rPr>
          <w:lang w:val="cs-CZ"/>
        </w:rPr>
        <w:t xml:space="preserve"> </w:t>
      </w:r>
      <w:proofErr w:type="spellStart"/>
      <w:r w:rsidRPr="00040A3D">
        <w:rPr>
          <w:lang w:val="cs-CZ"/>
        </w:rPr>
        <w:t>fytokanabinoidy</w:t>
      </w:r>
      <w:proofErr w:type="spellEnd"/>
      <w:r w:rsidRPr="00040A3D">
        <w:rPr>
          <w:lang w:val="cs-CZ"/>
        </w:rPr>
        <w:t>.</w:t>
      </w:r>
    </w:p>
    <w:p w14:paraId="67B592AE" w14:textId="49F04753" w:rsidR="00962770" w:rsidRPr="00040A3D" w:rsidRDefault="00962770" w:rsidP="00B60DFB">
      <w:pPr>
        <w:spacing w:after="120"/>
        <w:rPr>
          <w:lang w:val="cs-CZ"/>
        </w:rPr>
      </w:pPr>
      <w:r w:rsidRPr="00040A3D">
        <w:rPr>
          <w:lang w:val="cs-CZ"/>
        </w:rPr>
        <w:t>CBD:</w:t>
      </w:r>
    </w:p>
    <w:p w14:paraId="3BC90A62" w14:textId="77777777" w:rsidR="00962770" w:rsidRPr="00040A3D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Vykazuje protizánětlivé vlastnosti</w:t>
      </w:r>
    </w:p>
    <w:p w14:paraId="5BACD6DF" w14:textId="6DE1CF5F" w:rsidR="00962770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Pomáhá při úlevě od bolesti</w:t>
      </w:r>
    </w:p>
    <w:p w14:paraId="0ADD50C6" w14:textId="3DFC5FC8" w:rsidR="002B0EED" w:rsidRPr="00040A3D" w:rsidRDefault="002B0EED" w:rsidP="007B10C8">
      <w:pPr>
        <w:spacing w:after="120"/>
      </w:pPr>
      <w:r>
        <w:t>a také</w:t>
      </w:r>
    </w:p>
    <w:p w14:paraId="14612554" w14:textId="77777777" w:rsidR="002B0EED" w:rsidRPr="00040A3D" w:rsidRDefault="002B0EED" w:rsidP="002B0EED">
      <w:pPr>
        <w:pStyle w:val="Odstavecseseznamem"/>
        <w:numPr>
          <w:ilvl w:val="0"/>
          <w:numId w:val="1"/>
        </w:numPr>
        <w:spacing w:after="120"/>
      </w:pPr>
      <w:r w:rsidRPr="00040A3D">
        <w:t>Působí proti nevolnosti</w:t>
      </w:r>
    </w:p>
    <w:p w14:paraId="10BC0B2C" w14:textId="77777777" w:rsidR="00962770" w:rsidRPr="00040A3D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Přispívá ke zklidnění a mírní agresi</w:t>
      </w:r>
    </w:p>
    <w:p w14:paraId="294AF41F" w14:textId="77777777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Při vážnějších obtížích doporučujeme náš olej CBD PET 5%</w:t>
      </w:r>
    </w:p>
    <w:p w14:paraId="3F8A8B02" w14:textId="77777777" w:rsidR="0052004A" w:rsidRPr="002A1384" w:rsidRDefault="00C050BD" w:rsidP="00B60DFB">
      <w:pPr>
        <w:spacing w:after="120"/>
        <w:rPr>
          <w:lang w:val="cs-CZ"/>
        </w:rPr>
      </w:pPr>
      <w:r w:rsidRPr="002A1384">
        <w:rPr>
          <w:lang w:val="cs-CZ"/>
        </w:rPr>
        <w:t xml:space="preserve">Dávkování: </w:t>
      </w:r>
    </w:p>
    <w:p w14:paraId="3B84050E" w14:textId="14771A22" w:rsidR="00C050BD" w:rsidRPr="00040A3D" w:rsidRDefault="006F507C" w:rsidP="00B60DFB">
      <w:pPr>
        <w:spacing w:after="120"/>
        <w:rPr>
          <w:lang w:val="cs-CZ"/>
        </w:rPr>
      </w:pPr>
      <w:r w:rsidRPr="002A1384">
        <w:rPr>
          <w:lang w:val="cs-CZ"/>
        </w:rPr>
        <w:t>M</w:t>
      </w:r>
      <w:r w:rsidR="00A80C59" w:rsidRPr="002A1384">
        <w:rPr>
          <w:lang w:val="cs-CZ"/>
        </w:rPr>
        <w:t>–</w:t>
      </w:r>
      <w:r w:rsidR="00C050BD" w:rsidRPr="002A1384">
        <w:rPr>
          <w:lang w:val="cs-CZ"/>
        </w:rPr>
        <w:t>10</w:t>
      </w:r>
      <w:r w:rsidR="002A1384" w:rsidRPr="002A1384">
        <w:rPr>
          <w:lang w:val="cs-CZ"/>
        </w:rPr>
        <w:t>-35</w:t>
      </w:r>
      <w:r w:rsidR="00C050BD" w:rsidRPr="002A1384">
        <w:rPr>
          <w:lang w:val="cs-CZ"/>
        </w:rPr>
        <w:t xml:space="preserve"> kg/</w:t>
      </w:r>
      <w:r w:rsidR="002A1384" w:rsidRPr="002A1384">
        <w:rPr>
          <w:lang w:val="cs-CZ"/>
        </w:rPr>
        <w:t>2</w:t>
      </w:r>
      <w:r w:rsidR="00C050BD" w:rsidRPr="002A1384">
        <w:rPr>
          <w:lang w:val="cs-CZ"/>
        </w:rPr>
        <w:t>-</w:t>
      </w:r>
      <w:r w:rsidR="002A1384" w:rsidRPr="002A1384">
        <w:rPr>
          <w:lang w:val="cs-CZ"/>
        </w:rPr>
        <w:t>6</w:t>
      </w:r>
      <w:r w:rsidR="00C050BD" w:rsidRPr="002A1384">
        <w:rPr>
          <w:lang w:val="cs-CZ"/>
        </w:rPr>
        <w:t xml:space="preserve"> </w:t>
      </w:r>
      <w:r w:rsidR="0025331E" w:rsidRPr="002A1384">
        <w:rPr>
          <w:lang w:val="cs-CZ"/>
        </w:rPr>
        <w:t xml:space="preserve">kusů, </w:t>
      </w:r>
      <w:r w:rsidR="00C050BD" w:rsidRPr="002A1384">
        <w:rPr>
          <w:lang w:val="cs-CZ"/>
        </w:rPr>
        <w:t xml:space="preserve">1 </w:t>
      </w:r>
      <w:r w:rsidR="0025331E" w:rsidRPr="002A1384">
        <w:rPr>
          <w:lang w:val="cs-CZ"/>
        </w:rPr>
        <w:t>kus</w:t>
      </w:r>
      <w:r w:rsidR="00C050BD" w:rsidRPr="002A1384">
        <w:rPr>
          <w:lang w:val="cs-CZ"/>
        </w:rPr>
        <w:t xml:space="preserve"> = </w:t>
      </w:r>
      <w:r w:rsidR="002A1384" w:rsidRPr="002A1384">
        <w:rPr>
          <w:lang w:val="cs-CZ"/>
        </w:rPr>
        <w:t>1,88</w:t>
      </w:r>
      <w:r w:rsidR="00C050BD" w:rsidRPr="002A1384">
        <w:rPr>
          <w:lang w:val="cs-CZ"/>
        </w:rPr>
        <w:t xml:space="preserve"> </w:t>
      </w:r>
      <w:r w:rsidR="00A80C59" w:rsidRPr="002A1384">
        <w:rPr>
          <w:lang w:val="cs-CZ"/>
        </w:rPr>
        <w:t xml:space="preserve">mg </w:t>
      </w:r>
      <w:r w:rsidR="00C050BD" w:rsidRPr="002A1384">
        <w:rPr>
          <w:lang w:val="cs-CZ"/>
        </w:rPr>
        <w:t>CBD</w:t>
      </w:r>
    </w:p>
    <w:p w14:paraId="606B32BA" w14:textId="75D7FD07" w:rsidR="00D648DA" w:rsidRPr="00040A3D" w:rsidRDefault="00D648DA" w:rsidP="00B60DFB">
      <w:pPr>
        <w:spacing w:after="120"/>
        <w:rPr>
          <w:lang w:val="cs-CZ"/>
        </w:rPr>
      </w:pPr>
      <w:bookmarkStart w:id="0" w:name="_Hlk137192864"/>
      <w:r w:rsidRPr="00040A3D">
        <w:rPr>
          <w:lang w:val="cs-CZ"/>
        </w:rPr>
        <w:t>Dodržujte doporučené denní dávkování. Maximální doba podávání je 1 měsíc.</w:t>
      </w:r>
      <w:r w:rsidR="0023488E" w:rsidRPr="00040A3D">
        <w:rPr>
          <w:lang w:val="cs-CZ"/>
        </w:rPr>
        <w:t xml:space="preserve"> </w:t>
      </w:r>
      <w:bookmarkStart w:id="1" w:name="_Hlk137192893"/>
      <w:r w:rsidR="0023488E" w:rsidRPr="00040A3D">
        <w:rPr>
          <w:lang w:val="cs-CZ"/>
        </w:rPr>
        <w:t>Maximální dávka CBD je 1 mg CBD/kg/den.</w:t>
      </w:r>
    </w:p>
    <w:bookmarkEnd w:id="0"/>
    <w:bookmarkEnd w:id="1"/>
    <w:p w14:paraId="5AEC2651" w14:textId="5B1C3460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CBD </w:t>
      </w:r>
      <w:proofErr w:type="spellStart"/>
      <w:r w:rsidRPr="00040A3D">
        <w:rPr>
          <w:lang w:val="cs-CZ"/>
        </w:rPr>
        <w:t>Immunity</w:t>
      </w:r>
      <w:proofErr w:type="spellEnd"/>
      <w:r w:rsidR="00B60DFB" w:rsidRPr="00040A3D">
        <w:rPr>
          <w:lang w:val="cs-CZ"/>
        </w:rPr>
        <w:t xml:space="preserve"> </w:t>
      </w:r>
      <w:r w:rsidR="006F507C">
        <w:rPr>
          <w:lang w:val="cs-CZ"/>
        </w:rPr>
        <w:t>M</w:t>
      </w:r>
      <w:r w:rsidRPr="00040A3D">
        <w:rPr>
          <w:lang w:val="cs-CZ"/>
        </w:rPr>
        <w:t>, veterinární přípravek pro psy. Složení: mrkev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dýně 12,95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sušená jablka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datle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arašídové máslo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jablečné pyré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ovesné vločky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lněná mouka 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rýžová mouka 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cvrč</w:t>
      </w:r>
      <w:r w:rsidR="00480CB7" w:rsidRPr="00040A3D">
        <w:rPr>
          <w:lang w:val="cs-CZ"/>
        </w:rPr>
        <w:t>čí</w:t>
      </w:r>
      <w:r w:rsidRPr="00040A3D">
        <w:rPr>
          <w:lang w:val="cs-CZ"/>
        </w:rPr>
        <w:t xml:space="preserve"> mouka 0,5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>%, skořice 0,5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 xml:space="preserve">%, CBD </w:t>
      </w:r>
      <w:r w:rsidR="006F507C">
        <w:rPr>
          <w:lang w:val="cs-CZ"/>
        </w:rPr>
        <w:t>75</w:t>
      </w:r>
      <w:r w:rsidRPr="00040A3D">
        <w:rPr>
          <w:lang w:val="cs-CZ"/>
        </w:rPr>
        <w:t xml:space="preserve"> mg, </w:t>
      </w:r>
      <w:r w:rsidR="00480CB7" w:rsidRPr="00040A3D">
        <w:rPr>
          <w:lang w:val="cs-CZ"/>
        </w:rPr>
        <w:t>v</w:t>
      </w:r>
      <w:r w:rsidRPr="00040A3D">
        <w:rPr>
          <w:lang w:val="cs-CZ"/>
        </w:rPr>
        <w:t>itamin E (</w:t>
      </w:r>
      <w:r w:rsidR="00480CB7" w:rsidRPr="00040A3D">
        <w:rPr>
          <w:lang w:val="cs-CZ"/>
        </w:rPr>
        <w:t>tokoferol</w:t>
      </w:r>
      <w:r w:rsidRPr="00040A3D">
        <w:rPr>
          <w:lang w:val="cs-CZ"/>
        </w:rPr>
        <w:t>) 2,0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 xml:space="preserve">%, </w:t>
      </w:r>
      <w:r w:rsidR="00480CB7" w:rsidRPr="00040A3D">
        <w:rPr>
          <w:lang w:val="cs-CZ"/>
        </w:rPr>
        <w:t>benzoan sodný</w:t>
      </w:r>
      <w:r w:rsidRPr="00040A3D">
        <w:rPr>
          <w:lang w:val="cs-CZ"/>
        </w:rPr>
        <w:t xml:space="preserve">. </w:t>
      </w:r>
    </w:p>
    <w:p w14:paraId="294008AD" w14:textId="2DA64E0A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Upozornění: Tento </w:t>
      </w:r>
      <w:r w:rsidR="00A80C59" w:rsidRPr="00040A3D">
        <w:rPr>
          <w:lang w:val="cs-CZ"/>
        </w:rPr>
        <w:t xml:space="preserve">přípravek </w:t>
      </w:r>
      <w:r w:rsidRPr="00040A3D">
        <w:rPr>
          <w:lang w:val="cs-CZ"/>
        </w:rPr>
        <w:t>je určen pouze pro psy k vnitřnímu/perorálnímu užití. CBD přípravek není určen pro štěň</w:t>
      </w:r>
      <w:r w:rsidR="00835742">
        <w:rPr>
          <w:lang w:val="cs-CZ"/>
        </w:rPr>
        <w:t>ata do 6 měsíců věku, březí</w:t>
      </w:r>
      <w:bookmarkStart w:id="2" w:name="_GoBack"/>
      <w:bookmarkEnd w:id="2"/>
      <w:r w:rsidRPr="00040A3D">
        <w:rPr>
          <w:lang w:val="cs-CZ"/>
        </w:rPr>
        <w:t xml:space="preserve"> a kojící feny. </w:t>
      </w:r>
    </w:p>
    <w:p w14:paraId="5BE3D639" w14:textId="0485E228" w:rsidR="00523738" w:rsidRPr="00040A3D" w:rsidRDefault="00523738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V případě, že Váš pes užívá léčivý přípravek, doporučujeme před podáním přípravku </w:t>
      </w:r>
      <w:proofErr w:type="gramStart"/>
      <w:r w:rsidRPr="00040A3D">
        <w:rPr>
          <w:lang w:val="cs-CZ"/>
        </w:rPr>
        <w:t xml:space="preserve">konzultaci </w:t>
      </w:r>
      <w:r w:rsidR="00835742">
        <w:rPr>
          <w:lang w:val="cs-CZ"/>
        </w:rPr>
        <w:t xml:space="preserve">           </w:t>
      </w:r>
      <w:r w:rsidRPr="00040A3D">
        <w:rPr>
          <w:lang w:val="cs-CZ"/>
        </w:rPr>
        <w:t>s veterinárním</w:t>
      </w:r>
      <w:proofErr w:type="gramEnd"/>
      <w:r w:rsidRPr="00040A3D">
        <w:rPr>
          <w:lang w:val="cs-CZ"/>
        </w:rPr>
        <w:t xml:space="preserve"> lékařem. Přípravek není náhradou veterinární́ péče a léčiv doporučených veterinárním lékařem.</w:t>
      </w:r>
    </w:p>
    <w:p w14:paraId="3DB24711" w14:textId="77777777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Skladování: Skladujte při pokojové teplotě a chraňte před nepřiměřeným teplem, světlem a vlhkostí. Uchovávejte mimo dohled a dosah dětí. </w:t>
      </w:r>
    </w:p>
    <w:p w14:paraId="371299CD" w14:textId="1474F1F4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Trvanlivost: Po otevření spotřebujte do 30 dní. Číslo šarže a </w:t>
      </w:r>
      <w:r w:rsidR="00C42AE8" w:rsidRPr="00040A3D">
        <w:rPr>
          <w:lang w:val="cs-CZ"/>
        </w:rPr>
        <w:t>exspirace</w:t>
      </w:r>
      <w:r w:rsidRPr="00040A3D">
        <w:rPr>
          <w:lang w:val="cs-CZ"/>
        </w:rPr>
        <w:t>: viz obal.</w:t>
      </w:r>
    </w:p>
    <w:p w14:paraId="27D8F84A" w14:textId="77777777" w:rsidR="008923DA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Držitel rozhodnutí o schválení:</w:t>
      </w:r>
      <w:r w:rsidR="008923DA" w:rsidRPr="00040A3D">
        <w:rPr>
          <w:lang w:val="cs-CZ"/>
        </w:rPr>
        <w:t xml:space="preserve"> CURE POINT s.r.o., </w:t>
      </w:r>
      <w:proofErr w:type="spellStart"/>
      <w:r w:rsidR="008923DA" w:rsidRPr="00040A3D">
        <w:rPr>
          <w:lang w:val="cs-CZ"/>
        </w:rPr>
        <w:t>Trieda</w:t>
      </w:r>
      <w:proofErr w:type="spellEnd"/>
      <w:r w:rsidR="008923DA" w:rsidRPr="00040A3D">
        <w:rPr>
          <w:lang w:val="cs-CZ"/>
        </w:rPr>
        <w:t xml:space="preserve"> Andreja Hlinku 51, 949 01 Nitra</w:t>
      </w:r>
    </w:p>
    <w:p w14:paraId="5D16837C" w14:textId="74D34D6F" w:rsidR="00A80C59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Číslo schválení:</w:t>
      </w:r>
      <w:r w:rsidR="00035EEB" w:rsidRPr="00040A3D">
        <w:rPr>
          <w:lang w:val="cs-CZ"/>
        </w:rPr>
        <w:t xml:space="preserve"> </w:t>
      </w:r>
      <w:r w:rsidR="00052327">
        <w:rPr>
          <w:lang w:val="cs-CZ"/>
        </w:rPr>
        <w:t>148-23/C</w:t>
      </w:r>
    </w:p>
    <w:sectPr w:rsidR="00A80C59" w:rsidRPr="0004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AB577" w14:textId="77777777" w:rsidR="00A25D3A" w:rsidRDefault="00A25D3A" w:rsidP="002A6F25">
      <w:pPr>
        <w:spacing w:after="0" w:line="240" w:lineRule="auto"/>
      </w:pPr>
      <w:r>
        <w:separator/>
      </w:r>
    </w:p>
  </w:endnote>
  <w:endnote w:type="continuationSeparator" w:id="0">
    <w:p w14:paraId="24C43A7A" w14:textId="77777777" w:rsidR="00A25D3A" w:rsidRDefault="00A25D3A" w:rsidP="002A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ABD2" w14:textId="77777777" w:rsidR="00983A2E" w:rsidRDefault="00983A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9BE5" w14:textId="77777777" w:rsidR="00983A2E" w:rsidRDefault="00983A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68E62" w14:textId="77777777" w:rsidR="00983A2E" w:rsidRDefault="00983A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2C68" w14:textId="77777777" w:rsidR="00A25D3A" w:rsidRDefault="00A25D3A" w:rsidP="002A6F25">
      <w:pPr>
        <w:spacing w:after="0" w:line="240" w:lineRule="auto"/>
      </w:pPr>
      <w:r>
        <w:separator/>
      </w:r>
    </w:p>
  </w:footnote>
  <w:footnote w:type="continuationSeparator" w:id="0">
    <w:p w14:paraId="5E5400DE" w14:textId="77777777" w:rsidR="00A25D3A" w:rsidRDefault="00A25D3A" w:rsidP="002A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D369" w14:textId="77777777" w:rsidR="00983A2E" w:rsidRDefault="00983A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33B1" w14:textId="4E7113EF" w:rsidR="002A6F25" w:rsidRDefault="002A6F25" w:rsidP="00983A2E">
    <w:pPr>
      <w:ind w:right="-142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F68C2369FE4405A832A5CB2F85E5C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cstheme="minorHAnsi"/>
        </w:rPr>
        <w:id w:val="-1643653816"/>
        <w:placeholder>
          <w:docPart w:val="1C2CE14F13124BAAB807485421E8FF0A"/>
        </w:placeholder>
        <w:text/>
      </w:sdtPr>
      <w:sdtEndPr/>
      <w:sdtContent>
        <w:r w:rsidR="00035EEB" w:rsidRPr="00035EEB">
          <w:rPr>
            <w:rFonts w:cstheme="minorHAnsi"/>
          </w:rPr>
          <w:t>USKVBL/</w:t>
        </w:r>
        <w:r w:rsidR="006F507C">
          <w:rPr>
            <w:rFonts w:cstheme="minorHAnsi"/>
          </w:rPr>
          <w:t>7641</w:t>
        </w:r>
        <w:r w:rsidR="00035EEB" w:rsidRPr="00035EEB">
          <w:rPr>
            <w:rFonts w:cstheme="minorHAnsi"/>
          </w:rPr>
          <w:t>/2023/POD</w:t>
        </w:r>
        <w:r w:rsidR="00035EEB">
          <w:rPr>
            <w:rFonts w:cstheme="minorHAnsi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cstheme="minorHAnsi"/>
        </w:rPr>
        <w:id w:val="-1885019968"/>
        <w:placeholder>
          <w:docPart w:val="1C2CE14F13124BAAB807485421E8FF0A"/>
        </w:placeholder>
        <w:text/>
      </w:sdtPr>
      <w:sdtEndPr/>
      <w:sdtContent>
        <w:r w:rsidR="00035EEB" w:rsidRPr="00035EEB">
          <w:rPr>
            <w:rFonts w:cstheme="minorHAnsi"/>
          </w:rPr>
          <w:t>USKVBL/</w:t>
        </w:r>
        <w:r w:rsidR="00052327">
          <w:rPr>
            <w:rFonts w:cstheme="minorHAnsi"/>
          </w:rPr>
          <w:t>8003</w:t>
        </w:r>
        <w:r w:rsidR="00035EEB" w:rsidRPr="00035EEB">
          <w:rPr>
            <w:rFonts w:cstheme="minorHAnsi"/>
          </w:rPr>
          <w:t>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11323C2614634952A43E7CA5FDC53561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2327">
          <w:rPr>
            <w:bCs/>
            <w:lang w:val="cs-CZ"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C9FD8580757468A8FA820124B691C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35EE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61216A532F54AA4A3198EC1897334A7"/>
        </w:placeholder>
        <w:text/>
      </w:sdtPr>
      <w:sdtEndPr/>
      <w:sdtContent>
        <w:r w:rsidR="00035EEB" w:rsidRPr="00035EEB">
          <w:t>CBD IMMUNITY</w:t>
        </w:r>
        <w:r w:rsidR="00B60DFB">
          <w:t xml:space="preserve"> </w:t>
        </w:r>
        <w:r w:rsidR="00052327">
          <w:t>M</w:t>
        </w:r>
      </w:sdtContent>
    </w:sdt>
  </w:p>
  <w:p w14:paraId="5C5D2990" w14:textId="77777777" w:rsidR="00983A2E" w:rsidRPr="00E1769A" w:rsidRDefault="00983A2E" w:rsidP="00983A2E">
    <w:pPr>
      <w:ind w:right="-142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10BF9" w14:textId="77777777" w:rsidR="00983A2E" w:rsidRDefault="00983A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6"/>
    <w:rsid w:val="00035EEB"/>
    <w:rsid w:val="00040A3D"/>
    <w:rsid w:val="00052327"/>
    <w:rsid w:val="000621FE"/>
    <w:rsid w:val="00070AF3"/>
    <w:rsid w:val="000B566D"/>
    <w:rsid w:val="00195397"/>
    <w:rsid w:val="0023488E"/>
    <w:rsid w:val="0025331E"/>
    <w:rsid w:val="002A12C1"/>
    <w:rsid w:val="002A1384"/>
    <w:rsid w:val="002A6F25"/>
    <w:rsid w:val="002B0EED"/>
    <w:rsid w:val="00316692"/>
    <w:rsid w:val="003176F2"/>
    <w:rsid w:val="003329B6"/>
    <w:rsid w:val="00357E8C"/>
    <w:rsid w:val="00480CB7"/>
    <w:rsid w:val="0050439D"/>
    <w:rsid w:val="0052004A"/>
    <w:rsid w:val="00523738"/>
    <w:rsid w:val="005375E4"/>
    <w:rsid w:val="00622E6C"/>
    <w:rsid w:val="006A0E8A"/>
    <w:rsid w:val="006D52EB"/>
    <w:rsid w:val="006F507C"/>
    <w:rsid w:val="007A21F0"/>
    <w:rsid w:val="007B10C8"/>
    <w:rsid w:val="007F0879"/>
    <w:rsid w:val="00835742"/>
    <w:rsid w:val="008923DA"/>
    <w:rsid w:val="008B5F6C"/>
    <w:rsid w:val="008C6D13"/>
    <w:rsid w:val="008E3631"/>
    <w:rsid w:val="00934C01"/>
    <w:rsid w:val="00962770"/>
    <w:rsid w:val="00983A2E"/>
    <w:rsid w:val="009D15BC"/>
    <w:rsid w:val="00A25D3A"/>
    <w:rsid w:val="00A27B12"/>
    <w:rsid w:val="00A80C59"/>
    <w:rsid w:val="00A82F3D"/>
    <w:rsid w:val="00B161B4"/>
    <w:rsid w:val="00B523D3"/>
    <w:rsid w:val="00B60DFB"/>
    <w:rsid w:val="00C050BD"/>
    <w:rsid w:val="00C10159"/>
    <w:rsid w:val="00C42AE8"/>
    <w:rsid w:val="00D648DA"/>
    <w:rsid w:val="00DA16ED"/>
    <w:rsid w:val="00DD4857"/>
    <w:rsid w:val="00E81429"/>
    <w:rsid w:val="00F3661C"/>
    <w:rsid w:val="00F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CD1"/>
  <w15:chartTrackingRefBased/>
  <w15:docId w15:val="{4EB2341D-6D7B-4C4C-BA0B-9716F06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0BD"/>
    <w:pPr>
      <w:spacing w:after="200" w:line="276" w:lineRule="auto"/>
    </w:pPr>
    <w:rPr>
      <w:rFonts w:eastAsiaTheme="minorHAns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5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0BD"/>
    <w:rPr>
      <w:rFonts w:eastAsiaTheme="minorHAnsi"/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0BD"/>
    <w:rPr>
      <w:rFonts w:eastAsiaTheme="minorHAnsi"/>
      <w:b/>
      <w:bCs/>
      <w:sz w:val="20"/>
      <w:szCs w:val="20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BD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62770"/>
    <w:pPr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F25"/>
    <w:rPr>
      <w:rFonts w:eastAsiaTheme="minorHAnsi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2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F25"/>
    <w:rPr>
      <w:rFonts w:eastAsiaTheme="minorHAnsi"/>
      <w:lang w:val="sk-SK" w:eastAsia="en-US"/>
    </w:rPr>
  </w:style>
  <w:style w:type="character" w:styleId="Zstupntext">
    <w:name w:val="Placeholder Text"/>
    <w:rsid w:val="002A6F25"/>
    <w:rPr>
      <w:color w:val="808080"/>
    </w:rPr>
  </w:style>
  <w:style w:type="character" w:customStyle="1" w:styleId="Styl2">
    <w:name w:val="Styl2"/>
    <w:basedOn w:val="Standardnpsmoodstavce"/>
    <w:uiPriority w:val="1"/>
    <w:rsid w:val="002A6F2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8C2369FE4405A832A5CB2F85E5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755BC-EF9B-42E5-A098-CD42131203CF}"/>
      </w:docPartPr>
      <w:docPartBody>
        <w:p w:rsidR="00AC4D44" w:rsidRDefault="00780865" w:rsidP="00780865">
          <w:pPr>
            <w:pStyle w:val="FF68C2369FE4405A832A5CB2F85E5C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2CE14F13124BAAB807485421E8F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C2C96-7D11-49A0-BEAB-D2BF52EC7547}"/>
      </w:docPartPr>
      <w:docPartBody>
        <w:p w:rsidR="00AC4D44" w:rsidRDefault="00780865" w:rsidP="00780865">
          <w:pPr>
            <w:pStyle w:val="1C2CE14F13124BAAB807485421E8FF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323C2614634952A43E7CA5FDC53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A15B8-E37B-4474-9904-735DE1E65C51}"/>
      </w:docPartPr>
      <w:docPartBody>
        <w:p w:rsidR="00AC4D44" w:rsidRDefault="00780865" w:rsidP="00780865">
          <w:pPr>
            <w:pStyle w:val="11323C2614634952A43E7CA5FDC535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9FD8580757468A8FA820124B69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A06A7-79F8-411F-A7F2-1E7605EE864A}"/>
      </w:docPartPr>
      <w:docPartBody>
        <w:p w:rsidR="00AC4D44" w:rsidRDefault="00780865" w:rsidP="00780865">
          <w:pPr>
            <w:pStyle w:val="7C9FD8580757468A8FA820124B691C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1216A532F54AA4A3198EC189733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FD917-C523-45E4-B050-D6AA4DD3D1AA}"/>
      </w:docPartPr>
      <w:docPartBody>
        <w:p w:rsidR="00AC4D44" w:rsidRDefault="00780865" w:rsidP="00780865">
          <w:pPr>
            <w:pStyle w:val="261216A532F54AA4A3198EC1897334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5"/>
    <w:rsid w:val="00031515"/>
    <w:rsid w:val="001D6B78"/>
    <w:rsid w:val="0023609B"/>
    <w:rsid w:val="003D35CD"/>
    <w:rsid w:val="004E4B36"/>
    <w:rsid w:val="005850CD"/>
    <w:rsid w:val="00780865"/>
    <w:rsid w:val="00A45A30"/>
    <w:rsid w:val="00AC4D44"/>
    <w:rsid w:val="00B6298C"/>
    <w:rsid w:val="00C67A86"/>
    <w:rsid w:val="00CB36BE"/>
    <w:rsid w:val="00CE2536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0865"/>
    <w:rPr>
      <w:color w:val="808080"/>
    </w:rPr>
  </w:style>
  <w:style w:type="paragraph" w:customStyle="1" w:styleId="FF68C2369FE4405A832A5CB2F85E5CA1">
    <w:name w:val="FF68C2369FE4405A832A5CB2F85E5CA1"/>
    <w:rsid w:val="00780865"/>
  </w:style>
  <w:style w:type="paragraph" w:customStyle="1" w:styleId="1C2CE14F13124BAAB807485421E8FF0A">
    <w:name w:val="1C2CE14F13124BAAB807485421E8FF0A"/>
    <w:rsid w:val="00780865"/>
  </w:style>
  <w:style w:type="paragraph" w:customStyle="1" w:styleId="11323C2614634952A43E7CA5FDC53561">
    <w:name w:val="11323C2614634952A43E7CA5FDC53561"/>
    <w:rsid w:val="00780865"/>
  </w:style>
  <w:style w:type="paragraph" w:customStyle="1" w:styleId="7C9FD8580757468A8FA820124B691C68">
    <w:name w:val="7C9FD8580757468A8FA820124B691C68"/>
    <w:rsid w:val="00780865"/>
  </w:style>
  <w:style w:type="paragraph" w:customStyle="1" w:styleId="261216A532F54AA4A3198EC1897334A7">
    <w:name w:val="261216A532F54AA4A3198EC1897334A7"/>
    <w:rsid w:val="0078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40</cp:revision>
  <cp:lastPrinted>2023-06-20T12:09:00Z</cp:lastPrinted>
  <dcterms:created xsi:type="dcterms:W3CDTF">2023-05-25T13:47:00Z</dcterms:created>
  <dcterms:modified xsi:type="dcterms:W3CDTF">2023-06-23T07:50:00Z</dcterms:modified>
</cp:coreProperties>
</file>