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F1782" w14:textId="44FFA10F" w:rsidR="004B1A3F" w:rsidRPr="007E1EBD" w:rsidRDefault="00701338" w:rsidP="004411C6">
      <w:pPr>
        <w:rPr>
          <w:b/>
        </w:rPr>
      </w:pPr>
      <w:r w:rsidRPr="007E1EBD">
        <w:rPr>
          <w:b/>
        </w:rPr>
        <w:t>b</w:t>
      </w:r>
      <w:r w:rsidR="00F2174D" w:rsidRPr="007E1EBD">
        <w:rPr>
          <w:b/>
        </w:rPr>
        <w:t>ogacare SHAMPOO UNIVERSAL</w:t>
      </w:r>
    </w:p>
    <w:p w14:paraId="7B2DF113" w14:textId="7497C413" w:rsidR="00701338" w:rsidRDefault="00701338" w:rsidP="004411C6">
      <w:r>
        <w:t>250 ml</w:t>
      </w:r>
    </w:p>
    <w:p w14:paraId="7D4A023D" w14:textId="77777777" w:rsidR="004411C6" w:rsidRPr="00F50461" w:rsidRDefault="004411C6" w:rsidP="00F50461"/>
    <w:p w14:paraId="11FB7650" w14:textId="4479364D" w:rsidR="004B1A3F" w:rsidRPr="00F50461" w:rsidRDefault="007D314E" w:rsidP="00F50461">
      <w:pPr>
        <w:rPr>
          <w:rFonts w:cstheme="minorHAnsi"/>
          <w:bCs/>
          <w:spacing w:val="2"/>
        </w:rPr>
      </w:pPr>
      <w:r>
        <w:rPr>
          <w:rFonts w:cstheme="minorHAnsi"/>
          <w:bCs/>
          <w:spacing w:val="2"/>
        </w:rPr>
        <w:t>Veterinární přípravek pro psy</w:t>
      </w:r>
    </w:p>
    <w:p w14:paraId="1EE3C189" w14:textId="139ADEBD" w:rsidR="004B1A3F" w:rsidRPr="00701338" w:rsidRDefault="00A4234C" w:rsidP="00F50461">
      <w:r w:rsidRPr="00701338">
        <w:t>J</w:t>
      </w:r>
      <w:r w:rsidR="00F2174D" w:rsidRPr="00701338">
        <w:t xml:space="preserve">e hloubkově čisticí šampon s vynikajícím účinkem, přípravek pro péči o pokožku a srst. Vysoce kvalitní složení s výživou z avokádového oleje a pšeničného proteinu, čistí pokožku a srst jemně a efektivně. Šampon také pečuje o suchou srst a dodává jí hedvábný lesk. Je vhodný pro všechna plemena psů. Neutrální pH, bez minerálních olejů, bez silikonů, bez parabenů. </w:t>
      </w:r>
    </w:p>
    <w:p w14:paraId="35A2F10A" w14:textId="6C2D24E8" w:rsidR="00F219BD" w:rsidRDefault="00F219BD" w:rsidP="00F219BD">
      <w:r w:rsidRPr="00895BA4">
        <w:rPr>
          <w:bCs/>
        </w:rPr>
        <w:t>Použití:</w:t>
      </w:r>
      <w:r w:rsidRPr="00895BA4">
        <w:t xml:space="preserve"> </w:t>
      </w:r>
      <w:r>
        <w:t>Naneste na vlhkou srst a kůži, vmasír</w:t>
      </w:r>
      <w:r w:rsidR="00770E37">
        <w:t>ujte a opláchněte čistou vodou.</w:t>
      </w:r>
    </w:p>
    <w:p w14:paraId="702CF3C9" w14:textId="77777777" w:rsidR="007D314E" w:rsidRDefault="007D314E" w:rsidP="007D314E">
      <w:r>
        <w:t xml:space="preserve">Pouze pro zvířata. Uchovávat mimo dohled a dosah dětí. </w:t>
      </w:r>
    </w:p>
    <w:p w14:paraId="07915CEF" w14:textId="4560D209" w:rsidR="007D314E" w:rsidRPr="00B94AF8" w:rsidRDefault="007D314E" w:rsidP="007D314E">
      <w:pPr>
        <w:rPr>
          <w:rFonts w:cstheme="minorHAnsi"/>
          <w:i/>
          <w:color w:val="000000" w:themeColor="text1"/>
        </w:rPr>
      </w:pPr>
      <w:r w:rsidRPr="00B94AF8">
        <w:rPr>
          <w:rFonts w:cstheme="minorHAnsi"/>
          <w:color w:val="000000" w:themeColor="text1"/>
        </w:rPr>
        <w:t>Složení:</w:t>
      </w:r>
      <w:r w:rsidRPr="00B94AF8">
        <w:rPr>
          <w:rFonts w:cstheme="minorHAnsi"/>
          <w:i/>
          <w:color w:val="000000" w:themeColor="text1"/>
        </w:rPr>
        <w:t xml:space="preserve"> viz obal</w:t>
      </w:r>
      <w:r w:rsidR="00C83AAA" w:rsidRPr="00B94AF8">
        <w:rPr>
          <w:rFonts w:cstheme="minorHAnsi"/>
          <w:i/>
          <w:color w:val="000000" w:themeColor="text1"/>
        </w:rPr>
        <w:t xml:space="preserve"> </w:t>
      </w:r>
      <w:r w:rsidR="00C83AAA" w:rsidRPr="00C83AAA">
        <w:rPr>
          <w:rFonts w:cstheme="minorHAnsi"/>
          <w:i/>
          <w:color w:val="000000" w:themeColor="text1"/>
        </w:rPr>
        <w:t>Panthenol, hydrolyzed wheat protein, Persea Gratissima (Avocado) oil, Phyllostachys Nigra leaf extract, Plantago Lanceolata leaf extract, &lt;5% anionische Tenside, &lt;5% nichtionische Tenside, Parfum, Methylpropanediol, Caprylyl Glycol, Phenylpropanol, Potassium Sorbate, Sodium Benzoate.</w:t>
      </w:r>
    </w:p>
    <w:p w14:paraId="6EA6FA7D" w14:textId="77777777" w:rsidR="007D314E" w:rsidRDefault="007D314E" w:rsidP="007D314E">
      <w:r>
        <w:t xml:space="preserve">Výrobce: </w:t>
      </w:r>
      <w:r w:rsidRPr="00903DED">
        <w:rPr>
          <w:i/>
        </w:rPr>
        <w:t>viz obal</w:t>
      </w:r>
      <w:r>
        <w:t xml:space="preserve"> </w:t>
      </w:r>
      <w:r w:rsidRPr="00903DED">
        <w:rPr>
          <w:i/>
        </w:rPr>
        <w:t>(Bogar AG, Industriestrasse 50a, 08304 Wallisellen, Švýcarsko)</w:t>
      </w:r>
    </w:p>
    <w:p w14:paraId="16E47A0F" w14:textId="690AA933" w:rsidR="007D314E" w:rsidRDefault="007D314E" w:rsidP="007D314E">
      <w:r>
        <w:t>Držitel rozhodnutí o schválení: Jaroslav Macenauer, Ing. – AKVARIUM, Gagarinova 385, 530</w:t>
      </w:r>
      <w:r w:rsidR="00770E37">
        <w:t> </w:t>
      </w:r>
      <w:r>
        <w:t>09</w:t>
      </w:r>
      <w:r w:rsidR="00770E37">
        <w:t> </w:t>
      </w:r>
      <w:r>
        <w:t>Pardubice</w:t>
      </w:r>
    </w:p>
    <w:p w14:paraId="562B539C" w14:textId="6D066DE9" w:rsidR="007D314E" w:rsidRDefault="007D314E" w:rsidP="007D314E">
      <w:r>
        <w:t>Číslo schválení:</w:t>
      </w:r>
      <w:r w:rsidR="00613456">
        <w:t xml:space="preserve"> 155-23/C</w:t>
      </w:r>
    </w:p>
    <w:p w14:paraId="5733706C" w14:textId="77777777" w:rsidR="007D314E" w:rsidRPr="003D062F" w:rsidRDefault="007D314E" w:rsidP="007D314E">
      <w:pPr>
        <w:rPr>
          <w:rFonts w:cstheme="minorHAnsi"/>
          <w:spacing w:val="2"/>
        </w:rPr>
      </w:pPr>
    </w:p>
    <w:p w14:paraId="6B6CB686" w14:textId="77777777" w:rsidR="007D314E" w:rsidRDefault="007D314E" w:rsidP="007D314E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Exspirace: </w:t>
      </w:r>
      <w:r w:rsidRPr="0057428A">
        <w:rPr>
          <w:rFonts w:cstheme="minorHAnsi"/>
          <w:i/>
          <w:spacing w:val="2"/>
        </w:rPr>
        <w:t>viz obal</w:t>
      </w:r>
    </w:p>
    <w:p w14:paraId="44A323F9" w14:textId="77777777" w:rsidR="007D314E" w:rsidRDefault="007D314E" w:rsidP="007D314E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Číslo šarže: </w:t>
      </w:r>
      <w:r w:rsidRPr="0057428A">
        <w:rPr>
          <w:rFonts w:cstheme="minorHAnsi"/>
          <w:i/>
          <w:spacing w:val="2"/>
        </w:rPr>
        <w:t>viz obal</w:t>
      </w:r>
      <w:bookmarkStart w:id="0" w:name="_GoBack"/>
      <w:bookmarkEnd w:id="0"/>
    </w:p>
    <w:sectPr w:rsidR="007D314E" w:rsidSect="00C94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05796" w14:textId="77777777" w:rsidR="00DE5E4B" w:rsidRDefault="00DE5E4B" w:rsidP="00F50461">
      <w:pPr>
        <w:spacing w:after="0" w:line="240" w:lineRule="auto"/>
      </w:pPr>
      <w:r>
        <w:separator/>
      </w:r>
    </w:p>
  </w:endnote>
  <w:endnote w:type="continuationSeparator" w:id="0">
    <w:p w14:paraId="5D6D16E5" w14:textId="77777777" w:rsidR="00DE5E4B" w:rsidRDefault="00DE5E4B" w:rsidP="00F5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4E55B" w14:textId="77777777" w:rsidR="00DE5E4B" w:rsidRDefault="00DE5E4B" w:rsidP="00F50461">
      <w:pPr>
        <w:spacing w:after="0" w:line="240" w:lineRule="auto"/>
      </w:pPr>
      <w:r>
        <w:separator/>
      </w:r>
    </w:p>
  </w:footnote>
  <w:footnote w:type="continuationSeparator" w:id="0">
    <w:p w14:paraId="7B0EC6F4" w14:textId="77777777" w:rsidR="00DE5E4B" w:rsidRDefault="00DE5E4B" w:rsidP="00F5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C151D" w14:textId="1F3C82E0" w:rsidR="00F50461" w:rsidRPr="00E1769A" w:rsidRDefault="00F50461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DAEC4CE9F194E3D8D9CF20B4A296E1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70E37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AF16DF741DC74692B68AE3CDE6E8F80B"/>
        </w:placeholder>
        <w:text/>
      </w:sdtPr>
      <w:sdtEndPr/>
      <w:sdtContent>
        <w:r>
          <w:t>USKVBL/4429/2023/POD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70E37">
      <w:rPr>
        <w:bCs/>
      </w:rPr>
      <w:t> </w:t>
    </w:r>
    <w:sdt>
      <w:sdtPr>
        <w:rPr>
          <w:bCs/>
        </w:rPr>
        <w:id w:val="-256526429"/>
        <w:placeholder>
          <w:docPart w:val="AF16DF741DC74692B68AE3CDE6E8F80B"/>
        </w:placeholder>
        <w:text/>
      </w:sdtPr>
      <w:sdtEndPr/>
      <w:sdtContent>
        <w:r w:rsidR="00613456">
          <w:rPr>
            <w:bCs/>
          </w:rPr>
          <w:t>U</w:t>
        </w:r>
        <w:r w:rsidR="00613456" w:rsidRPr="00613456">
          <w:rPr>
            <w:bCs/>
          </w:rPr>
          <w:t>SKVBL/8288/2023/REG-Gro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6B1BD80E0654EA9BB4BB2F95652CF71"/>
        </w:placeholder>
        <w:date w:fullDate="2023-06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13456">
          <w:rPr>
            <w:bCs/>
          </w:rPr>
          <w:t>28.6.2023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7F9671169D914F9EBFF8A973E47610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="003E31D3">
      <w:rPr>
        <w:rFonts w:eastAsia="Times New Roman" w:cs="Calibri"/>
      </w:rPr>
      <w:t xml:space="preserve"> </w:t>
    </w:r>
    <w:sdt>
      <w:sdtPr>
        <w:id w:val="-1053610400"/>
        <w:placeholder>
          <w:docPart w:val="29C1ACD39ADE418DA04C3A106E6329B2"/>
        </w:placeholder>
        <w:text/>
      </w:sdtPr>
      <w:sdtEndPr/>
      <w:sdtContent>
        <w:r w:rsidRPr="00AC334D">
          <w:t xml:space="preserve">bogacare </w:t>
        </w:r>
        <w:r w:rsidR="00613456">
          <w:t>S</w:t>
        </w:r>
        <w:r w:rsidRPr="00AC334D">
          <w:t>HAMPOO UNIVERSAL</w:t>
        </w:r>
      </w:sdtContent>
    </w:sdt>
  </w:p>
  <w:p w14:paraId="02C35E0F" w14:textId="77777777" w:rsidR="00F50461" w:rsidRDefault="00F504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D"/>
    <w:rsid w:val="002506CA"/>
    <w:rsid w:val="00355A9C"/>
    <w:rsid w:val="00373A9A"/>
    <w:rsid w:val="003C69B6"/>
    <w:rsid w:val="003E31D3"/>
    <w:rsid w:val="004411C6"/>
    <w:rsid w:val="004B1A3F"/>
    <w:rsid w:val="004D2249"/>
    <w:rsid w:val="00521A07"/>
    <w:rsid w:val="00613456"/>
    <w:rsid w:val="00701338"/>
    <w:rsid w:val="007321B3"/>
    <w:rsid w:val="00770E37"/>
    <w:rsid w:val="007D314E"/>
    <w:rsid w:val="007E1EBD"/>
    <w:rsid w:val="00873C49"/>
    <w:rsid w:val="00A0760B"/>
    <w:rsid w:val="00A4234C"/>
    <w:rsid w:val="00AC334D"/>
    <w:rsid w:val="00AF29BE"/>
    <w:rsid w:val="00B2080A"/>
    <w:rsid w:val="00B94AF8"/>
    <w:rsid w:val="00C83AAA"/>
    <w:rsid w:val="00C949DA"/>
    <w:rsid w:val="00DE5E4B"/>
    <w:rsid w:val="00F2174D"/>
    <w:rsid w:val="00F219BD"/>
    <w:rsid w:val="00F2220C"/>
    <w:rsid w:val="00F50461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618E"/>
  <w15:chartTrackingRefBased/>
  <w15:docId w15:val="{A2ECCCAD-E4DC-4C83-9580-724551C3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217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321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1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1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1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1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1B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5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461"/>
  </w:style>
  <w:style w:type="paragraph" w:styleId="Zpat">
    <w:name w:val="footer"/>
    <w:basedOn w:val="Normln"/>
    <w:link w:val="ZpatChar"/>
    <w:uiPriority w:val="99"/>
    <w:unhideWhenUsed/>
    <w:rsid w:val="00F5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461"/>
  </w:style>
  <w:style w:type="character" w:styleId="Zstupntext">
    <w:name w:val="Placeholder Text"/>
    <w:rsid w:val="00F50461"/>
    <w:rPr>
      <w:color w:val="808080"/>
    </w:rPr>
  </w:style>
  <w:style w:type="character" w:customStyle="1" w:styleId="Styl2">
    <w:name w:val="Styl2"/>
    <w:basedOn w:val="Standardnpsmoodstavce"/>
    <w:uiPriority w:val="1"/>
    <w:rsid w:val="00F5046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AEC4CE9F194E3D8D9CF20B4A296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93C63-06B4-4FF5-8163-6E851956F935}"/>
      </w:docPartPr>
      <w:docPartBody>
        <w:p w:rsidR="004803A6" w:rsidRDefault="003E58CE" w:rsidP="003E58CE">
          <w:pPr>
            <w:pStyle w:val="7DAEC4CE9F194E3D8D9CF20B4A296E1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F16DF741DC74692B68AE3CDE6E8F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2EC06-5FED-4884-BE5F-0F6ECF45F179}"/>
      </w:docPartPr>
      <w:docPartBody>
        <w:p w:rsidR="004803A6" w:rsidRDefault="003E58CE" w:rsidP="003E58CE">
          <w:pPr>
            <w:pStyle w:val="AF16DF741DC74692B68AE3CDE6E8F80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B1BD80E0654EA9BB4BB2F95652C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2EB5-5DE2-470A-865C-B3C696C5F973}"/>
      </w:docPartPr>
      <w:docPartBody>
        <w:p w:rsidR="004803A6" w:rsidRDefault="003E58CE" w:rsidP="003E58CE">
          <w:pPr>
            <w:pStyle w:val="76B1BD80E0654EA9BB4BB2F95652CF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9671169D914F9EBFF8A973E4761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5C336-CED4-4858-8866-C8D5B160C6A6}"/>
      </w:docPartPr>
      <w:docPartBody>
        <w:p w:rsidR="004803A6" w:rsidRDefault="003E58CE" w:rsidP="003E58CE">
          <w:pPr>
            <w:pStyle w:val="7F9671169D914F9EBFF8A973E476107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9C1ACD39ADE418DA04C3A106E632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BA0A3-EE63-490F-BE52-AB8CCB6D2F2C}"/>
      </w:docPartPr>
      <w:docPartBody>
        <w:p w:rsidR="004803A6" w:rsidRDefault="003E58CE" w:rsidP="003E58CE">
          <w:pPr>
            <w:pStyle w:val="29C1ACD39ADE418DA04C3A106E6329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CE"/>
    <w:rsid w:val="000B48F5"/>
    <w:rsid w:val="00134D88"/>
    <w:rsid w:val="003E58CE"/>
    <w:rsid w:val="004763B9"/>
    <w:rsid w:val="004803A6"/>
    <w:rsid w:val="00603F04"/>
    <w:rsid w:val="006E3CF5"/>
    <w:rsid w:val="007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E58CE"/>
    <w:rPr>
      <w:color w:val="808080"/>
    </w:rPr>
  </w:style>
  <w:style w:type="paragraph" w:customStyle="1" w:styleId="7DAEC4CE9F194E3D8D9CF20B4A296E15">
    <w:name w:val="7DAEC4CE9F194E3D8D9CF20B4A296E15"/>
    <w:rsid w:val="003E58CE"/>
  </w:style>
  <w:style w:type="paragraph" w:customStyle="1" w:styleId="AF16DF741DC74692B68AE3CDE6E8F80B">
    <w:name w:val="AF16DF741DC74692B68AE3CDE6E8F80B"/>
    <w:rsid w:val="003E58CE"/>
  </w:style>
  <w:style w:type="paragraph" w:customStyle="1" w:styleId="76B1BD80E0654EA9BB4BB2F95652CF71">
    <w:name w:val="76B1BD80E0654EA9BB4BB2F95652CF71"/>
    <w:rsid w:val="003E58CE"/>
  </w:style>
  <w:style w:type="paragraph" w:customStyle="1" w:styleId="7F9671169D914F9EBFF8A973E476107A">
    <w:name w:val="7F9671169D914F9EBFF8A973E476107A"/>
    <w:rsid w:val="003E58CE"/>
  </w:style>
  <w:style w:type="paragraph" w:customStyle="1" w:styleId="29C1ACD39ADE418DA04C3A106E6329B2">
    <w:name w:val="29C1ACD39ADE418DA04C3A106E6329B2"/>
    <w:rsid w:val="003E5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Faltejsková</dc:creator>
  <cp:keywords/>
  <dc:description/>
  <cp:lastModifiedBy>Nepejchalová Leona</cp:lastModifiedBy>
  <cp:revision>27</cp:revision>
  <dcterms:created xsi:type="dcterms:W3CDTF">2023-06-13T08:19:00Z</dcterms:created>
  <dcterms:modified xsi:type="dcterms:W3CDTF">2023-07-03T09:53:00Z</dcterms:modified>
</cp:coreProperties>
</file>