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9754" w14:textId="6726548F" w:rsidR="00000819" w:rsidRDefault="00000819" w:rsidP="00C72517">
      <w:pPr>
        <w:spacing w:after="120"/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WOYKOFF</w:t>
      </w:r>
    </w:p>
    <w:p w14:paraId="4BEBBF59" w14:textId="6FFD67E1" w:rsidR="00000819" w:rsidRPr="00000819" w:rsidRDefault="00000819" w:rsidP="005D384D">
      <w:pPr>
        <w:spacing w:after="120"/>
        <w:ind w:left="180"/>
        <w:rPr>
          <w:rFonts w:asciiTheme="minorHAnsi" w:hAnsiTheme="minorHAnsi" w:cstheme="minorHAnsi"/>
          <w:b/>
        </w:rPr>
      </w:pPr>
      <w:proofErr w:type="spellStart"/>
      <w:r w:rsidRPr="00000819">
        <w:rPr>
          <w:rFonts w:asciiTheme="minorHAnsi" w:hAnsiTheme="minorHAnsi" w:cstheme="minorHAnsi"/>
          <w:b/>
        </w:rPr>
        <w:t>arthronis</w:t>
      </w:r>
      <w:proofErr w:type="spellEnd"/>
      <w:r w:rsidRPr="00000819">
        <w:rPr>
          <w:rFonts w:asciiTheme="minorHAnsi" w:hAnsiTheme="minorHAnsi" w:cstheme="minorHAnsi"/>
          <w:b/>
        </w:rPr>
        <w:t xml:space="preserve"> MINI ACUTE</w:t>
      </w:r>
    </w:p>
    <w:p w14:paraId="2404C59A" w14:textId="7A7750D3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Vážený chovateli,</w:t>
      </w:r>
    </w:p>
    <w:p w14:paraId="142E3B5A" w14:textId="41E4550D" w:rsidR="00816F32" w:rsidRPr="00C72517" w:rsidRDefault="00816F32" w:rsidP="0029717D">
      <w:pPr>
        <w:spacing w:after="120"/>
        <w:ind w:left="180" w:firstLine="528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děkujeme Vám za důvěru, kterou jste nám projevil(-a) koupí kloubního přípravku arthronis MINI</w:t>
      </w:r>
      <w:r w:rsidR="00406878" w:rsidRPr="00406878">
        <w:rPr>
          <w:rFonts w:asciiTheme="minorHAnsi" w:hAnsiTheme="minorHAnsi" w:cstheme="minorHAnsi"/>
        </w:rPr>
        <w:t xml:space="preserve"> </w:t>
      </w:r>
      <w:r w:rsidR="00406878" w:rsidRPr="00C72517">
        <w:rPr>
          <w:rFonts w:asciiTheme="minorHAnsi" w:hAnsiTheme="minorHAnsi" w:cstheme="minorHAnsi"/>
        </w:rPr>
        <w:t>ACUTE</w:t>
      </w:r>
      <w:r w:rsidRPr="00C72517">
        <w:rPr>
          <w:rFonts w:asciiTheme="minorHAnsi" w:hAnsiTheme="minorHAnsi" w:cstheme="minorHAnsi"/>
        </w:rPr>
        <w:t>. Jeho koupí jste učinil(-a) správný krok při péči o kloubní systém Vašeho psa.</w:t>
      </w:r>
    </w:p>
    <w:p w14:paraId="4CA799A0" w14:textId="6577DD5C" w:rsidR="00816F32" w:rsidRPr="00C72517" w:rsidRDefault="00816F32" w:rsidP="0029717D">
      <w:pPr>
        <w:spacing w:after="120"/>
        <w:ind w:left="180" w:firstLine="528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Příčinou opotřebení kloubů Vašeho psa je zejména nepoměr mezi námahou a stavem, případně výkonností kloubů. K rozvoji </w:t>
      </w:r>
      <w:r w:rsidR="00D46667">
        <w:rPr>
          <w:rFonts w:asciiTheme="minorHAnsi" w:hAnsiTheme="minorHAnsi" w:cstheme="minorHAnsi"/>
        </w:rPr>
        <w:t>může</w:t>
      </w:r>
      <w:r w:rsidRPr="00C72517">
        <w:rPr>
          <w:rFonts w:asciiTheme="minorHAnsi" w:hAnsiTheme="minorHAnsi" w:cstheme="minorHAnsi"/>
        </w:rPr>
        <w:t xml:space="preserve"> také přispívat příliš vysoké zatěžování kloubního systému psa, sport a příliš vysoká hmotnost (u velkých plemen), nadváha, stejně jako stárnutí. Vlastní příčinou onemocnění je mechanické opotřebení chrupavky. Tak může dojít ke změnám a</w:t>
      </w:r>
      <w:r w:rsidR="0029717D">
        <w:rPr>
          <w:rFonts w:asciiTheme="minorHAnsi" w:hAnsiTheme="minorHAnsi" w:cstheme="minorHAnsi"/>
        </w:rPr>
        <w:t xml:space="preserve">  </w:t>
      </w:r>
      <w:r w:rsidRPr="00C72517">
        <w:rPr>
          <w:rFonts w:asciiTheme="minorHAnsi" w:hAnsiTheme="minorHAnsi" w:cstheme="minorHAnsi"/>
        </w:rPr>
        <w:t>zvýšení napětí v okolních měkkých tkáních s více či méně vyhraněnými bolestivými obtížemi. Ve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>všech těchto případech je vhodné užívání kloubního přípravku arthronis</w:t>
      </w:r>
      <w:r w:rsidR="00F56BB3" w:rsidRPr="00C72517">
        <w:rPr>
          <w:rFonts w:asciiTheme="minorHAnsi" w:hAnsiTheme="minorHAnsi" w:cstheme="minorHAnsi"/>
        </w:rPr>
        <w:t xml:space="preserve"> </w:t>
      </w:r>
      <w:r w:rsidRPr="00C72517">
        <w:rPr>
          <w:rFonts w:asciiTheme="minorHAnsi" w:hAnsiTheme="minorHAnsi" w:cstheme="minorHAnsi"/>
        </w:rPr>
        <w:t>MINI</w:t>
      </w:r>
      <w:r w:rsidR="00F56BB3" w:rsidRPr="00C72517">
        <w:rPr>
          <w:rFonts w:asciiTheme="minorHAnsi" w:hAnsiTheme="minorHAnsi" w:cstheme="minorHAnsi"/>
        </w:rPr>
        <w:t xml:space="preserve"> ACUTE.</w:t>
      </w:r>
    </w:p>
    <w:p w14:paraId="54BD763A" w14:textId="0E1FC400" w:rsidR="00816F32" w:rsidRPr="00C72517" w:rsidRDefault="00816F32" w:rsidP="0029717D">
      <w:pPr>
        <w:spacing w:after="120"/>
        <w:ind w:left="180" w:firstLine="528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Cílem je působit při postupujícím opotřebení chrupavky, postupném snižování pohyblivosti a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>přibývající bolesti.</w:t>
      </w:r>
    </w:p>
    <w:p w14:paraId="036D6684" w14:textId="0C282099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Abyste svému psu pomohli co nejšetrněji a nejrychleji, bude k tomu zapotřebí Vaší aktivní spolupráce:</w:t>
      </w:r>
    </w:p>
    <w:p w14:paraId="17028875" w14:textId="77777777" w:rsidR="00816F32" w:rsidRPr="00C72517" w:rsidRDefault="00816F32" w:rsidP="00C72517">
      <w:pPr>
        <w:numPr>
          <w:ilvl w:val="0"/>
          <w:numId w:val="3"/>
        </w:numPr>
        <w:spacing w:after="120"/>
        <w:ind w:left="180" w:firstLine="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přečtěte si prosím podrobně příbalový leták,</w:t>
      </w:r>
    </w:p>
    <w:p w14:paraId="38828B61" w14:textId="7F0049C9" w:rsidR="00F56BB3" w:rsidRPr="00C72517" w:rsidRDefault="00816F32" w:rsidP="00C72517">
      <w:pPr>
        <w:numPr>
          <w:ilvl w:val="0"/>
          <w:numId w:val="3"/>
        </w:numPr>
        <w:spacing w:after="120"/>
        <w:ind w:left="180" w:firstLine="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přípravek arthronis </w:t>
      </w:r>
      <w:r w:rsidR="00900D5E" w:rsidRPr="00C72517">
        <w:rPr>
          <w:rFonts w:asciiTheme="minorHAnsi" w:hAnsiTheme="minorHAnsi" w:cstheme="minorHAnsi"/>
        </w:rPr>
        <w:t xml:space="preserve">MINI </w:t>
      </w:r>
      <w:r w:rsidRPr="00C72517">
        <w:rPr>
          <w:rFonts w:asciiTheme="minorHAnsi" w:hAnsiTheme="minorHAnsi" w:cstheme="minorHAnsi"/>
        </w:rPr>
        <w:t xml:space="preserve">ACUTE podávejte pravidelně při akutních bolestech kloubního </w:t>
      </w:r>
      <w:r w:rsidR="006B7DE5" w:rsidRPr="00C72517">
        <w:rPr>
          <w:rFonts w:asciiTheme="minorHAnsi" w:hAnsiTheme="minorHAnsi" w:cstheme="minorHAnsi"/>
        </w:rPr>
        <w:t>a</w:t>
      </w:r>
      <w:r w:rsidRPr="00C72517">
        <w:rPr>
          <w:rFonts w:asciiTheme="minorHAnsi" w:hAnsiTheme="minorHAnsi" w:cstheme="minorHAnsi"/>
        </w:rPr>
        <w:t>parátu</w:t>
      </w:r>
      <w:r w:rsidR="00F56BB3" w:rsidRPr="00C72517">
        <w:rPr>
          <w:rFonts w:asciiTheme="minorHAnsi" w:hAnsiTheme="minorHAnsi" w:cstheme="minorHAnsi"/>
        </w:rPr>
        <w:t>,</w:t>
      </w:r>
    </w:p>
    <w:p w14:paraId="5739B450" w14:textId="1618BA55" w:rsidR="00816F32" w:rsidRPr="00C72517" w:rsidRDefault="00F56BB3" w:rsidP="00C72517">
      <w:pPr>
        <w:numPr>
          <w:ilvl w:val="0"/>
          <w:numId w:val="3"/>
        </w:numPr>
        <w:spacing w:after="120"/>
        <w:ind w:left="180" w:firstLine="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d</w:t>
      </w:r>
      <w:r w:rsidR="00816F32" w:rsidRPr="00C72517">
        <w:rPr>
          <w:rFonts w:asciiTheme="minorHAnsi" w:hAnsiTheme="minorHAnsi" w:cstheme="minorHAnsi"/>
        </w:rPr>
        <w:t>održujte důsledně další případná doporučení Vašeho veterinárního lékaře, upravte denní a</w:t>
      </w:r>
      <w:r w:rsidR="0029717D">
        <w:rPr>
          <w:rFonts w:asciiTheme="minorHAnsi" w:hAnsiTheme="minorHAnsi" w:cstheme="minorHAnsi"/>
        </w:rPr>
        <w:t> </w:t>
      </w:r>
      <w:r w:rsidR="00816F32" w:rsidRPr="00C72517">
        <w:rPr>
          <w:rFonts w:asciiTheme="minorHAnsi" w:hAnsiTheme="minorHAnsi" w:cstheme="minorHAnsi"/>
        </w:rPr>
        <w:t>stravovací režim Vašeho psa.</w:t>
      </w:r>
    </w:p>
    <w:p w14:paraId="5BC749A9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</w:p>
    <w:p w14:paraId="4D46D3B4" w14:textId="5FFFE134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Příbalová informace:</w:t>
      </w:r>
    </w:p>
    <w:p w14:paraId="3134920F" w14:textId="4DB11DC7" w:rsidR="00816F32" w:rsidRPr="00C72517" w:rsidRDefault="00816F32" w:rsidP="0029717D">
      <w:pPr>
        <w:spacing w:after="120"/>
        <w:ind w:left="180" w:firstLine="528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Čtěte pozorně celou přiloženou příbalovou informaci, protože může obsahovat informace, které jsou pro Vás důležité. K dosažení co nejlepšího výsledku musí být arthronis MINI </w:t>
      </w:r>
      <w:r w:rsidR="00F56BB3" w:rsidRPr="00C72517">
        <w:rPr>
          <w:rFonts w:asciiTheme="minorHAnsi" w:hAnsiTheme="minorHAnsi" w:cstheme="minorHAnsi"/>
        </w:rPr>
        <w:t xml:space="preserve">ACUTE </w:t>
      </w:r>
      <w:r w:rsidRPr="00C72517">
        <w:rPr>
          <w:rFonts w:asciiTheme="minorHAnsi" w:hAnsiTheme="minorHAnsi" w:cstheme="minorHAnsi"/>
        </w:rPr>
        <w:t>užíván v souladu s předepsaným dávkováním. Příbalovou informaci si ponechejte, možná si ji budete potřebovat přečíst znovu. V případě, že budete potřebovat další informace nebo radu, zeptejte se svého veterinárního lékaře. V případě, že nedojde ke zlepšení zdravotního stavu Vašeho psa, navštivte svého veterinárního lékaře.</w:t>
      </w:r>
    </w:p>
    <w:p w14:paraId="0AC29D6F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V této příbalové informaci naleznete:</w:t>
      </w:r>
    </w:p>
    <w:p w14:paraId="671E573B" w14:textId="696762E9" w:rsidR="00816F32" w:rsidRPr="00C72517" w:rsidRDefault="00816F32" w:rsidP="00C72517">
      <w:pPr>
        <w:numPr>
          <w:ilvl w:val="0"/>
          <w:numId w:val="1"/>
        </w:numPr>
        <w:spacing w:after="120"/>
        <w:ind w:left="180" w:firstLine="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Co je arthronis MINI</w:t>
      </w:r>
      <w:r w:rsidR="00F56BB3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>?</w:t>
      </w:r>
    </w:p>
    <w:p w14:paraId="12055D36" w14:textId="3B7AA458" w:rsidR="00816F32" w:rsidRPr="00C72517" w:rsidRDefault="00816F32" w:rsidP="00C72517">
      <w:pPr>
        <w:numPr>
          <w:ilvl w:val="0"/>
          <w:numId w:val="1"/>
        </w:numPr>
        <w:spacing w:after="120"/>
        <w:ind w:left="180" w:firstLine="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Jak správně užívat arthronis MINI</w:t>
      </w:r>
      <w:r w:rsidR="00F56BB3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>?</w:t>
      </w:r>
    </w:p>
    <w:p w14:paraId="72D58DDF" w14:textId="2B60E15F" w:rsidR="00816F32" w:rsidRPr="00C72517" w:rsidRDefault="00816F32" w:rsidP="00C72517">
      <w:pPr>
        <w:numPr>
          <w:ilvl w:val="0"/>
          <w:numId w:val="1"/>
        </w:numPr>
        <w:spacing w:after="120"/>
        <w:ind w:left="180" w:firstLine="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Proč právě kloubní přípravek arthronis MINI</w:t>
      </w:r>
      <w:r w:rsidR="00F56BB3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>?</w:t>
      </w:r>
    </w:p>
    <w:p w14:paraId="05B09921" w14:textId="3A49E66D" w:rsidR="00816F32" w:rsidRDefault="00816F32" w:rsidP="00C72517">
      <w:pPr>
        <w:spacing w:after="120"/>
        <w:ind w:left="180"/>
        <w:rPr>
          <w:rFonts w:asciiTheme="minorHAnsi" w:hAnsiTheme="minorHAnsi" w:cstheme="minorHAnsi"/>
        </w:rPr>
      </w:pPr>
    </w:p>
    <w:p w14:paraId="4019A84F" w14:textId="335AA7D5" w:rsidR="008013E1" w:rsidRDefault="008013E1" w:rsidP="00C72517">
      <w:pPr>
        <w:spacing w:after="120"/>
        <w:ind w:left="180"/>
        <w:rPr>
          <w:rFonts w:asciiTheme="minorHAnsi" w:hAnsiTheme="minorHAnsi" w:cstheme="minorHAnsi"/>
        </w:rPr>
      </w:pPr>
    </w:p>
    <w:p w14:paraId="37E554A5" w14:textId="77777777" w:rsidR="008013E1" w:rsidRPr="00C72517" w:rsidRDefault="008013E1" w:rsidP="00C72517">
      <w:pPr>
        <w:spacing w:after="120"/>
        <w:ind w:left="180"/>
        <w:rPr>
          <w:rFonts w:asciiTheme="minorHAnsi" w:hAnsiTheme="minorHAnsi" w:cstheme="minorHAnsi"/>
        </w:rPr>
      </w:pPr>
    </w:p>
    <w:p w14:paraId="0E18BF1D" w14:textId="4D182A7B" w:rsidR="00816F32" w:rsidRPr="00C72517" w:rsidRDefault="00816F32" w:rsidP="00C72517">
      <w:pPr>
        <w:numPr>
          <w:ilvl w:val="0"/>
          <w:numId w:val="2"/>
        </w:numPr>
        <w:tabs>
          <w:tab w:val="left" w:pos="360"/>
        </w:tabs>
        <w:spacing w:after="120"/>
        <w:ind w:left="180" w:firstLine="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lastRenderedPageBreak/>
        <w:t>Co je arthronis MINI</w:t>
      </w:r>
      <w:r w:rsidR="00F56BB3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>?</w:t>
      </w:r>
    </w:p>
    <w:p w14:paraId="504C4E31" w14:textId="76D38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arthronis MINI</w:t>
      </w:r>
      <w:r w:rsidR="00F56BB3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 xml:space="preserve"> je přípravek nové generace s vysokým obsahem účinné látky </w:t>
      </w:r>
      <w:r w:rsidR="00F67A79" w:rsidRPr="00C72517">
        <w:rPr>
          <w:rFonts w:asciiTheme="minorHAnsi" w:hAnsiTheme="minorHAnsi" w:cstheme="minorHAnsi"/>
        </w:rPr>
        <w:t>m</w:t>
      </w:r>
      <w:r w:rsidRPr="00C72517">
        <w:rPr>
          <w:rFonts w:asciiTheme="minorHAnsi" w:hAnsiTheme="minorHAnsi" w:cstheme="minorHAnsi"/>
        </w:rPr>
        <w:t>ethylsulfonylmethan</w:t>
      </w:r>
      <w:bookmarkStart w:id="0" w:name="_GoBack"/>
      <w:bookmarkEnd w:id="0"/>
      <w:r w:rsidRPr="00C72517">
        <w:rPr>
          <w:rFonts w:asciiTheme="minorHAnsi" w:hAnsiTheme="minorHAnsi" w:cstheme="minorHAnsi"/>
        </w:rPr>
        <w:t xml:space="preserve"> (MSM). Je vhodný k podávání při bolestech kloubního aparátu. </w:t>
      </w:r>
    </w:p>
    <w:p w14:paraId="1A608924" w14:textId="409DC10B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  <w:bCs/>
        </w:rPr>
        <w:t>Účinné látky</w:t>
      </w:r>
      <w:r w:rsidRPr="00C72517">
        <w:rPr>
          <w:rFonts w:asciiTheme="minorHAnsi" w:hAnsiTheme="minorHAnsi" w:cstheme="minorHAnsi"/>
        </w:rPr>
        <w:t>: Methylsulfonylmethan</w:t>
      </w:r>
      <w:r w:rsidR="00F56BB3" w:rsidRPr="00C72517">
        <w:rPr>
          <w:rFonts w:asciiTheme="minorHAnsi" w:hAnsiTheme="minorHAnsi" w:cstheme="minorHAnsi"/>
        </w:rPr>
        <w:t xml:space="preserve"> (MSM)</w:t>
      </w:r>
      <w:r w:rsidRPr="00C72517">
        <w:rPr>
          <w:rFonts w:asciiTheme="minorHAnsi" w:hAnsiTheme="minorHAnsi" w:cstheme="minorHAnsi"/>
        </w:rPr>
        <w:t xml:space="preserve">, </w:t>
      </w:r>
      <w:r w:rsidR="00C72517" w:rsidRPr="00C72517">
        <w:rPr>
          <w:rFonts w:asciiTheme="minorHAnsi" w:hAnsiTheme="minorHAnsi" w:cstheme="minorHAnsi"/>
        </w:rPr>
        <w:t>L</w:t>
      </w:r>
      <w:r w:rsidRPr="00C72517">
        <w:rPr>
          <w:rFonts w:asciiTheme="minorHAnsi" w:hAnsiTheme="minorHAnsi" w:cstheme="minorHAnsi"/>
        </w:rPr>
        <w:t>actomin</w:t>
      </w:r>
      <w:r w:rsidR="00F56BB3" w:rsidRPr="00C72517">
        <w:rPr>
          <w:rFonts w:asciiTheme="minorHAnsi" w:hAnsiTheme="minorHAnsi" w:cstheme="minorHAnsi"/>
        </w:rPr>
        <w:t xml:space="preserve"> (80% proteinový koncentrát s</w:t>
      </w:r>
      <w:r w:rsidR="0029717D">
        <w:rPr>
          <w:rFonts w:asciiTheme="minorHAnsi" w:hAnsiTheme="minorHAnsi" w:cstheme="minorHAnsi"/>
        </w:rPr>
        <w:t> </w:t>
      </w:r>
      <w:r w:rsidR="00F56BB3" w:rsidRPr="00C72517">
        <w:rPr>
          <w:rFonts w:asciiTheme="minorHAnsi" w:hAnsiTheme="minorHAnsi" w:cstheme="minorHAnsi"/>
        </w:rPr>
        <w:t>obsahem</w:t>
      </w:r>
      <w:r w:rsidR="0029717D">
        <w:rPr>
          <w:rFonts w:asciiTheme="minorHAnsi" w:hAnsiTheme="minorHAnsi" w:cstheme="minorHAnsi"/>
        </w:rPr>
        <w:br/>
      </w:r>
      <w:r w:rsidR="00F56BB3" w:rsidRPr="00C72517">
        <w:rPr>
          <w:rFonts w:asciiTheme="minorHAnsi" w:hAnsiTheme="minorHAnsi" w:cstheme="minorHAnsi"/>
        </w:rPr>
        <w:t>L-</w:t>
      </w:r>
      <w:r w:rsidR="00F67A79" w:rsidRPr="00C72517">
        <w:rPr>
          <w:rFonts w:asciiTheme="minorHAnsi" w:hAnsiTheme="minorHAnsi" w:cstheme="minorHAnsi"/>
        </w:rPr>
        <w:t>c</w:t>
      </w:r>
      <w:r w:rsidR="00F56BB3" w:rsidRPr="00C72517">
        <w:rPr>
          <w:rFonts w:asciiTheme="minorHAnsi" w:hAnsiTheme="minorHAnsi" w:cstheme="minorHAnsi"/>
        </w:rPr>
        <w:t>ysteinu a L-</w:t>
      </w:r>
      <w:r w:rsidR="00F67A79" w:rsidRPr="00C72517">
        <w:rPr>
          <w:rFonts w:asciiTheme="minorHAnsi" w:hAnsiTheme="minorHAnsi" w:cstheme="minorHAnsi"/>
        </w:rPr>
        <w:t>m</w:t>
      </w:r>
      <w:r w:rsidR="00F56BB3" w:rsidRPr="00C72517">
        <w:rPr>
          <w:rFonts w:asciiTheme="minorHAnsi" w:hAnsiTheme="minorHAnsi" w:cstheme="minorHAnsi"/>
        </w:rPr>
        <w:t>ethioninu)</w:t>
      </w:r>
    </w:p>
    <w:p w14:paraId="0479EDAB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60 CANIS tablet se sýrovou příchutí</w:t>
      </w:r>
    </w:p>
    <w:p w14:paraId="549F6674" w14:textId="25B1C608" w:rsidR="00816F32" w:rsidRPr="00C72517" w:rsidRDefault="00F56BB3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  <w:bCs/>
        </w:rPr>
        <w:t>Další složky</w:t>
      </w:r>
      <w:r w:rsidR="00816F32" w:rsidRPr="00C72517">
        <w:rPr>
          <w:rFonts w:asciiTheme="minorHAnsi" w:hAnsiTheme="minorHAnsi" w:cstheme="minorHAnsi"/>
          <w:bCs/>
        </w:rPr>
        <w:t>:</w:t>
      </w:r>
      <w:r w:rsidR="00816F32" w:rsidRPr="00C72517">
        <w:rPr>
          <w:rFonts w:asciiTheme="minorHAnsi" w:hAnsiTheme="minorHAnsi" w:cstheme="minorHAnsi"/>
        </w:rPr>
        <w:t xml:space="preserve"> </w:t>
      </w:r>
      <w:r w:rsidRPr="00C72517">
        <w:rPr>
          <w:rFonts w:asciiTheme="minorHAnsi" w:hAnsiTheme="minorHAnsi" w:cstheme="minorHAnsi"/>
          <w:i/>
          <w:iCs/>
        </w:rPr>
        <w:t xml:space="preserve">přídatné látky: </w:t>
      </w:r>
      <w:r w:rsidR="00816F32" w:rsidRPr="00C72517">
        <w:rPr>
          <w:rFonts w:asciiTheme="minorHAnsi" w:hAnsiTheme="minorHAnsi" w:cstheme="minorHAnsi"/>
        </w:rPr>
        <w:t xml:space="preserve">celulosa mikrokrystalická, povidon, </w:t>
      </w:r>
      <w:r w:rsidR="00633D0F" w:rsidRPr="00C72517">
        <w:rPr>
          <w:rFonts w:asciiTheme="minorHAnsi" w:hAnsiTheme="minorHAnsi" w:cstheme="minorHAnsi"/>
        </w:rPr>
        <w:t xml:space="preserve">mastek, </w:t>
      </w:r>
      <w:r w:rsidR="00816F32" w:rsidRPr="00C72517">
        <w:rPr>
          <w:rFonts w:asciiTheme="minorHAnsi" w:hAnsiTheme="minorHAnsi" w:cstheme="minorHAnsi"/>
        </w:rPr>
        <w:t>kroskarmelosa sodná sůl, stearan hořečnatý,</w:t>
      </w:r>
      <w:r w:rsidR="00633D0F" w:rsidRPr="00C72517">
        <w:rPr>
          <w:rFonts w:asciiTheme="minorHAnsi" w:hAnsiTheme="minorHAnsi" w:cstheme="minorHAnsi"/>
        </w:rPr>
        <w:t xml:space="preserve"> </w:t>
      </w:r>
      <w:r w:rsidR="00816F32" w:rsidRPr="00C72517">
        <w:rPr>
          <w:rFonts w:asciiTheme="minorHAnsi" w:hAnsiTheme="minorHAnsi" w:cstheme="minorHAnsi"/>
        </w:rPr>
        <w:t xml:space="preserve">želatina, </w:t>
      </w:r>
      <w:r w:rsidR="00633D0F" w:rsidRPr="00C72517">
        <w:rPr>
          <w:rFonts w:asciiTheme="minorHAnsi" w:hAnsiTheme="minorHAnsi" w:cstheme="minorHAnsi"/>
          <w:i/>
          <w:iCs/>
        </w:rPr>
        <w:t xml:space="preserve">obalovací látky: </w:t>
      </w:r>
      <w:r w:rsidR="00816F32" w:rsidRPr="00C72517">
        <w:rPr>
          <w:rFonts w:asciiTheme="minorHAnsi" w:hAnsiTheme="minorHAnsi" w:cstheme="minorHAnsi"/>
        </w:rPr>
        <w:t>sacharosa</w:t>
      </w:r>
      <w:r w:rsidR="00633D0F" w:rsidRPr="00C72517">
        <w:rPr>
          <w:rFonts w:asciiTheme="minorHAnsi" w:hAnsiTheme="minorHAnsi" w:cstheme="minorHAnsi"/>
        </w:rPr>
        <w:t>, celulosa mikro</w:t>
      </w:r>
      <w:r w:rsidR="00816F32" w:rsidRPr="00C72517">
        <w:rPr>
          <w:rFonts w:asciiTheme="minorHAnsi" w:hAnsiTheme="minorHAnsi" w:cstheme="minorHAnsi"/>
        </w:rPr>
        <w:t>krystalická,</w:t>
      </w:r>
      <w:r w:rsidR="00633D0F" w:rsidRPr="00C72517">
        <w:rPr>
          <w:rFonts w:asciiTheme="minorHAnsi" w:hAnsiTheme="minorHAnsi" w:cstheme="minorHAnsi"/>
        </w:rPr>
        <w:t xml:space="preserve"> arabská guma,</w:t>
      </w:r>
      <w:r w:rsidR="00816F32" w:rsidRPr="00C72517">
        <w:rPr>
          <w:rFonts w:asciiTheme="minorHAnsi" w:hAnsiTheme="minorHAnsi" w:cstheme="minorHAnsi"/>
        </w:rPr>
        <w:t xml:space="preserve"> práškové aroma sýr</w:t>
      </w:r>
      <w:r w:rsidR="00633D0F" w:rsidRPr="00C72517">
        <w:rPr>
          <w:rFonts w:asciiTheme="minorHAnsi" w:hAnsiTheme="minorHAnsi" w:cstheme="minorHAnsi"/>
        </w:rPr>
        <w:t>, oxidy železnatý a železitý.</w:t>
      </w:r>
    </w:p>
    <w:p w14:paraId="022A45DD" w14:textId="4FD07188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MSM – je přírodní látka </w:t>
      </w:r>
      <w:r w:rsidR="00431410" w:rsidRPr="00C72517">
        <w:rPr>
          <w:rFonts w:asciiTheme="minorHAnsi" w:hAnsiTheme="minorHAnsi" w:cstheme="minorHAnsi"/>
        </w:rPr>
        <w:t>přispívající k mírnění bolesti a zmírnění projevů zánětlivých procesů</w:t>
      </w:r>
      <w:r w:rsidRPr="00C72517">
        <w:rPr>
          <w:rFonts w:asciiTheme="minorHAnsi" w:hAnsiTheme="minorHAnsi" w:cstheme="minorHAnsi"/>
        </w:rPr>
        <w:t xml:space="preserve">. Její dlouhodobé podávání je naprosto bezpečné pro </w:t>
      </w:r>
      <w:r w:rsidR="0029717D" w:rsidRPr="00C72517">
        <w:rPr>
          <w:rFonts w:asciiTheme="minorHAnsi" w:hAnsiTheme="minorHAnsi" w:cstheme="minorHAnsi"/>
        </w:rPr>
        <w:t>trávicí</w:t>
      </w:r>
      <w:r w:rsidRPr="00C72517">
        <w:rPr>
          <w:rFonts w:asciiTheme="minorHAnsi" w:hAnsiTheme="minorHAnsi" w:cstheme="minorHAnsi"/>
        </w:rPr>
        <w:t xml:space="preserve"> ústrojí Vašeho psa.  MSM snižuje produkci mediátorů zánětu, zejména interleukinu-1, napomáhá zlepšení fyzické kondice, zpevňuje vazy a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>šlachy, chrání namáhané klouby a zlepšuje jejich funkci. Je tedy vynikajícím prostředkem pro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>celkové zlepšení zdravotního stavu a fyzické kondice.</w:t>
      </w:r>
    </w:p>
    <w:p w14:paraId="2AC6DAF8" w14:textId="4137339D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MSM je zároveň jedním ze základních zdrojů organicky vázané síry, kterou organismus Vašeho psa potřebuje k mnoha metabolickým dějům, jakými jsou např. stavba drápů a srsti, chrupavek, cév a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>vazů. V neposlední míře se velmi mnoho sloučenin síry vyskytuje v nervové tkáni a mozku.</w:t>
      </w:r>
    </w:p>
    <w:p w14:paraId="29CB31F7" w14:textId="5CCEEEA3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Lactomin – je 80 % proteinový koncentrát s obsahem sirných esenciálních aminokyselin L-cystein a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>L-methionin, které jsou nezbytné pro generaci kloubní chrupavky.</w:t>
      </w:r>
    </w:p>
    <w:p w14:paraId="4462E49E" w14:textId="5419CD4C" w:rsidR="00816F32" w:rsidRPr="00C72517" w:rsidRDefault="00816F32" w:rsidP="00C72517">
      <w:pPr>
        <w:numPr>
          <w:ilvl w:val="0"/>
          <w:numId w:val="2"/>
        </w:numPr>
        <w:spacing w:after="120"/>
        <w:ind w:left="180" w:firstLine="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Jak správně užívat arthronis MINI</w:t>
      </w:r>
      <w:r w:rsidR="00633D0F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>?</w:t>
      </w:r>
    </w:p>
    <w:p w14:paraId="3488F762" w14:textId="7EC9841E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 Přípravek arthronis MINI</w:t>
      </w:r>
      <w:r w:rsidR="00633D0F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 xml:space="preserve"> podávejte vždy v tomto dávkování:</w:t>
      </w:r>
    </w:p>
    <w:p w14:paraId="05873D67" w14:textId="7A246CC9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  Trpasličí plemeno (do </w:t>
      </w:r>
      <w:smartTag w:uri="urn:schemas-microsoft-com:office:smarttags" w:element="metricconverter">
        <w:smartTagPr>
          <w:attr w:name="ProductID" w:val="5 kg"/>
        </w:smartTagPr>
        <w:r w:rsidRPr="00C72517">
          <w:rPr>
            <w:rFonts w:asciiTheme="minorHAnsi" w:hAnsiTheme="minorHAnsi" w:cstheme="minorHAnsi"/>
          </w:rPr>
          <w:t>5 kg</w:t>
        </w:r>
      </w:smartTag>
      <w:r w:rsidRPr="00C72517">
        <w:rPr>
          <w:rFonts w:asciiTheme="minorHAnsi" w:hAnsiTheme="minorHAnsi" w:cstheme="minorHAnsi"/>
        </w:rPr>
        <w:t>)</w:t>
      </w:r>
      <w:r w:rsidR="00C72517">
        <w:rPr>
          <w:rFonts w:asciiTheme="minorHAnsi" w:hAnsiTheme="minorHAnsi" w:cstheme="minorHAnsi"/>
        </w:rPr>
        <w:tab/>
      </w:r>
      <w:r w:rsidR="00C72517">
        <w:rPr>
          <w:rFonts w:asciiTheme="minorHAnsi" w:hAnsiTheme="minorHAnsi" w:cstheme="minorHAnsi"/>
        </w:rPr>
        <w:tab/>
      </w:r>
      <w:r w:rsidRPr="00C72517">
        <w:rPr>
          <w:rFonts w:asciiTheme="minorHAnsi" w:hAnsiTheme="minorHAnsi" w:cstheme="minorHAnsi"/>
        </w:rPr>
        <w:t>1 tableta denně</w:t>
      </w:r>
    </w:p>
    <w:p w14:paraId="304B40E1" w14:textId="4C0A19F0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  Malé plemeno (</w:t>
      </w:r>
      <w:r w:rsidR="00C72517" w:rsidRPr="00C72517">
        <w:rPr>
          <w:rFonts w:asciiTheme="minorHAnsi" w:hAnsiTheme="minorHAnsi" w:cstheme="minorHAnsi"/>
        </w:rPr>
        <w:t>5–10</w:t>
      </w:r>
      <w:r w:rsidRPr="00C72517">
        <w:rPr>
          <w:rFonts w:asciiTheme="minorHAnsi" w:hAnsiTheme="minorHAnsi" w:cstheme="minorHAnsi"/>
        </w:rPr>
        <w:t xml:space="preserve"> kg)</w:t>
      </w:r>
      <w:r w:rsidR="00C72517">
        <w:rPr>
          <w:rFonts w:asciiTheme="minorHAnsi" w:hAnsiTheme="minorHAnsi" w:cstheme="minorHAnsi"/>
        </w:rPr>
        <w:tab/>
      </w:r>
      <w:r w:rsidR="00C72517">
        <w:rPr>
          <w:rFonts w:asciiTheme="minorHAnsi" w:hAnsiTheme="minorHAnsi" w:cstheme="minorHAnsi"/>
        </w:rPr>
        <w:tab/>
      </w:r>
      <w:r w:rsidRPr="00C72517">
        <w:rPr>
          <w:rFonts w:asciiTheme="minorHAnsi" w:hAnsiTheme="minorHAnsi" w:cstheme="minorHAnsi"/>
        </w:rPr>
        <w:t>2 tablety denně</w:t>
      </w:r>
    </w:p>
    <w:p w14:paraId="424F42FC" w14:textId="61C88F5E" w:rsidR="00DD46FA" w:rsidRPr="005F26F8" w:rsidRDefault="00816F32" w:rsidP="0029717D">
      <w:pPr>
        <w:spacing w:after="120"/>
        <w:ind w:firstLine="180"/>
        <w:rPr>
          <w:rFonts w:cstheme="minorHAnsi"/>
          <w:color w:val="000000" w:themeColor="text1"/>
        </w:rPr>
      </w:pPr>
      <w:r w:rsidRPr="00C72517">
        <w:rPr>
          <w:rFonts w:asciiTheme="minorHAnsi" w:hAnsiTheme="minorHAnsi" w:cstheme="minorHAnsi"/>
        </w:rPr>
        <w:t>Přípravek arthronis MINI</w:t>
      </w:r>
      <w:r w:rsidR="00633D0F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 xml:space="preserve"> podávejte </w:t>
      </w:r>
      <w:r w:rsidR="000F7C00" w:rsidRPr="005F26F8">
        <w:rPr>
          <w:rFonts w:cstheme="minorHAnsi"/>
          <w:color w:val="000000" w:themeColor="text1"/>
        </w:rPr>
        <w:t>po dobu 2 měsíců</w:t>
      </w:r>
      <w:r w:rsidR="000F7C00" w:rsidRPr="00C72517">
        <w:rPr>
          <w:rFonts w:asciiTheme="minorHAnsi" w:hAnsiTheme="minorHAnsi" w:cstheme="minorHAnsi"/>
        </w:rPr>
        <w:t xml:space="preserve"> </w:t>
      </w:r>
      <w:r w:rsidRPr="00C72517">
        <w:rPr>
          <w:rFonts w:asciiTheme="minorHAnsi" w:hAnsiTheme="minorHAnsi" w:cstheme="minorHAnsi"/>
        </w:rPr>
        <w:t>při chronických bolestech svalů a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>kloubů, poškození vazů, nekvalitní srsti a drápech</w:t>
      </w:r>
      <w:r w:rsidR="000F7C00">
        <w:rPr>
          <w:rFonts w:asciiTheme="minorHAnsi" w:hAnsiTheme="minorHAnsi" w:cstheme="minorHAnsi"/>
        </w:rPr>
        <w:t>.</w:t>
      </w:r>
    </w:p>
    <w:p w14:paraId="721ABC69" w14:textId="45E6CCE5" w:rsidR="00816F32" w:rsidRPr="00C72517" w:rsidRDefault="00816F32" w:rsidP="00DD46FA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Proč právě </w:t>
      </w:r>
      <w:r w:rsidR="00633D0F" w:rsidRPr="00C72517">
        <w:rPr>
          <w:rFonts w:asciiTheme="minorHAnsi" w:hAnsiTheme="minorHAnsi" w:cstheme="minorHAnsi"/>
        </w:rPr>
        <w:t xml:space="preserve">kloubní přípravek </w:t>
      </w:r>
      <w:r w:rsidRPr="00C72517">
        <w:rPr>
          <w:rFonts w:asciiTheme="minorHAnsi" w:hAnsiTheme="minorHAnsi" w:cstheme="minorHAnsi"/>
        </w:rPr>
        <w:t>arthronis MINI</w:t>
      </w:r>
      <w:r w:rsidR="00633D0F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>?</w:t>
      </w:r>
    </w:p>
    <w:p w14:paraId="4DE62AFA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a/ Účinnost</w:t>
      </w:r>
    </w:p>
    <w:p w14:paraId="120BA65E" w14:textId="08D47AB5" w:rsidR="00816F32" w:rsidRPr="00C72517" w:rsidRDefault="00816F32" w:rsidP="00C72517">
      <w:pPr>
        <w:pStyle w:val="Normlnweb"/>
        <w:spacing w:before="0" w:beforeAutospacing="0" w:after="120" w:afterAutospacing="0" w:line="276" w:lineRule="auto"/>
        <w:ind w:left="180"/>
        <w:rPr>
          <w:rFonts w:asciiTheme="minorHAnsi" w:hAnsiTheme="minorHAnsi" w:cstheme="minorHAnsi"/>
          <w:sz w:val="22"/>
          <w:szCs w:val="22"/>
        </w:rPr>
      </w:pPr>
      <w:r w:rsidRPr="00C72517">
        <w:rPr>
          <w:rFonts w:asciiTheme="minorHAnsi" w:hAnsiTheme="minorHAnsi" w:cstheme="minorHAnsi"/>
          <w:sz w:val="22"/>
          <w:szCs w:val="22"/>
        </w:rPr>
        <w:t xml:space="preserve">arthronis MINI </w:t>
      </w:r>
      <w:r w:rsidR="00633D0F" w:rsidRPr="00C72517">
        <w:rPr>
          <w:rFonts w:asciiTheme="minorHAnsi" w:hAnsiTheme="minorHAnsi" w:cstheme="minorHAnsi"/>
          <w:bCs/>
          <w:sz w:val="22"/>
          <w:szCs w:val="22"/>
        </w:rPr>
        <w:t>ACUTE</w:t>
      </w:r>
      <w:r w:rsidRPr="00C72517">
        <w:rPr>
          <w:rFonts w:asciiTheme="minorHAnsi" w:hAnsiTheme="minorHAnsi" w:cstheme="minorHAnsi"/>
          <w:sz w:val="22"/>
          <w:szCs w:val="22"/>
        </w:rPr>
        <w:t xml:space="preserve"> se vyznačuje mimořádně vysokým obsahem účinné látky MSM, což je přírodní látka </w:t>
      </w:r>
      <w:r w:rsidR="002229F3" w:rsidRPr="00C72517">
        <w:rPr>
          <w:rFonts w:asciiTheme="minorHAnsi" w:hAnsiTheme="minorHAnsi" w:cstheme="minorHAnsi"/>
          <w:sz w:val="22"/>
          <w:szCs w:val="22"/>
        </w:rPr>
        <w:t>přispívající k mírnění bolesti a zmírnění projevů zánětlivých procesů</w:t>
      </w:r>
      <w:r w:rsidRPr="00C72517">
        <w:rPr>
          <w:rFonts w:asciiTheme="minorHAnsi" w:hAnsiTheme="minorHAnsi" w:cstheme="minorHAnsi"/>
          <w:sz w:val="22"/>
          <w:szCs w:val="22"/>
        </w:rPr>
        <w:t xml:space="preserve">. Její dlouhodobé podávání je naprosto bezpečné pro </w:t>
      </w:r>
      <w:r w:rsidR="0029717D" w:rsidRPr="00C72517">
        <w:rPr>
          <w:rFonts w:asciiTheme="minorHAnsi" w:hAnsiTheme="minorHAnsi" w:cstheme="minorHAnsi"/>
          <w:sz w:val="22"/>
          <w:szCs w:val="22"/>
        </w:rPr>
        <w:t>trávicí</w:t>
      </w:r>
      <w:r w:rsidRPr="00C72517">
        <w:rPr>
          <w:rFonts w:asciiTheme="minorHAnsi" w:hAnsiTheme="minorHAnsi" w:cstheme="minorHAnsi"/>
          <w:sz w:val="22"/>
          <w:szCs w:val="22"/>
        </w:rPr>
        <w:t xml:space="preserve"> ústrojí Vašeho psa.</w:t>
      </w:r>
    </w:p>
    <w:p w14:paraId="63FA2D0D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b/ Komplexnost</w:t>
      </w:r>
    </w:p>
    <w:p w14:paraId="0F9F41D0" w14:textId="30856AFA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arthronis MINI</w:t>
      </w:r>
      <w:r w:rsidR="00633D0F" w:rsidRPr="00C72517">
        <w:rPr>
          <w:rFonts w:asciiTheme="minorHAnsi" w:hAnsiTheme="minorHAnsi" w:cstheme="minorHAnsi"/>
        </w:rPr>
        <w:t xml:space="preserve"> ACUTE</w:t>
      </w:r>
      <w:r w:rsidRPr="00C72517">
        <w:rPr>
          <w:rFonts w:asciiTheme="minorHAnsi" w:hAnsiTheme="minorHAnsi" w:cstheme="minorHAnsi"/>
        </w:rPr>
        <w:t xml:space="preserve"> je kloubní veterinární přípravek, který komplexně zajišťuje péči o klouby Vašeho psa. </w:t>
      </w:r>
    </w:p>
    <w:p w14:paraId="6BAC863A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c/ Komfortní užívání</w:t>
      </w:r>
    </w:p>
    <w:p w14:paraId="0AB39402" w14:textId="7DC8ED6F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Přípravek </w:t>
      </w:r>
      <w:r w:rsidRPr="00C72517">
        <w:rPr>
          <w:rFonts w:asciiTheme="minorHAnsi" w:hAnsiTheme="minorHAnsi" w:cstheme="minorHAnsi"/>
          <w:bCs/>
        </w:rPr>
        <w:t>arthronis MINI</w:t>
      </w:r>
      <w:r w:rsidR="00633D0F" w:rsidRPr="00C72517">
        <w:rPr>
          <w:rFonts w:asciiTheme="minorHAnsi" w:hAnsiTheme="minorHAnsi" w:cstheme="minorHAnsi"/>
          <w:bCs/>
        </w:rPr>
        <w:t xml:space="preserve"> ACUTE</w:t>
      </w:r>
      <w:r w:rsidRPr="00C72517">
        <w:rPr>
          <w:rFonts w:asciiTheme="minorHAnsi" w:hAnsiTheme="minorHAnsi" w:cstheme="minorHAnsi"/>
          <w:bCs/>
        </w:rPr>
        <w:t xml:space="preserve"> </w:t>
      </w:r>
      <w:r w:rsidRPr="00C72517">
        <w:rPr>
          <w:rFonts w:asciiTheme="minorHAnsi" w:hAnsiTheme="minorHAnsi" w:cstheme="minorHAnsi"/>
        </w:rPr>
        <w:t>je vyráběn technologií CANIS tablety, které se vyznačují:</w:t>
      </w:r>
    </w:p>
    <w:p w14:paraId="2641D31D" w14:textId="63E32B7A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lastRenderedPageBreak/>
        <w:t xml:space="preserve">1/ atraktivní sýrovou </w:t>
      </w:r>
      <w:r w:rsidR="00C72517" w:rsidRPr="00C72517">
        <w:rPr>
          <w:rFonts w:asciiTheme="minorHAnsi" w:hAnsiTheme="minorHAnsi" w:cstheme="minorHAnsi"/>
        </w:rPr>
        <w:t>vůní – pes</w:t>
      </w:r>
      <w:r w:rsidRPr="00C72517">
        <w:rPr>
          <w:rFonts w:asciiTheme="minorHAnsi" w:hAnsiTheme="minorHAnsi" w:cstheme="minorHAnsi"/>
        </w:rPr>
        <w:t xml:space="preserve"> se řídí především čichem, proto jsou CANIS tablety doplněny sýrovým atraktantem, na který psi velice dobře reagují,</w:t>
      </w:r>
    </w:p>
    <w:p w14:paraId="464CD6D4" w14:textId="526F5B2E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2/ velikost </w:t>
      </w:r>
      <w:r w:rsidR="00C72517" w:rsidRPr="00C72517">
        <w:rPr>
          <w:rFonts w:asciiTheme="minorHAnsi" w:hAnsiTheme="minorHAnsi" w:cstheme="minorHAnsi"/>
        </w:rPr>
        <w:t>tablety – velikost</w:t>
      </w:r>
      <w:r w:rsidRPr="00C72517">
        <w:rPr>
          <w:rFonts w:asciiTheme="minorHAnsi" w:hAnsiTheme="minorHAnsi" w:cstheme="minorHAnsi"/>
        </w:rPr>
        <w:t xml:space="preserve"> tablety je relativně velká, řídí se velikostí průměrné granule suché stravy,</w:t>
      </w:r>
    </w:p>
    <w:p w14:paraId="0CDA4DF3" w14:textId="2C34ADF5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3/ křehkost </w:t>
      </w:r>
      <w:r w:rsidR="00C72517" w:rsidRPr="00C72517">
        <w:rPr>
          <w:rFonts w:asciiTheme="minorHAnsi" w:hAnsiTheme="minorHAnsi" w:cstheme="minorHAnsi"/>
        </w:rPr>
        <w:t>tablety – CANIS</w:t>
      </w:r>
      <w:r w:rsidRPr="00C72517">
        <w:rPr>
          <w:rFonts w:asciiTheme="minorHAnsi" w:hAnsiTheme="minorHAnsi" w:cstheme="minorHAnsi"/>
        </w:rPr>
        <w:t xml:space="preserve"> tableta je výrazně křehčí než standardní tablety, to umožňuje spolu s větší velikostí je psu rozkousnout a poté je spolknout. Tvrdé tablety, které nejdou snadno rozkousnout má pes tendenci vyplivnout,</w:t>
      </w:r>
    </w:p>
    <w:p w14:paraId="2DED08F8" w14:textId="7C8F34EF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 xml:space="preserve">4/ barva a povrchová </w:t>
      </w:r>
      <w:r w:rsidR="00C72517" w:rsidRPr="00C72517">
        <w:rPr>
          <w:rFonts w:asciiTheme="minorHAnsi" w:hAnsiTheme="minorHAnsi" w:cstheme="minorHAnsi"/>
        </w:rPr>
        <w:t>úprava – CANIS</w:t>
      </w:r>
      <w:r w:rsidRPr="00C72517">
        <w:rPr>
          <w:rFonts w:asciiTheme="minorHAnsi" w:hAnsiTheme="minorHAnsi" w:cstheme="minorHAnsi"/>
        </w:rPr>
        <w:t xml:space="preserve"> tableta je speciálně potažena a upravena tak, aby barevně a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>hmatově maximálně připomínala granuli suché stravy, které psi bez problému přijímají. Klasické hladké tablety s atypickou barvou vyvolávají u psů nedůvěru a většinou nejsou psem přijímány.</w:t>
      </w:r>
    </w:p>
    <w:p w14:paraId="797DD394" w14:textId="097BE3B5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CANIS tablety jsou psy většinou snadno přijímány buď přímo, jako forma pamlsku, nebo ve stravě, a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 xml:space="preserve">to jak suché, tak v konzervách. V 5-10 % případů, kdy pes odmítá příjem tablety jakoukoli formou, tabletu snadno rozdrtíte lžičkou nebo špičkou nože a prášek přidáte do stravy. </w:t>
      </w:r>
    </w:p>
    <w:p w14:paraId="6B2ACB86" w14:textId="2AD2078B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CANIS tableta Vám umožní podávat veterinární přípravek dlouhodobě velmi snadno bez</w:t>
      </w:r>
      <w:r w:rsidR="0029717D">
        <w:rPr>
          <w:rFonts w:asciiTheme="minorHAnsi" w:hAnsiTheme="minorHAnsi" w:cstheme="minorHAnsi"/>
        </w:rPr>
        <w:t> </w:t>
      </w:r>
      <w:r w:rsidRPr="00C72517">
        <w:rPr>
          <w:rFonts w:asciiTheme="minorHAnsi" w:hAnsiTheme="minorHAnsi" w:cstheme="minorHAnsi"/>
        </w:rPr>
        <w:t>nepříjemných rituálů spojených s podáváním klasických tablet.</w:t>
      </w:r>
    </w:p>
    <w:p w14:paraId="10139D51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Výhradní distributor:</w:t>
      </w:r>
    </w:p>
    <w:p w14:paraId="5B86F4A8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WOYKOFF, a.s.</w:t>
      </w:r>
    </w:p>
    <w:p w14:paraId="6364AEC4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Hauptova 594</w:t>
      </w:r>
    </w:p>
    <w:p w14:paraId="289177F6" w14:textId="57611702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156 00 Praha 5 Zbraslav</w:t>
      </w:r>
    </w:p>
    <w:p w14:paraId="6FB3DB47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Česká republika</w:t>
      </w:r>
    </w:p>
    <w:p w14:paraId="61F0147F" w14:textId="77777777" w:rsidR="00816F32" w:rsidRPr="00C72517" w:rsidRDefault="00816F32" w:rsidP="00C72517">
      <w:pPr>
        <w:spacing w:after="120"/>
        <w:ind w:left="180"/>
        <w:rPr>
          <w:rFonts w:asciiTheme="minorHAnsi" w:hAnsiTheme="minorHAnsi" w:cstheme="minorHAnsi"/>
        </w:rPr>
      </w:pPr>
      <w:r w:rsidRPr="00C72517">
        <w:rPr>
          <w:rFonts w:asciiTheme="minorHAnsi" w:hAnsiTheme="minorHAnsi" w:cstheme="minorHAnsi"/>
        </w:rPr>
        <w:t>info@woykoff.com, www.woykoff.com</w:t>
      </w:r>
    </w:p>
    <w:sectPr w:rsidR="00816F32" w:rsidRPr="00C725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AA6E" w14:textId="77777777" w:rsidR="00A43D99" w:rsidRDefault="00A43D99" w:rsidP="00805BF5">
      <w:pPr>
        <w:spacing w:after="0" w:line="240" w:lineRule="auto"/>
      </w:pPr>
      <w:r>
        <w:separator/>
      </w:r>
    </w:p>
  </w:endnote>
  <w:endnote w:type="continuationSeparator" w:id="0">
    <w:p w14:paraId="2C870E88" w14:textId="77777777" w:rsidR="00A43D99" w:rsidRDefault="00A43D99" w:rsidP="0080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7B757" w14:textId="77777777" w:rsidR="00A43D99" w:rsidRDefault="00A43D99" w:rsidP="00805BF5">
      <w:pPr>
        <w:spacing w:after="0" w:line="240" w:lineRule="auto"/>
      </w:pPr>
      <w:r>
        <w:separator/>
      </w:r>
    </w:p>
  </w:footnote>
  <w:footnote w:type="continuationSeparator" w:id="0">
    <w:p w14:paraId="7A933483" w14:textId="77777777" w:rsidR="00A43D99" w:rsidRDefault="00A43D99" w:rsidP="0080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CB99" w14:textId="699C9C6D" w:rsidR="00805BF5" w:rsidRDefault="00805BF5" w:rsidP="008D531D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8C663C">
      <w:rPr>
        <w:bCs/>
      </w:rPr>
      <w:t> </w:t>
    </w:r>
    <w:r w:rsidRPr="00AD42B7">
      <w:rPr>
        <w:bCs/>
      </w:rPr>
      <w:t>zn.</w:t>
    </w:r>
    <w:r w:rsidR="008C663C">
      <w:rPr>
        <w:bCs/>
      </w:rPr>
      <w:t> </w:t>
    </w:r>
    <w:sdt>
      <w:sdtPr>
        <w:rPr>
          <w:bCs/>
        </w:rPr>
        <w:id w:val="485062483"/>
        <w:placeholder>
          <w:docPart w:val="612AB7646E1D46BD9AB82B76062F299B"/>
        </w:placeholder>
        <w:text/>
      </w:sdtPr>
      <w:sdtEndPr/>
      <w:sdtContent>
        <w:r w:rsidR="00BA3B4E" w:rsidRPr="00BA3B4E">
          <w:rPr>
            <w:bCs/>
          </w:rPr>
          <w:t>USKVBL/3379/2023/POD</w:t>
        </w:r>
        <w:r w:rsidR="00BA3B4E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612AB7646E1D46BD9AB82B76062F299B"/>
        </w:placeholder>
        <w:text/>
      </w:sdtPr>
      <w:sdtEndPr/>
      <w:sdtContent>
        <w:r w:rsidR="00BA3B4E" w:rsidRPr="00BA3B4E">
          <w:rPr>
            <w:bCs/>
          </w:rPr>
          <w:t>USKVBL/8812/2023/REG-Gro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270A7680823B42899758B6C794A3E95E"/>
        </w:placeholder>
        <w:date w:fullDate="2023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A3B4E">
          <w:rPr>
            <w:bCs/>
          </w:rPr>
          <w:t>13.7.2023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DD48E70D6F7D4921A6B56C6EF2CE3D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A3B4E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F44D7EAA290F41D89A3DD0888D024CBC"/>
        </w:placeholder>
        <w:text/>
      </w:sdtPr>
      <w:sdtEndPr/>
      <w:sdtContent>
        <w:r>
          <w:t xml:space="preserve">Woykoff arthronis MINI ACUTE </w:t>
        </w:r>
      </w:sdtContent>
    </w:sdt>
  </w:p>
  <w:p w14:paraId="6324C771" w14:textId="77777777" w:rsidR="00805BF5" w:rsidRDefault="00805B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47C44"/>
    <w:multiLevelType w:val="hybridMultilevel"/>
    <w:tmpl w:val="8FAC574A"/>
    <w:lvl w:ilvl="0" w:tplc="03B0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460CB"/>
    <w:multiLevelType w:val="hybridMultilevel"/>
    <w:tmpl w:val="119026F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28922F9"/>
    <w:multiLevelType w:val="hybridMultilevel"/>
    <w:tmpl w:val="B5340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32"/>
    <w:rsid w:val="00000819"/>
    <w:rsid w:val="00050DAD"/>
    <w:rsid w:val="000F7C00"/>
    <w:rsid w:val="001F4297"/>
    <w:rsid w:val="002229F3"/>
    <w:rsid w:val="0029717D"/>
    <w:rsid w:val="002B209A"/>
    <w:rsid w:val="002F63C1"/>
    <w:rsid w:val="003134F7"/>
    <w:rsid w:val="003C1C01"/>
    <w:rsid w:val="00406878"/>
    <w:rsid w:val="00431410"/>
    <w:rsid w:val="00472EC9"/>
    <w:rsid w:val="004F24F1"/>
    <w:rsid w:val="005D384D"/>
    <w:rsid w:val="005E6393"/>
    <w:rsid w:val="00633D0F"/>
    <w:rsid w:val="00664E04"/>
    <w:rsid w:val="006B7DE5"/>
    <w:rsid w:val="007C741D"/>
    <w:rsid w:val="007E3681"/>
    <w:rsid w:val="008013E1"/>
    <w:rsid w:val="00805BF5"/>
    <w:rsid w:val="00816F32"/>
    <w:rsid w:val="00830EF8"/>
    <w:rsid w:val="008C663C"/>
    <w:rsid w:val="008D531D"/>
    <w:rsid w:val="008E0DFC"/>
    <w:rsid w:val="00900D5E"/>
    <w:rsid w:val="00A43D99"/>
    <w:rsid w:val="00B31550"/>
    <w:rsid w:val="00BA3B4E"/>
    <w:rsid w:val="00BB5DD9"/>
    <w:rsid w:val="00C6171F"/>
    <w:rsid w:val="00C72517"/>
    <w:rsid w:val="00CA2FD1"/>
    <w:rsid w:val="00CC2BDB"/>
    <w:rsid w:val="00D46667"/>
    <w:rsid w:val="00DB64E7"/>
    <w:rsid w:val="00DD46FA"/>
    <w:rsid w:val="00F56BB3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BD922"/>
  <w15:chartTrackingRefBased/>
  <w15:docId w15:val="{BD544FD0-2CF3-404B-B3E3-C3532075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6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16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B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BF5"/>
    <w:rPr>
      <w:rFonts w:ascii="Calibri" w:eastAsia="Calibri" w:hAnsi="Calibri" w:cs="Times New Roman"/>
    </w:rPr>
  </w:style>
  <w:style w:type="character" w:styleId="Zstupntext">
    <w:name w:val="Placeholder Text"/>
    <w:rsid w:val="00805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2AB7646E1D46BD9AB82B76062F2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AFC21-E05D-41D0-8669-7EAC05D8CE1D}"/>
      </w:docPartPr>
      <w:docPartBody>
        <w:p w:rsidR="00EC67C0" w:rsidRDefault="00B46DD6" w:rsidP="00B46DD6">
          <w:pPr>
            <w:pStyle w:val="612AB7646E1D46BD9AB82B76062F299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70A7680823B42899758B6C794A3E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0111E-F9EC-49F9-9F6A-818A265597EC}"/>
      </w:docPartPr>
      <w:docPartBody>
        <w:p w:rsidR="00EC67C0" w:rsidRDefault="00B46DD6" w:rsidP="00B46DD6">
          <w:pPr>
            <w:pStyle w:val="270A7680823B42899758B6C794A3E95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D48E70D6F7D4921A6B56C6EF2CE3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CD308-C682-44F3-B58C-6051C20B020D}"/>
      </w:docPartPr>
      <w:docPartBody>
        <w:p w:rsidR="00EC67C0" w:rsidRDefault="00B46DD6" w:rsidP="00B46DD6">
          <w:pPr>
            <w:pStyle w:val="DD48E70D6F7D4921A6B56C6EF2CE3D9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44D7EAA290F41D89A3DD0888D024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EEC0C-E7D5-41DD-B99D-02175B881E6D}"/>
      </w:docPartPr>
      <w:docPartBody>
        <w:p w:rsidR="00EC67C0" w:rsidRDefault="00B46DD6" w:rsidP="00B46DD6">
          <w:pPr>
            <w:pStyle w:val="F44D7EAA290F41D89A3DD0888D024C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D6"/>
    <w:rsid w:val="003C606B"/>
    <w:rsid w:val="00440214"/>
    <w:rsid w:val="007159FC"/>
    <w:rsid w:val="007B2C70"/>
    <w:rsid w:val="008F7A23"/>
    <w:rsid w:val="009C53EA"/>
    <w:rsid w:val="00A4139A"/>
    <w:rsid w:val="00B46DD6"/>
    <w:rsid w:val="00D80691"/>
    <w:rsid w:val="00E96A0C"/>
    <w:rsid w:val="00E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6DD6"/>
    <w:rPr>
      <w:color w:val="808080"/>
    </w:rPr>
  </w:style>
  <w:style w:type="paragraph" w:customStyle="1" w:styleId="612AB7646E1D46BD9AB82B76062F299B">
    <w:name w:val="612AB7646E1D46BD9AB82B76062F299B"/>
    <w:rsid w:val="00B46DD6"/>
  </w:style>
  <w:style w:type="paragraph" w:customStyle="1" w:styleId="270A7680823B42899758B6C794A3E95E">
    <w:name w:val="270A7680823B42899758B6C794A3E95E"/>
    <w:rsid w:val="00B46DD6"/>
  </w:style>
  <w:style w:type="paragraph" w:customStyle="1" w:styleId="DD48E70D6F7D4921A6B56C6EF2CE3D97">
    <w:name w:val="DD48E70D6F7D4921A6B56C6EF2CE3D97"/>
    <w:rsid w:val="00B46DD6"/>
  </w:style>
  <w:style w:type="paragraph" w:customStyle="1" w:styleId="F44D7EAA290F41D89A3DD0888D024CBC">
    <w:name w:val="F44D7EAA290F41D89A3DD0888D024CBC"/>
    <w:rsid w:val="00B46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hlavatan@seznam.cz</dc:creator>
  <cp:keywords/>
  <dc:description/>
  <cp:lastModifiedBy>Bobáková Lucie</cp:lastModifiedBy>
  <cp:revision>30</cp:revision>
  <dcterms:created xsi:type="dcterms:W3CDTF">2023-06-15T12:06:00Z</dcterms:created>
  <dcterms:modified xsi:type="dcterms:W3CDTF">2023-07-13T12:00:00Z</dcterms:modified>
</cp:coreProperties>
</file>