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82EF1" w14:textId="35ADD1D8" w:rsidR="00FD5C2B" w:rsidRPr="00D13E1A" w:rsidRDefault="00FD5C2B" w:rsidP="00FD5C2B">
      <w:pPr>
        <w:rPr>
          <w:b/>
          <w:lang w:val="cs-CZ"/>
        </w:rPr>
      </w:pPr>
      <w:r w:rsidRPr="00D13E1A">
        <w:rPr>
          <w:b/>
          <w:lang w:val="cs-CZ"/>
        </w:rPr>
        <w:t>STIMUDERM ULTRA ŠAMPON NA DLOUHOU SRST</w:t>
      </w:r>
    </w:p>
    <w:p w14:paraId="583DC691" w14:textId="510B6B86" w:rsidR="00FD5C2B" w:rsidRPr="00D13E1A" w:rsidRDefault="00FD5C2B" w:rsidP="00FD5C2B">
      <w:pPr>
        <w:rPr>
          <w:lang w:val="cs-CZ"/>
        </w:rPr>
      </w:pPr>
      <w:r w:rsidRPr="00D13E1A">
        <w:rPr>
          <w:lang w:val="cs-CZ"/>
        </w:rPr>
        <w:t>PRO PSY</w:t>
      </w:r>
    </w:p>
    <w:p w14:paraId="54F78968" w14:textId="4AD9F322" w:rsidR="00FD5C2B" w:rsidRPr="00D13E1A" w:rsidRDefault="00FD5C2B" w:rsidP="00FD5C2B">
      <w:pPr>
        <w:rPr>
          <w:lang w:val="cs-CZ"/>
        </w:rPr>
      </w:pPr>
      <w:r w:rsidRPr="00D13E1A">
        <w:rPr>
          <w:lang w:val="cs-CZ"/>
        </w:rPr>
        <w:t>250 ml</w:t>
      </w:r>
    </w:p>
    <w:p w14:paraId="375F47BA" w14:textId="77777777" w:rsidR="00FD5C2B" w:rsidRPr="00D13E1A" w:rsidRDefault="00FD5C2B" w:rsidP="00FD5C2B">
      <w:pPr>
        <w:rPr>
          <w:lang w:val="cs-CZ"/>
        </w:rPr>
      </w:pPr>
      <w:r w:rsidRPr="00D13E1A">
        <w:rPr>
          <w:lang w:val="cs-CZ"/>
        </w:rPr>
        <w:t>STIMUDERM ULTRA Šampon pro dlouhosrsté psy</w:t>
      </w:r>
    </w:p>
    <w:p w14:paraId="5D4F8874" w14:textId="64A4FF94" w:rsidR="00FD5C2B" w:rsidRPr="00D13E1A" w:rsidRDefault="00FD5C2B" w:rsidP="00FD5C2B">
      <w:pPr>
        <w:rPr>
          <w:bCs/>
          <w:lang w:val="cs-CZ"/>
        </w:rPr>
      </w:pPr>
      <w:r w:rsidRPr="00D13E1A">
        <w:rPr>
          <w:b/>
          <w:bCs/>
          <w:lang w:val="cs-CZ"/>
        </w:rPr>
        <w:t>Účel:</w:t>
      </w:r>
      <w:r w:rsidRPr="00D13E1A">
        <w:rPr>
          <w:lang w:val="cs-CZ"/>
        </w:rPr>
        <w:t xml:space="preserve"> Stimuderm Ultra šampon pro dlouhosrsté psy je inovativní dermokosmetický šampon doporučený pro péči o kůži a srst dlouhosrstých psů s nadměrnou ztrátou srsti různého původu a/nebo s oslabenou srstí. Aktivní látkou šamponu </w:t>
      </w:r>
      <w:r w:rsidRPr="00D13E1A">
        <w:rPr>
          <w:bCs/>
          <w:lang w:val="cs-CZ"/>
        </w:rPr>
        <w:t>je patentovaná molekula ACTIVE NTM s prokázanou účinností při stimulaci obnovy srsti.</w:t>
      </w:r>
      <w:r w:rsidR="00D46887" w:rsidRPr="00D13E1A">
        <w:rPr>
          <w:rStyle w:val="Znakapoznpodarou"/>
          <w:bCs/>
          <w:lang w:val="cs-CZ"/>
        </w:rPr>
        <w:footnoteReference w:id="1"/>
      </w:r>
    </w:p>
    <w:p w14:paraId="4F32BAD5" w14:textId="6C315B37" w:rsidR="00FD5C2B" w:rsidRPr="00D13E1A" w:rsidRDefault="00FD5C2B" w:rsidP="00FD5C2B">
      <w:pPr>
        <w:rPr>
          <w:lang w:val="cs-CZ"/>
        </w:rPr>
      </w:pPr>
      <w:r w:rsidRPr="00D13E1A">
        <w:rPr>
          <w:b/>
          <w:bCs/>
          <w:lang w:val="cs-CZ"/>
        </w:rPr>
        <w:t>Použití:</w:t>
      </w:r>
      <w:r w:rsidRPr="00D13E1A">
        <w:rPr>
          <w:lang w:val="cs-CZ"/>
        </w:rPr>
        <w:t xml:space="preserve"> Péče o změněnou pokožku, vypadávání srsti: zpočátku 2 koupele každých 5 dní, poté:</w:t>
      </w:r>
      <w:r w:rsidR="00D462E4">
        <w:rPr>
          <w:lang w:val="cs-CZ"/>
        </w:rPr>
        <w:t> </w:t>
      </w:r>
      <w:r w:rsidRPr="00D13E1A">
        <w:rPr>
          <w:lang w:val="cs-CZ"/>
        </w:rPr>
        <w:t>1</w:t>
      </w:r>
      <w:r w:rsidR="00D462E4">
        <w:rPr>
          <w:lang w:val="cs-CZ"/>
        </w:rPr>
        <w:t> </w:t>
      </w:r>
      <w:r w:rsidRPr="00D13E1A">
        <w:rPr>
          <w:lang w:val="cs-CZ"/>
        </w:rPr>
        <w:t xml:space="preserve">koupel týdně, do pozorování účinku (dorůstání </w:t>
      </w:r>
      <w:r w:rsidR="00401AB0" w:rsidRPr="00D13E1A">
        <w:rPr>
          <w:lang w:val="cs-CZ"/>
        </w:rPr>
        <w:t xml:space="preserve">srsti na holých </w:t>
      </w:r>
      <w:r w:rsidR="00361553" w:rsidRPr="00D13E1A">
        <w:rPr>
          <w:lang w:val="cs-CZ"/>
        </w:rPr>
        <w:t>místech)</w:t>
      </w:r>
      <w:r w:rsidRPr="00D13E1A">
        <w:rPr>
          <w:lang w:val="cs-CZ"/>
        </w:rPr>
        <w:t>, dále: 1 koupel každé 3</w:t>
      </w:r>
      <w:r w:rsidR="00D462E4">
        <w:rPr>
          <w:lang w:val="cs-CZ"/>
        </w:rPr>
        <w:t> </w:t>
      </w:r>
      <w:r w:rsidRPr="00D13E1A">
        <w:rPr>
          <w:lang w:val="cs-CZ"/>
        </w:rPr>
        <w:t xml:space="preserve">týdny. Navlhčete </w:t>
      </w:r>
      <w:r w:rsidR="00361553" w:rsidRPr="00D13E1A">
        <w:rPr>
          <w:lang w:val="cs-CZ"/>
        </w:rPr>
        <w:t>srst</w:t>
      </w:r>
      <w:r w:rsidRPr="00D13E1A">
        <w:rPr>
          <w:lang w:val="cs-CZ"/>
        </w:rPr>
        <w:t xml:space="preserve"> vlažnou vodou, naneste na srst malé množství šamponu, vytvořte pěnu, masírujte cca</w:t>
      </w:r>
      <w:bookmarkStart w:id="0" w:name="_GoBack"/>
      <w:bookmarkEnd w:id="0"/>
      <w:r w:rsidRPr="00D13E1A">
        <w:rPr>
          <w:lang w:val="cs-CZ"/>
        </w:rPr>
        <w:t xml:space="preserve"> 5 minut. Při koupeli chraňte psí oči a uši. Důkladně opláchněte.</w:t>
      </w:r>
    </w:p>
    <w:p w14:paraId="7D642CB1" w14:textId="1C26C4FA" w:rsidR="00C919EF" w:rsidRPr="00D13E1A" w:rsidRDefault="004B3CEF" w:rsidP="00FD5C2B">
      <w:pPr>
        <w:rPr>
          <w:lang w:val="cs-CZ"/>
        </w:rPr>
      </w:pPr>
      <w:r w:rsidRPr="00D13E1A">
        <w:rPr>
          <w:lang w:val="cs-CZ"/>
        </w:rPr>
        <w:t>V případě výrazné ztráty srsti</w:t>
      </w:r>
      <w:r w:rsidR="006D255A" w:rsidRPr="00D13E1A">
        <w:rPr>
          <w:lang w:val="cs-CZ"/>
        </w:rPr>
        <w:t xml:space="preserve"> je doporučeno použít </w:t>
      </w:r>
      <w:r w:rsidR="00F135F6" w:rsidRPr="00D13E1A">
        <w:rPr>
          <w:lang w:val="cs-CZ"/>
        </w:rPr>
        <w:t>po</w:t>
      </w:r>
      <w:r w:rsidR="00FB3F39" w:rsidRPr="00D13E1A">
        <w:rPr>
          <w:lang w:val="cs-CZ"/>
        </w:rPr>
        <w:t xml:space="preserve"> umytí šamponem sérum Stimuderm Ultra</w:t>
      </w:r>
      <w:r w:rsidR="00A90B50" w:rsidRPr="00D13E1A">
        <w:rPr>
          <w:lang w:val="cs-CZ"/>
        </w:rPr>
        <w:t>,</w:t>
      </w:r>
      <w:r w:rsidR="004929E2" w:rsidRPr="00D13E1A">
        <w:rPr>
          <w:lang w:val="cs-CZ"/>
        </w:rPr>
        <w:t xml:space="preserve"> vhodný pro každodenní použití.</w:t>
      </w:r>
    </w:p>
    <w:p w14:paraId="38798910" w14:textId="436B7919" w:rsidR="001E6B35" w:rsidRPr="00D13E1A" w:rsidRDefault="00FD5C2B" w:rsidP="001E6B35">
      <w:pPr>
        <w:rPr>
          <w:lang w:val="cs-CZ"/>
        </w:rPr>
      </w:pPr>
      <w:r w:rsidRPr="00D13E1A">
        <w:rPr>
          <w:b/>
          <w:bCs/>
          <w:lang w:val="cs-CZ"/>
        </w:rPr>
        <w:t>Upozornění:</w:t>
      </w:r>
      <w:r w:rsidRPr="00D13E1A">
        <w:rPr>
          <w:lang w:val="cs-CZ"/>
        </w:rPr>
        <w:t xml:space="preserve"> </w:t>
      </w:r>
      <w:r w:rsidR="00EA4A70" w:rsidRPr="00D13E1A">
        <w:rPr>
          <w:lang w:val="cs-CZ"/>
        </w:rPr>
        <w:t xml:space="preserve">Veterinární přípravek. </w:t>
      </w:r>
      <w:r w:rsidRPr="00D13E1A">
        <w:rPr>
          <w:lang w:val="cs-CZ"/>
        </w:rPr>
        <w:t>Pouze pro zvířata</w:t>
      </w:r>
      <w:r w:rsidR="00B661BA" w:rsidRPr="00D13E1A">
        <w:rPr>
          <w:lang w:val="cs-CZ"/>
        </w:rPr>
        <w:t xml:space="preserve">. Uchovávejte </w:t>
      </w:r>
      <w:r w:rsidRPr="00D13E1A">
        <w:rPr>
          <w:lang w:val="cs-CZ"/>
        </w:rPr>
        <w:t xml:space="preserve">mimo </w:t>
      </w:r>
      <w:r w:rsidR="009E686C" w:rsidRPr="00D13E1A">
        <w:rPr>
          <w:lang w:val="cs-CZ"/>
        </w:rPr>
        <w:t xml:space="preserve">dohled </w:t>
      </w:r>
      <w:r w:rsidR="00015F6C" w:rsidRPr="00D13E1A">
        <w:rPr>
          <w:lang w:val="cs-CZ"/>
        </w:rPr>
        <w:t xml:space="preserve">a </w:t>
      </w:r>
      <w:r w:rsidRPr="00D13E1A">
        <w:rPr>
          <w:lang w:val="cs-CZ"/>
        </w:rPr>
        <w:t xml:space="preserve">dosah dětí. Skladujte při teplotě </w:t>
      </w:r>
      <w:r w:rsidR="001E6B35" w:rsidRPr="00D13E1A">
        <w:rPr>
          <w:lang w:val="cs-CZ"/>
        </w:rPr>
        <w:t>4°C až 25°C.</w:t>
      </w:r>
    </w:p>
    <w:p w14:paraId="08D0C49B" w14:textId="2183C0F2" w:rsidR="00FD5C2B" w:rsidRPr="00D13E1A" w:rsidRDefault="00FD5C2B" w:rsidP="00FD5C2B">
      <w:pPr>
        <w:rPr>
          <w:lang w:val="cs-CZ"/>
        </w:rPr>
      </w:pPr>
      <w:r w:rsidRPr="00D13E1A">
        <w:rPr>
          <w:lang w:val="cs-CZ"/>
        </w:rPr>
        <w:t>SLOŽENÍ</w:t>
      </w:r>
      <w:r w:rsidR="00870ACB" w:rsidRPr="00D13E1A">
        <w:rPr>
          <w:lang w:val="cs-CZ"/>
        </w:rPr>
        <w:t xml:space="preserve">: </w:t>
      </w:r>
      <w:r w:rsidR="00870ACB" w:rsidRPr="00D13E1A">
        <w:rPr>
          <w:i/>
          <w:lang w:val="cs-CZ"/>
        </w:rPr>
        <w:t xml:space="preserve">viz </w:t>
      </w:r>
      <w:r w:rsidR="00EA4A70" w:rsidRPr="00D13E1A">
        <w:rPr>
          <w:i/>
          <w:lang w:val="cs-CZ"/>
        </w:rPr>
        <w:t>Ingredients</w:t>
      </w:r>
      <w:r w:rsidR="00B52FAB" w:rsidRPr="00D13E1A">
        <w:rPr>
          <w:lang w:val="cs-CZ"/>
        </w:rPr>
        <w:t xml:space="preserve"> </w:t>
      </w:r>
      <w:r w:rsidR="00EA4A70" w:rsidRPr="00D13E1A">
        <w:rPr>
          <w:highlight w:val="lightGray"/>
          <w:lang w:val="cs-CZ"/>
        </w:rPr>
        <w:t>(</w:t>
      </w:r>
      <w:r w:rsidR="00B52FAB" w:rsidRPr="00D13E1A">
        <w:rPr>
          <w:highlight w:val="lightGray"/>
          <w:lang w:val="cs-CZ"/>
        </w:rPr>
        <w:t>AQUA, COCAMIDOPROPYL BETAINE, CAPRYLYL/CAPRYL GLUCOSIDE, GLYCERIN, COCO GLUCOSIDE, GLYCERYL OLEATE, PEG-120 METHYL GLUCOSE DIOLEATE, BETAINE, TRIETHANOLAMINE, POLYGLYCERYL - 3 PCA, SODIUM CHLORIDE, CITRIC ACID, PANTHENOL, METHYL NIACINAMIDE CHLORIDE, ALLANTOIN, DISODIUM EDTA, EQUISETUM ARVENSE EXTRACT, HYDROLYZED SILK, METHYLCHLOROISOTHIAZOLINONE, METHYLISOTHIAZOLINONE, SODIUM BENZOATE, POTASSIUM SORBATE.)</w:t>
      </w:r>
      <w:r w:rsidR="00EC6F37" w:rsidRPr="00D13E1A">
        <w:rPr>
          <w:highlight w:val="lightGray"/>
          <w:lang w:val="cs-CZ"/>
        </w:rPr>
        <w:t>.</w:t>
      </w:r>
    </w:p>
    <w:p w14:paraId="27BA8B4D" w14:textId="51E0886F" w:rsidR="00B52FAB" w:rsidRPr="00D13E1A" w:rsidRDefault="000A2CA7" w:rsidP="00B52FAB">
      <w:pPr>
        <w:rPr>
          <w:lang w:val="cs-CZ"/>
        </w:rPr>
      </w:pPr>
      <w:bookmarkStart w:id="1" w:name="_Hlk138882828"/>
      <w:r w:rsidRPr="00D13E1A">
        <w:rPr>
          <w:lang w:val="cs-CZ"/>
        </w:rPr>
        <w:t>EXP</w:t>
      </w:r>
      <w:r w:rsidR="00B52FAB" w:rsidRPr="00D13E1A">
        <w:rPr>
          <w:lang w:val="cs-CZ"/>
        </w:rPr>
        <w:t xml:space="preserve">, číslo šarže vyznačeno na </w:t>
      </w:r>
      <w:r w:rsidR="00EF237F">
        <w:rPr>
          <w:lang w:val="cs-CZ"/>
        </w:rPr>
        <w:t xml:space="preserve">vnitřním </w:t>
      </w:r>
      <w:r w:rsidR="00B52FAB" w:rsidRPr="00D13E1A">
        <w:rPr>
          <w:lang w:val="cs-CZ"/>
        </w:rPr>
        <w:t>obalu.</w:t>
      </w:r>
    </w:p>
    <w:p w14:paraId="294575B4" w14:textId="6DF3F920" w:rsidR="000D4BE4" w:rsidRPr="00D13E1A" w:rsidRDefault="000D4BE4" w:rsidP="000D4BE4">
      <w:pPr>
        <w:rPr>
          <w:lang w:val="cs-CZ"/>
        </w:rPr>
      </w:pPr>
      <w:r w:rsidRPr="00D13E1A">
        <w:rPr>
          <w:lang w:val="cs-CZ"/>
        </w:rPr>
        <w:t>Držitel rozhodnutí/výrobce:</w:t>
      </w:r>
      <w:r w:rsidR="00D13E1A">
        <w:rPr>
          <w:lang w:val="cs-CZ"/>
        </w:rPr>
        <w:t xml:space="preserve"> </w:t>
      </w:r>
      <w:r w:rsidR="00D45E2A">
        <w:rPr>
          <w:lang w:val="cs-CZ"/>
        </w:rPr>
        <w:t>Vet Planet Sp. z o.o.</w:t>
      </w:r>
      <w:r w:rsidRPr="00D13E1A">
        <w:rPr>
          <w:lang w:val="cs-CZ"/>
        </w:rPr>
        <w:t>, ul. Brukowa 36 lok. 2, 05-092 Łomianki/Polsko</w:t>
      </w:r>
    </w:p>
    <w:p w14:paraId="3DD15D6B" w14:textId="2094FB8A" w:rsidR="00452C0A" w:rsidRPr="00D13E1A" w:rsidRDefault="00452C0A" w:rsidP="00452C0A">
      <w:pPr>
        <w:rPr>
          <w:lang w:val="cs-CZ"/>
        </w:rPr>
      </w:pPr>
      <w:r w:rsidRPr="00D13E1A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Dovozce: Vet Planet Czech Republic spol. s r.o</w:t>
      </w:r>
      <w:r w:rsidR="00B52FAB" w:rsidRPr="00D13E1A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.</w:t>
      </w:r>
      <w:r w:rsidRPr="00D13E1A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, Bakovská 885/3, 197 00 Praha 9 Kbely</w:t>
      </w:r>
    </w:p>
    <w:bookmarkEnd w:id="1"/>
    <w:p w14:paraId="3EFB648A" w14:textId="08DA8005" w:rsidR="008E5F55" w:rsidRPr="00D13E1A" w:rsidRDefault="008E5F55" w:rsidP="008E5F55">
      <w:pPr>
        <w:rPr>
          <w:lang w:val="cs-CZ"/>
        </w:rPr>
      </w:pPr>
      <w:r w:rsidRPr="00D13E1A">
        <w:rPr>
          <w:lang w:val="cs-CZ"/>
        </w:rPr>
        <w:t>www.vetexpert.eu, vyrobeno v EU, help@vetexpert.pl</w:t>
      </w:r>
    </w:p>
    <w:p w14:paraId="4D4CCAF6" w14:textId="2434D4EA" w:rsidR="008E5F55" w:rsidRPr="00D13E1A" w:rsidRDefault="008E5F55" w:rsidP="008E5F55">
      <w:pPr>
        <w:rPr>
          <w:lang w:val="cs-CZ"/>
        </w:rPr>
      </w:pPr>
      <w:bookmarkStart w:id="2" w:name="_Hlk144463263"/>
      <w:r w:rsidRPr="00D13E1A">
        <w:rPr>
          <w:lang w:val="cs-CZ"/>
        </w:rPr>
        <w:t>Číslo schválení:</w:t>
      </w:r>
      <w:r w:rsidR="00D45E2A">
        <w:rPr>
          <w:lang w:val="cs-CZ"/>
        </w:rPr>
        <w:t xml:space="preserve"> 234-23/C</w:t>
      </w:r>
    </w:p>
    <w:bookmarkEnd w:id="2"/>
    <w:p w14:paraId="2735C628" w14:textId="0C053628" w:rsidR="00452C0A" w:rsidRPr="00D13E1A" w:rsidRDefault="00452C0A" w:rsidP="008E5F55">
      <w:pPr>
        <w:rPr>
          <w:lang w:val="cs-CZ"/>
        </w:rPr>
      </w:pPr>
    </w:p>
    <w:sectPr w:rsidR="00452C0A" w:rsidRPr="00D13E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66A51" w14:textId="77777777" w:rsidR="00A02438" w:rsidRDefault="00A02438" w:rsidP="00D46887">
      <w:pPr>
        <w:spacing w:after="0" w:line="240" w:lineRule="auto"/>
      </w:pPr>
      <w:r>
        <w:separator/>
      </w:r>
    </w:p>
  </w:endnote>
  <w:endnote w:type="continuationSeparator" w:id="0">
    <w:p w14:paraId="704E4499" w14:textId="77777777" w:rsidR="00A02438" w:rsidRDefault="00A02438" w:rsidP="00D4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5846F" w14:textId="77777777" w:rsidR="00A02438" w:rsidRDefault="00A02438" w:rsidP="00D46887">
      <w:pPr>
        <w:spacing w:after="0" w:line="240" w:lineRule="auto"/>
      </w:pPr>
      <w:r>
        <w:separator/>
      </w:r>
    </w:p>
  </w:footnote>
  <w:footnote w:type="continuationSeparator" w:id="0">
    <w:p w14:paraId="17ACD850" w14:textId="77777777" w:rsidR="00A02438" w:rsidRDefault="00A02438" w:rsidP="00D46887">
      <w:pPr>
        <w:spacing w:after="0" w:line="240" w:lineRule="auto"/>
      </w:pPr>
      <w:r>
        <w:continuationSeparator/>
      </w:r>
    </w:p>
  </w:footnote>
  <w:footnote w:id="1">
    <w:p w14:paraId="28EDAF2D" w14:textId="291C34FF" w:rsidR="00D46887" w:rsidRPr="00D46887" w:rsidRDefault="00D4688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Garantuje držitel rozhodnutí o schválení, není předmětem posouzení v rámci řízení žádosti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D9874" w14:textId="693900A0" w:rsidR="00D46887" w:rsidRPr="00E1769A" w:rsidRDefault="00D46887" w:rsidP="00D462E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71EB8C18F1D4B67A0ED311D8F12E2E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EA4A70">
          <w:t>obal</w:t>
        </w:r>
      </w:sdtContent>
    </w:sdt>
    <w:r w:rsidRPr="00E1769A">
      <w:rPr>
        <w:bCs/>
      </w:rPr>
      <w:t xml:space="preserve"> součást dokumentace schválené rozhodnutím sp.</w:t>
    </w:r>
    <w:r w:rsidR="00D462E4">
      <w:rPr>
        <w:bCs/>
      </w:rPr>
      <w:t> z</w:t>
    </w:r>
    <w:r w:rsidRPr="00E1769A">
      <w:rPr>
        <w:bCs/>
      </w:rPr>
      <w:t xml:space="preserve">n. </w:t>
    </w:r>
    <w:sdt>
      <w:sdtPr>
        <w:rPr>
          <w:rFonts w:ascii="Calibri" w:eastAsia="Times New Roman" w:hAnsi="Calibri" w:cs="Times New Roman"/>
          <w:kern w:val="0"/>
          <w:lang w:val="cs-CZ" w:eastAsia="cs-CZ"/>
          <w14:ligatures w14:val="none"/>
        </w:rPr>
        <w:id w:val="-1643653816"/>
        <w:placeholder>
          <w:docPart w:val="B5659DB3CA304CFDB810262999E268BD"/>
        </w:placeholder>
        <w:text/>
      </w:sdtPr>
      <w:sdtEndPr/>
      <w:sdtContent>
        <w:r w:rsidR="00D45E2A" w:rsidRPr="00D45E2A">
          <w:rPr>
            <w:rFonts w:ascii="Calibri" w:eastAsia="Times New Roman" w:hAnsi="Calibri" w:cs="Times New Roman"/>
            <w:kern w:val="0"/>
            <w:lang w:val="cs-CZ" w:eastAsia="cs-CZ"/>
            <w14:ligatures w14:val="none"/>
          </w:rPr>
          <w:t>USKVBL/8358/2023/POD</w:t>
        </w:r>
        <w:r w:rsidR="00D45E2A">
          <w:rPr>
            <w:rFonts w:ascii="Calibri" w:eastAsia="Times New Roman" w:hAnsi="Calibri" w:cs="Times New Roman"/>
            <w:kern w:val="0"/>
            <w:lang w:val="cs-CZ" w:eastAsia="cs-CZ"/>
            <w14:ligatures w14:val="none"/>
          </w:rPr>
          <w:t>,</w:t>
        </w:r>
      </w:sdtContent>
    </w:sdt>
    <w:r w:rsidRPr="00E1769A">
      <w:rPr>
        <w:bCs/>
      </w:rPr>
      <w:t xml:space="preserve"> č.j.</w:t>
    </w:r>
    <w:r w:rsidR="00D462E4">
      <w:rPr>
        <w:bCs/>
      </w:rPr>
      <w:t> </w:t>
    </w:r>
    <w:sdt>
      <w:sdtPr>
        <w:rPr>
          <w:bCs/>
        </w:rPr>
        <w:id w:val="-1885019968"/>
        <w:placeholder>
          <w:docPart w:val="B5659DB3CA304CFDB810262999E268BD"/>
        </w:placeholder>
        <w:text/>
      </w:sdtPr>
      <w:sdtEndPr/>
      <w:sdtContent>
        <w:r w:rsidR="00D45E2A" w:rsidRPr="00D45E2A">
          <w:rPr>
            <w:bCs/>
          </w:rPr>
          <w:t>USKVBL/11216/2023/REG-Gro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D25149FBB0D424A8E304A87FD957002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C2D3A">
          <w:rPr>
            <w:bCs/>
            <w:lang w:val="cs-CZ"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C7BEB719527457C9FB0D0A72CEFB7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45E2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2FFD9C15EA24EF4B542A975AB3E2EC3"/>
        </w:placeholder>
        <w:text/>
      </w:sdtPr>
      <w:sdtEndPr/>
      <w:sdtContent>
        <w:r w:rsidR="00D45E2A" w:rsidRPr="00D45E2A">
          <w:t>STIMUDERM ULTRA ŠAMPON NA DLOUHOU SRST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5B"/>
    <w:rsid w:val="00015F6C"/>
    <w:rsid w:val="00016780"/>
    <w:rsid w:val="000A2CA7"/>
    <w:rsid w:val="000C2D3A"/>
    <w:rsid w:val="000D4BE4"/>
    <w:rsid w:val="00142C29"/>
    <w:rsid w:val="001E6B35"/>
    <w:rsid w:val="00241485"/>
    <w:rsid w:val="00277763"/>
    <w:rsid w:val="0028765A"/>
    <w:rsid w:val="00324193"/>
    <w:rsid w:val="00361553"/>
    <w:rsid w:val="003823A3"/>
    <w:rsid w:val="003919B8"/>
    <w:rsid w:val="003E5FDD"/>
    <w:rsid w:val="00401AB0"/>
    <w:rsid w:val="004120AD"/>
    <w:rsid w:val="004329FE"/>
    <w:rsid w:val="00452C0A"/>
    <w:rsid w:val="0045583C"/>
    <w:rsid w:val="004929E2"/>
    <w:rsid w:val="004B3CEF"/>
    <w:rsid w:val="00595949"/>
    <w:rsid w:val="00672249"/>
    <w:rsid w:val="00691058"/>
    <w:rsid w:val="006D255A"/>
    <w:rsid w:val="00700437"/>
    <w:rsid w:val="007136A1"/>
    <w:rsid w:val="007903FA"/>
    <w:rsid w:val="007A0BB2"/>
    <w:rsid w:val="008338D2"/>
    <w:rsid w:val="00864970"/>
    <w:rsid w:val="00870ACB"/>
    <w:rsid w:val="00885116"/>
    <w:rsid w:val="0089486D"/>
    <w:rsid w:val="008A766F"/>
    <w:rsid w:val="008E5F55"/>
    <w:rsid w:val="0095151D"/>
    <w:rsid w:val="00953AE5"/>
    <w:rsid w:val="009E686C"/>
    <w:rsid w:val="00A02438"/>
    <w:rsid w:val="00A42589"/>
    <w:rsid w:val="00A65EB3"/>
    <w:rsid w:val="00A90B50"/>
    <w:rsid w:val="00AD1B0C"/>
    <w:rsid w:val="00AF7C4A"/>
    <w:rsid w:val="00B52FAB"/>
    <w:rsid w:val="00B661BA"/>
    <w:rsid w:val="00B97182"/>
    <w:rsid w:val="00C26FC0"/>
    <w:rsid w:val="00C864B9"/>
    <w:rsid w:val="00C919EF"/>
    <w:rsid w:val="00CA255B"/>
    <w:rsid w:val="00D13E1A"/>
    <w:rsid w:val="00D44DE0"/>
    <w:rsid w:val="00D45E2A"/>
    <w:rsid w:val="00D462E4"/>
    <w:rsid w:val="00D46887"/>
    <w:rsid w:val="00D67D1D"/>
    <w:rsid w:val="00EA2AA5"/>
    <w:rsid w:val="00EA4A70"/>
    <w:rsid w:val="00EC6F37"/>
    <w:rsid w:val="00EF237F"/>
    <w:rsid w:val="00EF7451"/>
    <w:rsid w:val="00F0273D"/>
    <w:rsid w:val="00F135F6"/>
    <w:rsid w:val="00F30DF8"/>
    <w:rsid w:val="00FB3F39"/>
    <w:rsid w:val="00FC6028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2D3"/>
  <w15:chartTrackingRefBased/>
  <w15:docId w15:val="{238996CF-1333-47A1-9EB5-D474C66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68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688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688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4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887"/>
  </w:style>
  <w:style w:type="paragraph" w:styleId="Zpat">
    <w:name w:val="footer"/>
    <w:basedOn w:val="Normln"/>
    <w:link w:val="ZpatChar"/>
    <w:uiPriority w:val="99"/>
    <w:unhideWhenUsed/>
    <w:rsid w:val="00D4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887"/>
  </w:style>
  <w:style w:type="character" w:styleId="Zstupntext">
    <w:name w:val="Placeholder Text"/>
    <w:rsid w:val="00D46887"/>
    <w:rPr>
      <w:color w:val="808080"/>
    </w:rPr>
  </w:style>
  <w:style w:type="character" w:customStyle="1" w:styleId="Styl2">
    <w:name w:val="Styl2"/>
    <w:basedOn w:val="Standardnpsmoodstavce"/>
    <w:uiPriority w:val="1"/>
    <w:rsid w:val="00D4688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1EB8C18F1D4B67A0ED311D8F12E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87DE9-D181-4EB6-9EE4-8EB3C7F6A4EE}"/>
      </w:docPartPr>
      <w:docPartBody>
        <w:p w:rsidR="00276F76" w:rsidRDefault="003461A5" w:rsidP="003461A5">
          <w:pPr>
            <w:pStyle w:val="F71EB8C18F1D4B67A0ED311D8F12E2E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659DB3CA304CFDB810262999E26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C5474-1586-4583-983B-E09180694CFD}"/>
      </w:docPartPr>
      <w:docPartBody>
        <w:p w:rsidR="00276F76" w:rsidRDefault="003461A5" w:rsidP="003461A5">
          <w:pPr>
            <w:pStyle w:val="B5659DB3CA304CFDB810262999E268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D25149FBB0D424A8E304A87FD957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274EC-6258-4DC6-9E06-A062D50C7390}"/>
      </w:docPartPr>
      <w:docPartBody>
        <w:p w:rsidR="00276F76" w:rsidRDefault="003461A5" w:rsidP="003461A5">
          <w:pPr>
            <w:pStyle w:val="9D25149FBB0D424A8E304A87FD95700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C7BEB719527457C9FB0D0A72CEFB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B81C5-E347-4F67-B5F5-631003250E91}"/>
      </w:docPartPr>
      <w:docPartBody>
        <w:p w:rsidR="00276F76" w:rsidRDefault="003461A5" w:rsidP="003461A5">
          <w:pPr>
            <w:pStyle w:val="9C7BEB719527457C9FB0D0A72CEFB7D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2FFD9C15EA24EF4B542A975AB3E2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431AE-BF04-4347-AD98-31909FF8465F}"/>
      </w:docPartPr>
      <w:docPartBody>
        <w:p w:rsidR="00276F76" w:rsidRDefault="003461A5" w:rsidP="003461A5">
          <w:pPr>
            <w:pStyle w:val="52FFD9C15EA24EF4B542A975AB3E2EC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5"/>
    <w:rsid w:val="00276F76"/>
    <w:rsid w:val="003461A5"/>
    <w:rsid w:val="005C4809"/>
    <w:rsid w:val="00656844"/>
    <w:rsid w:val="00A554D4"/>
    <w:rsid w:val="00C33E8C"/>
    <w:rsid w:val="00D95290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461A5"/>
    <w:rPr>
      <w:color w:val="808080"/>
    </w:rPr>
  </w:style>
  <w:style w:type="paragraph" w:customStyle="1" w:styleId="F71EB8C18F1D4B67A0ED311D8F12E2EF">
    <w:name w:val="F71EB8C18F1D4B67A0ED311D8F12E2EF"/>
    <w:rsid w:val="003461A5"/>
  </w:style>
  <w:style w:type="paragraph" w:customStyle="1" w:styleId="B5659DB3CA304CFDB810262999E268BD">
    <w:name w:val="B5659DB3CA304CFDB810262999E268BD"/>
    <w:rsid w:val="003461A5"/>
  </w:style>
  <w:style w:type="paragraph" w:customStyle="1" w:styleId="9D25149FBB0D424A8E304A87FD957002">
    <w:name w:val="9D25149FBB0D424A8E304A87FD957002"/>
    <w:rsid w:val="003461A5"/>
  </w:style>
  <w:style w:type="paragraph" w:customStyle="1" w:styleId="9C7BEB719527457C9FB0D0A72CEFB7D1">
    <w:name w:val="9C7BEB719527457C9FB0D0A72CEFB7D1"/>
    <w:rsid w:val="003461A5"/>
  </w:style>
  <w:style w:type="paragraph" w:customStyle="1" w:styleId="52FFD9C15EA24EF4B542A975AB3E2EC3">
    <w:name w:val="52FFD9C15EA24EF4B542A975AB3E2EC3"/>
    <w:rsid w:val="00346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Domagała</dc:creator>
  <cp:keywords/>
  <dc:description/>
  <cp:lastModifiedBy>Nepejchalová Leona</cp:lastModifiedBy>
  <cp:revision>37</cp:revision>
  <dcterms:created xsi:type="dcterms:W3CDTF">2023-08-01T13:10:00Z</dcterms:created>
  <dcterms:modified xsi:type="dcterms:W3CDTF">2023-09-18T14:33:00Z</dcterms:modified>
</cp:coreProperties>
</file>