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99094" w14:textId="0C9E00D0" w:rsidR="00417FAC" w:rsidRPr="006C0A6E" w:rsidRDefault="00417FAC" w:rsidP="00417FAC">
      <w:pPr>
        <w:tabs>
          <w:tab w:val="left" w:pos="5670"/>
        </w:tabs>
        <w:spacing w:after="0"/>
        <w:ind w:right="1"/>
        <w:jc w:val="both"/>
        <w:rPr>
          <w:rFonts w:asciiTheme="minorHAnsi" w:hAnsiTheme="minorHAnsi" w:cstheme="minorHAnsi"/>
          <w:color w:val="000000" w:themeColor="text1"/>
        </w:rPr>
      </w:pPr>
      <w:r w:rsidRPr="006C0A6E">
        <w:rPr>
          <w:rFonts w:asciiTheme="minorHAnsi" w:hAnsiTheme="minorHAnsi" w:cstheme="minorHAnsi"/>
          <w:b/>
          <w:color w:val="000000" w:themeColor="text1"/>
        </w:rPr>
        <w:t xml:space="preserve">TRIXIE </w:t>
      </w:r>
      <w:r w:rsidR="00C907DB" w:rsidRPr="006C0A6E">
        <w:rPr>
          <w:rFonts w:asciiTheme="minorHAnsi" w:hAnsiTheme="minorHAnsi" w:cstheme="minorHAnsi"/>
          <w:b/>
          <w:color w:val="000000" w:themeColor="text1"/>
        </w:rPr>
        <w:t>Dental-Care</w:t>
      </w:r>
      <w:r w:rsidRPr="006C0A6E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="00C907DB" w:rsidRPr="006C0A6E">
        <w:rPr>
          <w:rFonts w:asciiTheme="minorHAnsi" w:hAnsiTheme="minorHAnsi" w:cstheme="minorHAnsi"/>
          <w:b/>
          <w:color w:val="000000" w:themeColor="text1"/>
        </w:rPr>
        <w:t>Zubní hygienický gel s hovězí příchutí pro psy a kočky</w:t>
      </w:r>
    </w:p>
    <w:p w14:paraId="5DCC5608" w14:textId="490571C2" w:rsidR="00417FAC" w:rsidRPr="006C0A6E" w:rsidRDefault="00C907DB" w:rsidP="00417FAC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 w:themeColor="text1"/>
          <w:lang w:eastAsia="cs-CZ"/>
        </w:rPr>
      </w:pPr>
      <w:r w:rsidRPr="006C0A6E">
        <w:rPr>
          <w:rFonts w:asciiTheme="minorHAnsi" w:eastAsia="Times New Roman" w:hAnsiTheme="minorHAnsi" w:cstheme="minorHAnsi"/>
          <w:color w:val="000000" w:themeColor="text1"/>
          <w:lang w:eastAsia="cs-CZ"/>
        </w:rPr>
        <w:t>Gel pro péči o chrup s příchutí hovězího</w:t>
      </w:r>
      <w:r w:rsidR="000149A4" w:rsidRPr="006C0A6E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 pro psy a kočky</w:t>
      </w:r>
      <w:r w:rsidRPr="006C0A6E">
        <w:rPr>
          <w:rFonts w:asciiTheme="minorHAnsi" w:eastAsia="Times New Roman" w:hAnsiTheme="minorHAnsi" w:cstheme="minorHAnsi"/>
          <w:color w:val="000000" w:themeColor="text1"/>
          <w:lang w:eastAsia="cs-CZ"/>
        </w:rPr>
        <w:t>.</w:t>
      </w:r>
      <w:r w:rsidR="000149A4" w:rsidRPr="006C0A6E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 Speciální aplikátor pomáhá v nanesení na</w:t>
      </w:r>
      <w:r w:rsidR="00B636A8">
        <w:rPr>
          <w:rFonts w:asciiTheme="minorHAnsi" w:eastAsia="Times New Roman" w:hAnsiTheme="minorHAnsi" w:cstheme="minorHAnsi"/>
          <w:color w:val="000000" w:themeColor="text1"/>
          <w:lang w:eastAsia="cs-CZ"/>
        </w:rPr>
        <w:t> </w:t>
      </w:r>
      <w:r w:rsidR="000149A4" w:rsidRPr="006C0A6E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zuby a dásně. Příjemná chuť usnadňuje získat návyk k pravidelné hygieně dutiny ústní. </w:t>
      </w:r>
    </w:p>
    <w:p w14:paraId="030D49B3" w14:textId="544127EA" w:rsidR="00C907DB" w:rsidRDefault="00417FAC" w:rsidP="00C907DB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6C0A6E">
        <w:rPr>
          <w:rFonts w:asciiTheme="minorHAnsi" w:hAnsiTheme="minorHAnsi" w:cstheme="minorHAnsi"/>
          <w:b/>
          <w:bCs/>
          <w:color w:val="000000" w:themeColor="text1"/>
        </w:rPr>
        <w:t>Návod:</w:t>
      </w:r>
      <w:r w:rsidRPr="006C0A6E">
        <w:rPr>
          <w:rFonts w:asciiTheme="minorHAnsi" w:hAnsiTheme="minorHAnsi" w:cstheme="minorHAnsi"/>
          <w:color w:val="000000" w:themeColor="text1"/>
        </w:rPr>
        <w:t xml:space="preserve"> </w:t>
      </w:r>
      <w:r w:rsidR="00C907DB" w:rsidRPr="006C0A6E">
        <w:rPr>
          <w:rFonts w:asciiTheme="minorHAnsi" w:hAnsiTheme="minorHAnsi" w:cstheme="minorHAnsi"/>
          <w:color w:val="000000" w:themeColor="text1"/>
          <w:shd w:val="clear" w:color="auto" w:fill="FFFFFF"/>
        </w:rPr>
        <w:t>Před aplikací lahvičku důkladně protřepejte. Aplikujte při pokojové teplotě. Naneste na dásně 1 x denně a jemně promasírujte.</w:t>
      </w:r>
    </w:p>
    <w:p w14:paraId="62A51E29" w14:textId="0502D31F" w:rsidR="00435B8A" w:rsidRPr="006C0A6E" w:rsidRDefault="00435B8A" w:rsidP="00C907DB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76EA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Veterinární přípravek. </w:t>
      </w:r>
      <w:r w:rsidRPr="00476EAE">
        <w:rPr>
          <w:color w:val="000000"/>
        </w:rPr>
        <w:t>Uchovávejte mimo dohled a dosah dětí. Pouze pro zvířata.</w:t>
      </w:r>
    </w:p>
    <w:p w14:paraId="2FD114DF" w14:textId="77777777" w:rsidR="000149A4" w:rsidRPr="006C0A6E" w:rsidRDefault="00417FAC" w:rsidP="000149A4">
      <w:pPr>
        <w:tabs>
          <w:tab w:val="left" w:pos="5670"/>
        </w:tabs>
        <w:spacing w:after="0"/>
        <w:ind w:right="1"/>
        <w:jc w:val="both"/>
        <w:rPr>
          <w:color w:val="000000" w:themeColor="text1"/>
        </w:rPr>
      </w:pPr>
      <w:r w:rsidRPr="006C0A6E">
        <w:rPr>
          <w:rFonts w:asciiTheme="minorHAnsi" w:hAnsiTheme="minorHAnsi" w:cstheme="minorHAnsi"/>
          <w:b/>
          <w:bCs/>
          <w:color w:val="000000" w:themeColor="text1"/>
        </w:rPr>
        <w:t>Složení:</w:t>
      </w:r>
      <w:r w:rsidRPr="006C0A6E">
        <w:rPr>
          <w:rFonts w:asciiTheme="minorHAnsi" w:hAnsiTheme="minorHAnsi" w:cstheme="minorHAnsi"/>
          <w:color w:val="000000" w:themeColor="text1"/>
        </w:rPr>
        <w:t xml:space="preserve"> </w:t>
      </w:r>
      <w:r w:rsidR="000149A4" w:rsidRPr="006C0A6E">
        <w:rPr>
          <w:color w:val="000000" w:themeColor="text1"/>
        </w:rPr>
        <w:t>DEIONISED WATER, GLYCERIN, SORBITOL, POLYSORBATE 20, CARBOMER, SODIUM HYDROXIDE, SODIUM BENZOATE, ZINC GLUCONATE, LYSOZYME, GLUCOSE OXIDASE, TRYPSIN, BEEF FLAVOR</w:t>
      </w:r>
    </w:p>
    <w:p w14:paraId="031A7560" w14:textId="77777777" w:rsidR="00417FAC" w:rsidRPr="006C0A6E" w:rsidRDefault="00417FAC" w:rsidP="000149A4">
      <w:pPr>
        <w:rPr>
          <w:rFonts w:asciiTheme="minorHAnsi" w:hAnsiTheme="minorHAnsi" w:cstheme="minorHAnsi"/>
          <w:color w:val="000000" w:themeColor="text1"/>
        </w:rPr>
      </w:pPr>
    </w:p>
    <w:p w14:paraId="29159D7F" w14:textId="77777777" w:rsidR="00417FAC" w:rsidRPr="006C0A6E" w:rsidRDefault="00417FAC" w:rsidP="00417FAC">
      <w:pPr>
        <w:tabs>
          <w:tab w:val="left" w:pos="5670"/>
        </w:tabs>
        <w:spacing w:after="0"/>
        <w:ind w:right="1"/>
        <w:jc w:val="both"/>
        <w:rPr>
          <w:rFonts w:asciiTheme="minorHAnsi" w:hAnsiTheme="minorHAnsi" w:cstheme="minorHAnsi"/>
          <w:color w:val="000000" w:themeColor="text1"/>
        </w:rPr>
      </w:pPr>
      <w:r w:rsidRPr="006C0A6E">
        <w:rPr>
          <w:rFonts w:asciiTheme="minorHAnsi" w:hAnsiTheme="minorHAnsi" w:cstheme="minorHAnsi"/>
          <w:b/>
          <w:bCs/>
          <w:color w:val="000000" w:themeColor="text1"/>
        </w:rPr>
        <w:t>Datum spotřeby, číslo šarže, výrobce:</w:t>
      </w:r>
      <w:r w:rsidRPr="006C0A6E">
        <w:rPr>
          <w:rFonts w:asciiTheme="minorHAnsi" w:hAnsiTheme="minorHAnsi" w:cstheme="minorHAnsi"/>
          <w:color w:val="000000" w:themeColor="text1"/>
        </w:rPr>
        <w:t xml:space="preserve"> uvedeno na obalu</w:t>
      </w:r>
    </w:p>
    <w:p w14:paraId="3D47DEC4" w14:textId="77777777" w:rsidR="00417FAC" w:rsidRPr="006C0A6E" w:rsidRDefault="00417FAC" w:rsidP="00417FAC">
      <w:pPr>
        <w:tabs>
          <w:tab w:val="left" w:pos="5670"/>
        </w:tabs>
        <w:spacing w:after="0"/>
        <w:ind w:right="1"/>
        <w:jc w:val="both"/>
        <w:rPr>
          <w:rFonts w:asciiTheme="minorHAnsi" w:hAnsiTheme="minorHAnsi" w:cstheme="minorHAnsi"/>
          <w:color w:val="000000" w:themeColor="text1"/>
        </w:rPr>
      </w:pPr>
    </w:p>
    <w:p w14:paraId="0939D694" w14:textId="77777777" w:rsidR="00417FAC" w:rsidRPr="006C0A6E" w:rsidRDefault="00417FAC" w:rsidP="00417FAC">
      <w:pPr>
        <w:rPr>
          <w:rFonts w:asciiTheme="minorHAnsi" w:hAnsiTheme="minorHAnsi" w:cstheme="minorHAnsi"/>
          <w:color w:val="000000" w:themeColor="text1"/>
        </w:rPr>
      </w:pPr>
      <w:r w:rsidRPr="006C0A6E">
        <w:rPr>
          <w:rFonts w:asciiTheme="minorHAnsi" w:hAnsiTheme="minorHAnsi" w:cstheme="minorHAnsi"/>
          <w:b/>
          <w:bCs/>
          <w:color w:val="000000" w:themeColor="text1"/>
        </w:rPr>
        <w:t xml:space="preserve">Obsah: </w:t>
      </w:r>
      <w:r w:rsidR="000149A4" w:rsidRPr="006C0A6E">
        <w:rPr>
          <w:rFonts w:asciiTheme="minorHAnsi" w:hAnsiTheme="minorHAnsi" w:cstheme="minorHAnsi"/>
          <w:color w:val="000000" w:themeColor="text1"/>
        </w:rPr>
        <w:t>100 g</w:t>
      </w:r>
    </w:p>
    <w:p w14:paraId="0AE9A949" w14:textId="602E7553" w:rsidR="00417FAC" w:rsidRPr="006C0A6E" w:rsidRDefault="00417FAC" w:rsidP="00417FA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6C0A6E">
        <w:rPr>
          <w:rFonts w:asciiTheme="minorHAnsi" w:hAnsiTheme="minorHAnsi" w:cstheme="minorHAnsi"/>
          <w:b/>
          <w:bCs/>
          <w:color w:val="000000" w:themeColor="text1"/>
        </w:rPr>
        <w:t xml:space="preserve">Schváleno ÚSKVBL: </w:t>
      </w:r>
      <w:r w:rsidR="00DC4BE1" w:rsidRPr="00DC4BE1">
        <w:rPr>
          <w:rFonts w:asciiTheme="minorHAnsi" w:hAnsiTheme="minorHAnsi" w:cstheme="minorHAnsi"/>
          <w:bCs/>
          <w:color w:val="000000" w:themeColor="text1"/>
        </w:rPr>
        <w:t>220-23/C</w:t>
      </w:r>
    </w:p>
    <w:p w14:paraId="41100DDE" w14:textId="0FDA4098" w:rsidR="00417FAC" w:rsidRPr="006C0A6E" w:rsidRDefault="00417FAC" w:rsidP="00B636A8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121308664"/>
      <w:r w:rsidRPr="006C0A6E">
        <w:rPr>
          <w:rFonts w:asciiTheme="minorHAnsi" w:hAnsiTheme="minorHAnsi" w:cstheme="minorHAnsi"/>
          <w:b/>
          <w:bCs/>
          <w:color w:val="000000" w:themeColor="text1"/>
        </w:rPr>
        <w:t xml:space="preserve">Držitel rozhodnutí o schválení, dovozce a dodavatel: </w:t>
      </w:r>
      <w:r w:rsidRPr="006C0A6E">
        <w:rPr>
          <w:rFonts w:asciiTheme="minorHAnsi" w:hAnsiTheme="minorHAnsi" w:cstheme="minorHAnsi"/>
          <w:bCs/>
          <w:color w:val="000000" w:themeColor="text1"/>
        </w:rPr>
        <w:t>TRIXIE CZ,</w:t>
      </w:r>
      <w:r w:rsidR="00DC4BE1">
        <w:rPr>
          <w:rFonts w:asciiTheme="minorHAnsi" w:hAnsiTheme="minorHAnsi" w:cstheme="minorHAnsi"/>
          <w:bCs/>
          <w:color w:val="000000" w:themeColor="text1"/>
        </w:rPr>
        <w:t xml:space="preserve"> SE,</w:t>
      </w:r>
      <w:r w:rsidRPr="006C0A6E">
        <w:rPr>
          <w:rFonts w:asciiTheme="minorHAnsi" w:hAnsiTheme="minorHAnsi" w:cstheme="minorHAnsi"/>
          <w:bCs/>
          <w:color w:val="000000" w:themeColor="text1"/>
        </w:rPr>
        <w:t xml:space="preserve"> Ostopovická 888/8, 664 47 Střelice</w:t>
      </w:r>
      <w:bookmarkStart w:id="1" w:name="_GoBack"/>
      <w:bookmarkEnd w:id="0"/>
      <w:bookmarkEnd w:id="1"/>
    </w:p>
    <w:sectPr w:rsidR="00417FAC" w:rsidRPr="006C0A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AD899" w14:textId="77777777" w:rsidR="005F0F58" w:rsidRDefault="005F0F58" w:rsidP="006C0A6E">
      <w:pPr>
        <w:spacing w:after="0" w:line="240" w:lineRule="auto"/>
      </w:pPr>
      <w:r>
        <w:separator/>
      </w:r>
    </w:p>
  </w:endnote>
  <w:endnote w:type="continuationSeparator" w:id="0">
    <w:p w14:paraId="6932E710" w14:textId="77777777" w:rsidR="005F0F58" w:rsidRDefault="005F0F58" w:rsidP="006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2CFB8" w14:textId="77777777" w:rsidR="005F0F58" w:rsidRDefault="005F0F58" w:rsidP="006C0A6E">
      <w:pPr>
        <w:spacing w:after="0" w:line="240" w:lineRule="auto"/>
      </w:pPr>
      <w:r>
        <w:separator/>
      </w:r>
    </w:p>
  </w:footnote>
  <w:footnote w:type="continuationSeparator" w:id="0">
    <w:p w14:paraId="25513707" w14:textId="77777777" w:rsidR="005F0F58" w:rsidRDefault="005F0F58" w:rsidP="006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7FB67" w14:textId="7F587B68" w:rsidR="006C0A6E" w:rsidRPr="00E1769A" w:rsidRDefault="006C0A6E" w:rsidP="0091597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033897BC54247489AA287184190E11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B636A8">
      <w:rPr>
        <w:bCs/>
      </w:rPr>
      <w:t> </w:t>
    </w:r>
    <w:r w:rsidRPr="00E1769A">
      <w:rPr>
        <w:bCs/>
      </w:rPr>
      <w:t xml:space="preserve">zn. </w:t>
    </w:r>
    <w:sdt>
      <w:sdtPr>
        <w:id w:val="2145694351"/>
        <w:placeholder>
          <w:docPart w:val="1D05861D04D34674AADC0D8AE8AD066A"/>
        </w:placeholder>
        <w:text/>
      </w:sdtPr>
      <w:sdtEndPr/>
      <w:sdtContent>
        <w:r>
          <w:t>USKVBL/7410/2023/POD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B636A8">
      <w:rPr>
        <w:bCs/>
      </w:rPr>
      <w:t> </w:t>
    </w:r>
    <w:sdt>
      <w:sdtPr>
        <w:rPr>
          <w:bCs/>
        </w:rPr>
        <w:id w:val="-256526429"/>
        <w:placeholder>
          <w:docPart w:val="1D05861D04D34674AADC0D8AE8AD066A"/>
        </w:placeholder>
        <w:text/>
      </w:sdtPr>
      <w:sdtEndPr/>
      <w:sdtContent>
        <w:r w:rsidR="00DC4BE1" w:rsidRPr="00DC4BE1">
          <w:rPr>
            <w:bCs/>
          </w:rPr>
          <w:t>USKVBL/11144/2023/REG-Gro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0BE521D846A4EC4B851AF37626EFDED"/>
        </w:placeholder>
        <w:date w:fullDate="2023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C4BE1">
          <w:rPr>
            <w:bCs/>
          </w:rPr>
          <w:t>1.9.2023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E6C4A38CB274AB1A40E4941A6D3D3A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asciiTheme="minorHAnsi" w:hAnsiTheme="minorHAnsi" w:cstheme="minorHAnsi"/>
          <w:color w:val="000000" w:themeColor="text1"/>
        </w:rPr>
        <w:id w:val="-1053610400"/>
        <w:placeholder>
          <w:docPart w:val="9F982847A8D34CF2BAA92CF18545741D"/>
        </w:placeholder>
        <w:text/>
      </w:sdtPr>
      <w:sdtEndPr/>
      <w:sdtContent>
        <w:r w:rsidRPr="004E5BD2">
          <w:rPr>
            <w:rFonts w:asciiTheme="minorHAnsi" w:hAnsiTheme="minorHAnsi" w:cstheme="minorHAnsi"/>
            <w:color w:val="000000" w:themeColor="text1"/>
          </w:rPr>
          <w:t>TRIXIE Dental-Care – Zubní hygienický gel s hovězí příchutí pro psy a kočky</w:t>
        </w:r>
      </w:sdtContent>
    </w:sdt>
  </w:p>
  <w:p w14:paraId="54BA2BEF" w14:textId="77777777" w:rsidR="006C0A6E" w:rsidRDefault="006C0A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AC"/>
    <w:rsid w:val="000149A4"/>
    <w:rsid w:val="00417FAC"/>
    <w:rsid w:val="00435B8A"/>
    <w:rsid w:val="004E5BD2"/>
    <w:rsid w:val="005F0F58"/>
    <w:rsid w:val="006C0A6E"/>
    <w:rsid w:val="006C2673"/>
    <w:rsid w:val="00791876"/>
    <w:rsid w:val="00947547"/>
    <w:rsid w:val="00B636A8"/>
    <w:rsid w:val="00C907DB"/>
    <w:rsid w:val="00D6571B"/>
    <w:rsid w:val="00DC4BE1"/>
    <w:rsid w:val="00F7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BFD2"/>
  <w15:chartTrackingRefBased/>
  <w15:docId w15:val="{AB793671-4BB9-4324-8691-784C59F6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7FAC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0A6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0A6E"/>
    <w:rPr>
      <w:rFonts w:ascii="Calibri" w:eastAsia="Calibri" w:hAnsi="Calibri" w:cs="Times New Roman"/>
    </w:rPr>
  </w:style>
  <w:style w:type="character" w:styleId="Zstupntext">
    <w:name w:val="Placeholder Text"/>
    <w:rsid w:val="006C0A6E"/>
    <w:rPr>
      <w:color w:val="808080"/>
    </w:rPr>
  </w:style>
  <w:style w:type="character" w:customStyle="1" w:styleId="Styl2">
    <w:name w:val="Styl2"/>
    <w:basedOn w:val="Standardnpsmoodstavce"/>
    <w:uiPriority w:val="1"/>
    <w:rsid w:val="006C0A6E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B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33897BC54247489AA287184190E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9269C-D081-4D10-9369-9BF350799FD9}"/>
      </w:docPartPr>
      <w:docPartBody>
        <w:p w:rsidR="00921455" w:rsidRDefault="00334A7A" w:rsidP="00334A7A">
          <w:pPr>
            <w:pStyle w:val="A033897BC54247489AA287184190E11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05861D04D34674AADC0D8AE8AD06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64A16-3529-423D-A957-8F7BE050C517}"/>
      </w:docPartPr>
      <w:docPartBody>
        <w:p w:rsidR="00921455" w:rsidRDefault="00334A7A" w:rsidP="00334A7A">
          <w:pPr>
            <w:pStyle w:val="1D05861D04D34674AADC0D8AE8AD06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0BE521D846A4EC4B851AF37626EF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67EE1-9178-4861-BD9D-985AB136FD66}"/>
      </w:docPartPr>
      <w:docPartBody>
        <w:p w:rsidR="00921455" w:rsidRDefault="00334A7A" w:rsidP="00334A7A">
          <w:pPr>
            <w:pStyle w:val="40BE521D846A4EC4B851AF37626EFDE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E6C4A38CB274AB1A40E4941A6D3D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10690D-4F49-4D4E-9D3F-0213FEED8283}"/>
      </w:docPartPr>
      <w:docPartBody>
        <w:p w:rsidR="00921455" w:rsidRDefault="00334A7A" w:rsidP="00334A7A">
          <w:pPr>
            <w:pStyle w:val="9E6C4A38CB274AB1A40E4941A6D3D3A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F982847A8D34CF2BAA92CF185457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8D20AF-89DD-4151-9F19-5723EF9D3114}"/>
      </w:docPartPr>
      <w:docPartBody>
        <w:p w:rsidR="00921455" w:rsidRDefault="00334A7A" w:rsidP="00334A7A">
          <w:pPr>
            <w:pStyle w:val="9F982847A8D34CF2BAA92CF18545741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7A"/>
    <w:rsid w:val="0027278A"/>
    <w:rsid w:val="00334A7A"/>
    <w:rsid w:val="00921455"/>
    <w:rsid w:val="00B708BF"/>
    <w:rsid w:val="00D6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34A7A"/>
    <w:rPr>
      <w:color w:val="808080"/>
    </w:rPr>
  </w:style>
  <w:style w:type="paragraph" w:customStyle="1" w:styleId="A033897BC54247489AA287184190E118">
    <w:name w:val="A033897BC54247489AA287184190E118"/>
    <w:rsid w:val="00334A7A"/>
  </w:style>
  <w:style w:type="paragraph" w:customStyle="1" w:styleId="1D05861D04D34674AADC0D8AE8AD066A">
    <w:name w:val="1D05861D04D34674AADC0D8AE8AD066A"/>
    <w:rsid w:val="00334A7A"/>
  </w:style>
  <w:style w:type="paragraph" w:customStyle="1" w:styleId="40BE521D846A4EC4B851AF37626EFDED">
    <w:name w:val="40BE521D846A4EC4B851AF37626EFDED"/>
    <w:rsid w:val="00334A7A"/>
  </w:style>
  <w:style w:type="paragraph" w:customStyle="1" w:styleId="9E6C4A38CB274AB1A40E4941A6D3D3A3">
    <w:name w:val="9E6C4A38CB274AB1A40E4941A6D3D3A3"/>
    <w:rsid w:val="00334A7A"/>
  </w:style>
  <w:style w:type="paragraph" w:customStyle="1" w:styleId="9F982847A8D34CF2BAA92CF18545741D">
    <w:name w:val="9F982847A8D34CF2BAA92CF18545741D"/>
    <w:rsid w:val="00334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Stejskalová</dc:creator>
  <cp:keywords/>
  <dc:description/>
  <cp:lastModifiedBy>Nepejchalová Leona</cp:lastModifiedBy>
  <cp:revision>8</cp:revision>
  <cp:lastPrinted>2023-09-12T10:52:00Z</cp:lastPrinted>
  <dcterms:created xsi:type="dcterms:W3CDTF">2023-06-30T09:58:00Z</dcterms:created>
  <dcterms:modified xsi:type="dcterms:W3CDTF">2023-09-12T10:52:00Z</dcterms:modified>
</cp:coreProperties>
</file>