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5F7D" w14:textId="5031F21E" w:rsidR="0096196F" w:rsidRPr="00345929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b/>
          <w:color w:val="000000" w:themeColor="text1"/>
        </w:rPr>
      </w:pPr>
      <w:r w:rsidRPr="00345929">
        <w:rPr>
          <w:rFonts w:asciiTheme="minorHAnsi" w:hAnsiTheme="minorHAnsi" w:cstheme="minorHAnsi"/>
          <w:b/>
          <w:color w:val="000000" w:themeColor="text1"/>
        </w:rPr>
        <w:t xml:space="preserve">TRIXIE </w:t>
      </w:r>
      <w:r w:rsidR="00811896" w:rsidRPr="00345929">
        <w:rPr>
          <w:rFonts w:asciiTheme="minorHAnsi" w:hAnsiTheme="minorHAnsi" w:cstheme="minorHAnsi"/>
          <w:b/>
          <w:color w:val="000000" w:themeColor="text1"/>
        </w:rPr>
        <w:t>Jojobaöl-Spray, s</w:t>
      </w:r>
      <w:r w:rsidR="003447B0" w:rsidRPr="00345929">
        <w:rPr>
          <w:rFonts w:asciiTheme="minorHAnsi" w:hAnsiTheme="minorHAnsi" w:cstheme="minorHAnsi"/>
          <w:b/>
          <w:color w:val="000000" w:themeColor="text1"/>
        </w:rPr>
        <w:t>prej s</w:t>
      </w:r>
      <w:r w:rsidR="00811896" w:rsidRPr="00345929">
        <w:rPr>
          <w:rFonts w:asciiTheme="minorHAnsi" w:hAnsiTheme="minorHAnsi" w:cstheme="minorHAnsi"/>
          <w:b/>
          <w:color w:val="000000" w:themeColor="text1"/>
        </w:rPr>
        <w:t> přírodním jojobovým olejem</w:t>
      </w:r>
    </w:p>
    <w:p w14:paraId="318F23DD" w14:textId="77777777" w:rsidR="006F5AFC" w:rsidRPr="00345929" w:rsidRDefault="006F5AFC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</w:p>
    <w:p w14:paraId="5B5FACE0" w14:textId="4ECE4C8F" w:rsidR="006F5AFC" w:rsidRPr="00345929" w:rsidRDefault="006F5AFC" w:rsidP="00FE0455">
      <w:pPr>
        <w:rPr>
          <w:rFonts w:asciiTheme="minorHAnsi" w:hAnsiTheme="minorHAnsi"/>
          <w:bCs/>
          <w:color w:val="000000" w:themeColor="text1"/>
        </w:rPr>
      </w:pPr>
      <w:r w:rsidRPr="00345929">
        <w:rPr>
          <w:rFonts w:asciiTheme="minorHAnsi" w:hAnsiTheme="minorHAnsi"/>
          <w:bCs/>
          <w:color w:val="000000" w:themeColor="text1"/>
        </w:rPr>
        <w:t>Vyhlazuje strukturu srsti, usnadňuje rozčesávání po koupání. Zvláště vhodný pro citlivou pokožku a</w:t>
      </w:r>
      <w:r w:rsidR="00DF2742">
        <w:rPr>
          <w:rFonts w:asciiTheme="minorHAnsi" w:hAnsiTheme="minorHAnsi"/>
          <w:bCs/>
          <w:color w:val="000000" w:themeColor="text1"/>
        </w:rPr>
        <w:t> </w:t>
      </w:r>
      <w:bookmarkStart w:id="0" w:name="_GoBack"/>
      <w:bookmarkEnd w:id="0"/>
      <w:r w:rsidRPr="00345929">
        <w:rPr>
          <w:rFonts w:asciiTheme="minorHAnsi" w:hAnsiTheme="minorHAnsi"/>
          <w:bCs/>
          <w:color w:val="000000" w:themeColor="text1"/>
        </w:rPr>
        <w:t>pro dlouhosrsté psy.</w:t>
      </w:r>
    </w:p>
    <w:p w14:paraId="0077F42E" w14:textId="71C7B10E" w:rsidR="00FE0455" w:rsidRDefault="0096196F" w:rsidP="00FE0455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45929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345929">
        <w:rPr>
          <w:rFonts w:asciiTheme="minorHAnsi" w:hAnsiTheme="minorHAnsi" w:cstheme="minorHAnsi"/>
          <w:color w:val="000000" w:themeColor="text1"/>
        </w:rPr>
        <w:t xml:space="preserve"> </w:t>
      </w:r>
      <w:r w:rsidR="006F5AFC" w:rsidRPr="00345929">
        <w:rPr>
          <w:rFonts w:asciiTheme="minorHAnsi" w:hAnsiTheme="minorHAnsi" w:cstheme="minorHAnsi"/>
          <w:color w:val="000000" w:themeColor="text1"/>
          <w:shd w:val="clear" w:color="auto" w:fill="FFFFFF"/>
        </w:rPr>
        <w:t>Sprej nastříkáme na vlhou srst a jemně vmasírujeme.</w:t>
      </w:r>
    </w:p>
    <w:p w14:paraId="14E06132" w14:textId="5E0E3E48" w:rsidR="00024715" w:rsidRPr="00345929" w:rsidRDefault="00024715" w:rsidP="00FE0455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14DF4448" w14:textId="77777777" w:rsidR="006F5AFC" w:rsidRPr="00345929" w:rsidRDefault="0096196F" w:rsidP="006F5AFC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345929">
        <w:rPr>
          <w:rFonts w:asciiTheme="minorHAnsi" w:hAnsiTheme="minorHAnsi" w:cstheme="minorHAnsi"/>
          <w:b/>
          <w:bCs/>
          <w:color w:val="000000" w:themeColor="text1"/>
        </w:rPr>
        <w:t>Složení:</w:t>
      </w:r>
      <w:r w:rsidR="00775424" w:rsidRPr="00345929">
        <w:rPr>
          <w:color w:val="000000" w:themeColor="text1"/>
        </w:rPr>
        <w:t xml:space="preserve"> </w:t>
      </w:r>
      <w:r w:rsidR="006F5AFC" w:rsidRPr="00345929">
        <w:rPr>
          <w:color w:val="000000" w:themeColor="text1"/>
        </w:rPr>
        <w:t>DEIONISED WATER, GLYCERIN, HYDROGENATED JOJOBA OIL, POLYSORBATE 20</w:t>
      </w:r>
    </w:p>
    <w:p w14:paraId="544B4124" w14:textId="27223DA5" w:rsidR="006F5AFC" w:rsidRPr="00345929" w:rsidRDefault="006F5AFC" w:rsidP="006F5AFC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345929">
        <w:rPr>
          <w:color w:val="000000" w:themeColor="text1"/>
        </w:rPr>
        <w:t xml:space="preserve">CITRIC ACID, DISODIUM EDTA, FRAGRANCE, METHYLCHLOROISOTHIAZOLINONE </w:t>
      </w:r>
    </w:p>
    <w:p w14:paraId="6709FA9F" w14:textId="67A3A720" w:rsidR="00775424" w:rsidRPr="00345929" w:rsidRDefault="006F5AFC" w:rsidP="00775424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345929">
        <w:rPr>
          <w:color w:val="000000" w:themeColor="text1"/>
        </w:rPr>
        <w:t>AND METHYLISOTHIAZOLINONE (3:1)</w:t>
      </w:r>
    </w:p>
    <w:p w14:paraId="04E08BE5" w14:textId="77777777" w:rsidR="00335CDE" w:rsidRPr="00345929" w:rsidRDefault="00335CDE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5637369" w14:textId="77777777" w:rsidR="0096196F" w:rsidRPr="00345929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345929">
        <w:rPr>
          <w:rFonts w:asciiTheme="minorHAnsi" w:hAnsiTheme="minorHAnsi" w:cstheme="minorHAnsi"/>
          <w:b/>
          <w:bCs/>
          <w:color w:val="000000" w:themeColor="text1"/>
        </w:rPr>
        <w:t>Datum spotřeby, číslo šarže, výrobce:</w:t>
      </w:r>
      <w:r w:rsidRPr="00345929">
        <w:rPr>
          <w:rFonts w:asciiTheme="minorHAnsi" w:hAnsiTheme="minorHAnsi" w:cstheme="minorHAnsi"/>
          <w:color w:val="000000" w:themeColor="text1"/>
        </w:rPr>
        <w:t xml:space="preserve"> uvedeno na obalu</w:t>
      </w:r>
    </w:p>
    <w:p w14:paraId="434F44DB" w14:textId="77777777" w:rsidR="0096196F" w:rsidRPr="00345929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</w:p>
    <w:p w14:paraId="53116ADC" w14:textId="77777777" w:rsidR="0096196F" w:rsidRPr="00345929" w:rsidRDefault="0096196F" w:rsidP="0096196F">
      <w:pPr>
        <w:rPr>
          <w:rFonts w:asciiTheme="minorHAnsi" w:hAnsiTheme="minorHAnsi" w:cstheme="minorHAnsi"/>
          <w:color w:val="000000" w:themeColor="text1"/>
        </w:rPr>
      </w:pPr>
      <w:r w:rsidRPr="00345929">
        <w:rPr>
          <w:rFonts w:asciiTheme="minorHAnsi" w:hAnsiTheme="minorHAnsi" w:cstheme="minorHAnsi"/>
          <w:b/>
          <w:bCs/>
          <w:color w:val="000000" w:themeColor="text1"/>
        </w:rPr>
        <w:t xml:space="preserve">Obsah: </w:t>
      </w:r>
      <w:r w:rsidR="00775424" w:rsidRPr="00345929">
        <w:rPr>
          <w:rFonts w:asciiTheme="minorHAnsi" w:hAnsiTheme="minorHAnsi" w:cstheme="minorHAnsi"/>
          <w:color w:val="000000" w:themeColor="text1"/>
        </w:rPr>
        <w:t xml:space="preserve">175 </w:t>
      </w:r>
      <w:r w:rsidRPr="00345929">
        <w:rPr>
          <w:rFonts w:asciiTheme="minorHAnsi" w:hAnsiTheme="minorHAnsi" w:cstheme="minorHAnsi"/>
          <w:color w:val="000000" w:themeColor="text1"/>
        </w:rPr>
        <w:t>ml</w:t>
      </w:r>
    </w:p>
    <w:p w14:paraId="5E3D69F0" w14:textId="67B19FA0" w:rsidR="0096196F" w:rsidRPr="00345929" w:rsidRDefault="0096196F" w:rsidP="0096196F">
      <w:pPr>
        <w:rPr>
          <w:rFonts w:asciiTheme="minorHAnsi" w:hAnsiTheme="minorHAnsi" w:cstheme="minorHAnsi"/>
          <w:b/>
          <w:bCs/>
          <w:color w:val="000000" w:themeColor="text1"/>
        </w:rPr>
      </w:pPr>
      <w:r w:rsidRPr="00345929">
        <w:rPr>
          <w:rFonts w:asciiTheme="minorHAnsi" w:hAnsiTheme="minorHAnsi" w:cstheme="minorHAnsi"/>
          <w:b/>
          <w:bCs/>
          <w:color w:val="000000" w:themeColor="text1"/>
        </w:rPr>
        <w:t xml:space="preserve">Schváleno ÚSKVBL: </w:t>
      </w:r>
      <w:r w:rsidR="003E1B4B" w:rsidRPr="003E1B4B">
        <w:rPr>
          <w:rFonts w:asciiTheme="minorHAnsi" w:hAnsiTheme="minorHAnsi" w:cstheme="minorHAnsi"/>
          <w:bCs/>
          <w:color w:val="000000" w:themeColor="text1"/>
        </w:rPr>
        <w:t>231-23/C</w:t>
      </w:r>
    </w:p>
    <w:p w14:paraId="75160B3A" w14:textId="1D0DCFC9" w:rsidR="0096196F" w:rsidRPr="00345929" w:rsidRDefault="0096196F" w:rsidP="00DF274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1" w:name="_Hlk121308664"/>
      <w:r w:rsidRPr="00345929">
        <w:rPr>
          <w:rFonts w:asciiTheme="minorHAnsi" w:hAnsiTheme="minorHAnsi" w:cstheme="minorHAnsi"/>
          <w:b/>
          <w:bCs/>
          <w:color w:val="000000" w:themeColor="text1"/>
        </w:rPr>
        <w:t xml:space="preserve">Držitel rozhodnutí o schválení, dovozce a dodavatel: </w:t>
      </w:r>
      <w:r w:rsidRPr="00345929">
        <w:rPr>
          <w:rFonts w:asciiTheme="minorHAnsi" w:hAnsiTheme="minorHAnsi" w:cstheme="minorHAnsi"/>
          <w:bCs/>
          <w:color w:val="000000" w:themeColor="text1"/>
        </w:rPr>
        <w:t xml:space="preserve">TRIXIE CZ, </w:t>
      </w:r>
      <w:r w:rsidR="003E1B4B">
        <w:rPr>
          <w:rFonts w:asciiTheme="minorHAnsi" w:hAnsiTheme="minorHAnsi" w:cstheme="minorHAnsi"/>
          <w:bCs/>
          <w:color w:val="000000" w:themeColor="text1"/>
        </w:rPr>
        <w:t xml:space="preserve">SE, </w:t>
      </w:r>
      <w:r w:rsidRPr="00345929">
        <w:rPr>
          <w:rFonts w:asciiTheme="minorHAnsi" w:hAnsiTheme="minorHAnsi" w:cstheme="minorHAnsi"/>
          <w:bCs/>
          <w:color w:val="000000" w:themeColor="text1"/>
        </w:rPr>
        <w:t>Ostopovická 888/8, 664 47 Střelice</w:t>
      </w:r>
      <w:bookmarkEnd w:id="1"/>
    </w:p>
    <w:sectPr w:rsidR="0096196F" w:rsidRPr="003459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3480" w14:textId="77777777" w:rsidR="00BB31CD" w:rsidRDefault="00BB31CD" w:rsidP="00345929">
      <w:pPr>
        <w:spacing w:after="0" w:line="240" w:lineRule="auto"/>
      </w:pPr>
      <w:r>
        <w:separator/>
      </w:r>
    </w:p>
  </w:endnote>
  <w:endnote w:type="continuationSeparator" w:id="0">
    <w:p w14:paraId="1B5A2208" w14:textId="77777777" w:rsidR="00BB31CD" w:rsidRDefault="00BB31CD" w:rsidP="0034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ACD6B" w14:textId="77777777" w:rsidR="00BB31CD" w:rsidRDefault="00BB31CD" w:rsidP="00345929">
      <w:pPr>
        <w:spacing w:after="0" w:line="240" w:lineRule="auto"/>
      </w:pPr>
      <w:r>
        <w:separator/>
      </w:r>
    </w:p>
  </w:footnote>
  <w:footnote w:type="continuationSeparator" w:id="0">
    <w:p w14:paraId="0EE8FC43" w14:textId="77777777" w:rsidR="00BB31CD" w:rsidRDefault="00BB31CD" w:rsidP="0034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5259A" w14:textId="37060BE3" w:rsidR="002B6247" w:rsidRPr="00E1769A" w:rsidRDefault="002B6247" w:rsidP="002B624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252FB85FE625426C8ADAA7FCC26836F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DF2742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D59621273E96464AA6034E42C52EEC68"/>
        </w:placeholder>
        <w:text/>
      </w:sdtPr>
      <w:sdtEndPr/>
      <w:sdtContent>
        <w:r>
          <w:t>USKVBL/7421/2023/POD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DF2742">
      <w:rPr>
        <w:bCs/>
      </w:rPr>
      <w:t> </w:t>
    </w:r>
    <w:sdt>
      <w:sdtPr>
        <w:rPr>
          <w:bCs/>
        </w:rPr>
        <w:id w:val="-256526429"/>
        <w:placeholder>
          <w:docPart w:val="D59621273E96464AA6034E42C52EEC68"/>
        </w:placeholder>
        <w:text/>
      </w:sdtPr>
      <w:sdtEndPr/>
      <w:sdtContent>
        <w:r w:rsidR="003E1B4B" w:rsidRPr="003E1B4B">
          <w:rPr>
            <w:bCs/>
          </w:rPr>
          <w:t>USKVBL/11156/2023/REG-Gro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762AFE1FEDB44E28A5C85A560252A383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E1B4B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119E34E060E144A7B72F4A732EA71A7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  <w:color w:val="000000" w:themeColor="text1"/>
        </w:rPr>
        <w:id w:val="-1053610400"/>
        <w:placeholder>
          <w:docPart w:val="D1E692EBA4B54F2B827A3E89D10FD236"/>
        </w:placeholder>
        <w:text/>
      </w:sdtPr>
      <w:sdtEndPr/>
      <w:sdtContent>
        <w:r w:rsidR="007E40FC" w:rsidRPr="00956A4B">
          <w:rPr>
            <w:rFonts w:asciiTheme="minorHAnsi" w:hAnsiTheme="minorHAnsi" w:cstheme="minorHAnsi"/>
            <w:color w:val="000000" w:themeColor="text1"/>
          </w:rPr>
          <w:t>TRIXIE Jojobaöl-Spray, sprej s přírodním jojobovým olejem</w:t>
        </w:r>
      </w:sdtContent>
    </w:sdt>
  </w:p>
  <w:p w14:paraId="5CC5AA3B" w14:textId="77777777" w:rsidR="00345929" w:rsidRDefault="003459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6F"/>
    <w:rsid w:val="00024715"/>
    <w:rsid w:val="00154E62"/>
    <w:rsid w:val="001A2083"/>
    <w:rsid w:val="002B264D"/>
    <w:rsid w:val="002B6247"/>
    <w:rsid w:val="00335CDE"/>
    <w:rsid w:val="003447B0"/>
    <w:rsid w:val="00345929"/>
    <w:rsid w:val="003E1B4B"/>
    <w:rsid w:val="00413D20"/>
    <w:rsid w:val="006F5AFC"/>
    <w:rsid w:val="00775424"/>
    <w:rsid w:val="007E40FC"/>
    <w:rsid w:val="00811896"/>
    <w:rsid w:val="0087502A"/>
    <w:rsid w:val="00956A4B"/>
    <w:rsid w:val="0096196F"/>
    <w:rsid w:val="009D14F5"/>
    <w:rsid w:val="00A648F5"/>
    <w:rsid w:val="00AC315F"/>
    <w:rsid w:val="00BB31CD"/>
    <w:rsid w:val="00DE0D78"/>
    <w:rsid w:val="00DF2742"/>
    <w:rsid w:val="00F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4BA7"/>
  <w15:chartTrackingRefBased/>
  <w15:docId w15:val="{CBB0020D-4E70-4AD2-AC05-DBD65C0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6F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542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92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4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929"/>
    <w:rPr>
      <w:rFonts w:ascii="Calibri" w:eastAsia="Calibri" w:hAnsi="Calibri" w:cs="Times New Roman"/>
    </w:rPr>
  </w:style>
  <w:style w:type="character" w:styleId="Zstupntext">
    <w:name w:val="Placeholder Text"/>
    <w:rsid w:val="00345929"/>
    <w:rPr>
      <w:color w:val="808080"/>
    </w:rPr>
  </w:style>
  <w:style w:type="character" w:customStyle="1" w:styleId="Styl2">
    <w:name w:val="Styl2"/>
    <w:basedOn w:val="Standardnpsmoodstavce"/>
    <w:uiPriority w:val="1"/>
    <w:rsid w:val="0034592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0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2FB85FE625426C8ADAA7FCC2683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04C19-4F32-4CC7-8167-A95F0335BBC3}"/>
      </w:docPartPr>
      <w:docPartBody>
        <w:p w:rsidR="00C5139A" w:rsidRDefault="00AB34D0" w:rsidP="00AB34D0">
          <w:pPr>
            <w:pStyle w:val="252FB85FE625426C8ADAA7FCC26836F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59621273E96464AA6034E42C52EE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8764F-E916-40C3-A77B-7D9DE8CDA00C}"/>
      </w:docPartPr>
      <w:docPartBody>
        <w:p w:rsidR="00C5139A" w:rsidRDefault="00AB34D0" w:rsidP="00AB34D0">
          <w:pPr>
            <w:pStyle w:val="D59621273E96464AA6034E42C52EEC6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2AFE1FEDB44E28A5C85A560252A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EE26A-BC79-4BF3-9B93-04D9C5F4C595}"/>
      </w:docPartPr>
      <w:docPartBody>
        <w:p w:rsidR="00C5139A" w:rsidRDefault="00AB34D0" w:rsidP="00AB34D0">
          <w:pPr>
            <w:pStyle w:val="762AFE1FEDB44E28A5C85A560252A38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19E34E060E144A7B72F4A732EA71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96D00-8522-4357-A710-C0DF875FBEFF}"/>
      </w:docPartPr>
      <w:docPartBody>
        <w:p w:rsidR="00C5139A" w:rsidRDefault="00AB34D0" w:rsidP="00AB34D0">
          <w:pPr>
            <w:pStyle w:val="119E34E060E144A7B72F4A732EA71A7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1E692EBA4B54F2B827A3E89D10FD2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DE2DE-9F97-43AF-92E6-BD20C7C23988}"/>
      </w:docPartPr>
      <w:docPartBody>
        <w:p w:rsidR="00C5139A" w:rsidRDefault="00AB34D0" w:rsidP="00AB34D0">
          <w:pPr>
            <w:pStyle w:val="D1E692EBA4B54F2B827A3E89D10FD2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A3"/>
    <w:rsid w:val="00737064"/>
    <w:rsid w:val="007878A3"/>
    <w:rsid w:val="00A651DE"/>
    <w:rsid w:val="00AB34D0"/>
    <w:rsid w:val="00C5139A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B34D0"/>
    <w:rPr>
      <w:color w:val="808080"/>
    </w:rPr>
  </w:style>
  <w:style w:type="paragraph" w:customStyle="1" w:styleId="3F0DB6DF58494AA6A3851A8E382B8E7B">
    <w:name w:val="3F0DB6DF58494AA6A3851A8E382B8E7B"/>
    <w:rsid w:val="007878A3"/>
  </w:style>
  <w:style w:type="paragraph" w:customStyle="1" w:styleId="53728D72115249D88405EC551398D73C">
    <w:name w:val="53728D72115249D88405EC551398D73C"/>
    <w:rsid w:val="007878A3"/>
  </w:style>
  <w:style w:type="paragraph" w:customStyle="1" w:styleId="743943AF9A504D3DB5686B44F7D57415">
    <w:name w:val="743943AF9A504D3DB5686B44F7D57415"/>
    <w:rsid w:val="007878A3"/>
  </w:style>
  <w:style w:type="paragraph" w:customStyle="1" w:styleId="73F8ECD075204BF9AE42162F63C0EABC">
    <w:name w:val="73F8ECD075204BF9AE42162F63C0EABC"/>
    <w:rsid w:val="007878A3"/>
  </w:style>
  <w:style w:type="paragraph" w:customStyle="1" w:styleId="034F27BF2EFD420DA98A6DDE31CCE5E8">
    <w:name w:val="034F27BF2EFD420DA98A6DDE31CCE5E8"/>
    <w:rsid w:val="007878A3"/>
  </w:style>
  <w:style w:type="paragraph" w:customStyle="1" w:styleId="7F2CFECBA05B4AEA81F8F33FA3DECF26">
    <w:name w:val="7F2CFECBA05B4AEA81F8F33FA3DECF26"/>
    <w:rsid w:val="00AB34D0"/>
  </w:style>
  <w:style w:type="paragraph" w:customStyle="1" w:styleId="1AA61CF24CA9496A81044CDA1299A2A9">
    <w:name w:val="1AA61CF24CA9496A81044CDA1299A2A9"/>
    <w:rsid w:val="00AB34D0"/>
  </w:style>
  <w:style w:type="paragraph" w:customStyle="1" w:styleId="EAB2833783234552B5684E6E69AE1912">
    <w:name w:val="EAB2833783234552B5684E6E69AE1912"/>
    <w:rsid w:val="00AB34D0"/>
  </w:style>
  <w:style w:type="paragraph" w:customStyle="1" w:styleId="8F3CE51AE58545979C160240318D91DC">
    <w:name w:val="8F3CE51AE58545979C160240318D91DC"/>
    <w:rsid w:val="00AB34D0"/>
  </w:style>
  <w:style w:type="paragraph" w:customStyle="1" w:styleId="732D036E124A4D6AAA02D08E01E4EE9C">
    <w:name w:val="732D036E124A4D6AAA02D08E01E4EE9C"/>
    <w:rsid w:val="00AB34D0"/>
  </w:style>
  <w:style w:type="paragraph" w:customStyle="1" w:styleId="7074B6F77FA942A1A1D8F80E642B66CE">
    <w:name w:val="7074B6F77FA942A1A1D8F80E642B66CE"/>
    <w:rsid w:val="00AB34D0"/>
  </w:style>
  <w:style w:type="paragraph" w:customStyle="1" w:styleId="B1A96E51B8794447AB8A18F7A21F8D8C">
    <w:name w:val="B1A96E51B8794447AB8A18F7A21F8D8C"/>
    <w:rsid w:val="00AB34D0"/>
  </w:style>
  <w:style w:type="paragraph" w:customStyle="1" w:styleId="46761C1DAFBC4C9B8063DBD196FBACA6">
    <w:name w:val="46761C1DAFBC4C9B8063DBD196FBACA6"/>
    <w:rsid w:val="00AB34D0"/>
  </w:style>
  <w:style w:type="paragraph" w:customStyle="1" w:styleId="86E6E70316C34E60BE40671871BEB25F">
    <w:name w:val="86E6E70316C34E60BE40671871BEB25F"/>
    <w:rsid w:val="00AB34D0"/>
  </w:style>
  <w:style w:type="paragraph" w:customStyle="1" w:styleId="17B29CC677524189AE489BF0424C1AC9">
    <w:name w:val="17B29CC677524189AE489BF0424C1AC9"/>
    <w:rsid w:val="00AB34D0"/>
  </w:style>
  <w:style w:type="paragraph" w:customStyle="1" w:styleId="252FB85FE625426C8ADAA7FCC26836F9">
    <w:name w:val="252FB85FE625426C8ADAA7FCC26836F9"/>
    <w:rsid w:val="00AB34D0"/>
  </w:style>
  <w:style w:type="paragraph" w:customStyle="1" w:styleId="D59621273E96464AA6034E42C52EEC68">
    <w:name w:val="D59621273E96464AA6034E42C52EEC68"/>
    <w:rsid w:val="00AB34D0"/>
  </w:style>
  <w:style w:type="paragraph" w:customStyle="1" w:styleId="762AFE1FEDB44E28A5C85A560252A383">
    <w:name w:val="762AFE1FEDB44E28A5C85A560252A383"/>
    <w:rsid w:val="00AB34D0"/>
  </w:style>
  <w:style w:type="paragraph" w:customStyle="1" w:styleId="119E34E060E144A7B72F4A732EA71A7A">
    <w:name w:val="119E34E060E144A7B72F4A732EA71A7A"/>
    <w:rsid w:val="00AB34D0"/>
  </w:style>
  <w:style w:type="paragraph" w:customStyle="1" w:styleId="D1E692EBA4B54F2B827A3E89D10FD236">
    <w:name w:val="D1E692EBA4B54F2B827A3E89D10FD236"/>
    <w:rsid w:val="00AB3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12</cp:revision>
  <cp:lastPrinted>2023-09-12T12:29:00Z</cp:lastPrinted>
  <dcterms:created xsi:type="dcterms:W3CDTF">2023-06-30T10:03:00Z</dcterms:created>
  <dcterms:modified xsi:type="dcterms:W3CDTF">2023-09-12T12:29:00Z</dcterms:modified>
</cp:coreProperties>
</file>