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FCF5" w14:textId="77777777" w:rsidR="00DB0B44" w:rsidRPr="00ED2586" w:rsidRDefault="00DB0B44" w:rsidP="00DB0B44">
      <w:pPr>
        <w:rPr>
          <w:rFonts w:ascii="Calibri" w:hAnsi="Calibri" w:cs="Calibri"/>
          <w:sz w:val="22"/>
          <w:szCs w:val="22"/>
          <w:u w:val="single"/>
        </w:rPr>
      </w:pPr>
      <w:r w:rsidRPr="00ED2586">
        <w:rPr>
          <w:rFonts w:ascii="Calibri" w:hAnsi="Calibri" w:cs="Calibri"/>
          <w:sz w:val="22"/>
          <w:szCs w:val="22"/>
          <w:u w:val="single"/>
        </w:rPr>
        <w:t>Texty na etiketu:</w:t>
      </w:r>
    </w:p>
    <w:p w14:paraId="13C8FBC8" w14:textId="182637E2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ED2586">
        <w:rPr>
          <w:rFonts w:ascii="Calibri" w:hAnsi="Calibri" w:cs="Calibri"/>
          <w:b/>
          <w:sz w:val="22"/>
          <w:szCs w:val="22"/>
        </w:rPr>
        <w:t>ALAVIS</w:t>
      </w:r>
      <w:r w:rsidR="008D175F" w:rsidRPr="00ED2586">
        <w:rPr>
          <w:rFonts w:ascii="Calibri" w:hAnsi="Calibri" w:cs="Calibri"/>
          <w:b/>
          <w:sz w:val="22"/>
          <w:szCs w:val="22"/>
        </w:rPr>
        <w:t xml:space="preserve"> ULTRA</w:t>
      </w:r>
      <w:r w:rsidRPr="00ED2586">
        <w:rPr>
          <w:rFonts w:ascii="Calibri" w:hAnsi="Calibri" w:cs="Calibri"/>
          <w:b/>
          <w:sz w:val="22"/>
          <w:szCs w:val="22"/>
        </w:rPr>
        <w:t xml:space="preserve"> CBD </w:t>
      </w:r>
      <w:r w:rsidR="008D175F" w:rsidRPr="00ED2586">
        <w:rPr>
          <w:rFonts w:ascii="Calibri" w:hAnsi="Calibri" w:cs="Calibri"/>
          <w:b/>
          <w:sz w:val="22"/>
          <w:szCs w:val="22"/>
        </w:rPr>
        <w:t>10 %</w:t>
      </w:r>
    </w:p>
    <w:p w14:paraId="4C69C0B0" w14:textId="50A8B0EF" w:rsidR="0058014C" w:rsidRPr="00ED2586" w:rsidRDefault="0058014C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pro psy</w:t>
      </w:r>
    </w:p>
    <w:p w14:paraId="206FDAAF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5B524EA6" w14:textId="70BDCD75" w:rsidR="00DE0E27" w:rsidRPr="00ED2586" w:rsidRDefault="00DE0E27" w:rsidP="00DE0E2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Obsah účinných látek v 10 ml:</w:t>
      </w:r>
    </w:p>
    <w:p w14:paraId="7FA02F03" w14:textId="4BEC6B76" w:rsidR="00DE0E27" w:rsidRPr="00ED2586" w:rsidRDefault="00DE0E27" w:rsidP="00DE0E2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CBD 910,80 mg v olivové</w:t>
      </w:r>
      <w:r w:rsidR="00DB0B44" w:rsidRPr="00ED2586">
        <w:rPr>
          <w:rFonts w:ascii="Calibri" w:hAnsi="Calibri" w:cs="Calibri"/>
          <w:sz w:val="22"/>
          <w:szCs w:val="22"/>
        </w:rPr>
        <w:t>m</w:t>
      </w:r>
      <w:r w:rsidRPr="00ED2586">
        <w:rPr>
          <w:rFonts w:ascii="Calibri" w:hAnsi="Calibri" w:cs="Calibri"/>
          <w:sz w:val="22"/>
          <w:szCs w:val="22"/>
        </w:rPr>
        <w:t xml:space="preserve"> olej</w:t>
      </w:r>
      <w:r w:rsidR="00DB0B44" w:rsidRPr="00ED2586">
        <w:rPr>
          <w:rFonts w:ascii="Calibri" w:hAnsi="Calibri" w:cs="Calibri"/>
          <w:sz w:val="22"/>
          <w:szCs w:val="22"/>
        </w:rPr>
        <w:t>i</w:t>
      </w:r>
      <w:r w:rsidRPr="00ED2586">
        <w:rPr>
          <w:rFonts w:ascii="Calibri" w:hAnsi="Calibri" w:cs="Calibri"/>
          <w:sz w:val="22"/>
          <w:szCs w:val="22"/>
        </w:rPr>
        <w:t>.</w:t>
      </w:r>
    </w:p>
    <w:p w14:paraId="4092291E" w14:textId="78DF8326" w:rsidR="00050267" w:rsidRPr="00ED2586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42404C80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37C393DB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79E830D7" w14:textId="431468F2" w:rsidR="00B7799F" w:rsidRPr="00ED2586" w:rsidRDefault="00B7799F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1 kapka (přibližně 3 mg CBD) na 3 kg hmotnosti psa. </w:t>
      </w:r>
    </w:p>
    <w:p w14:paraId="31D9535F" w14:textId="77777777" w:rsidR="00B7799F" w:rsidRPr="00ED2586" w:rsidRDefault="00B7799F" w:rsidP="00050267">
      <w:pPr>
        <w:rPr>
          <w:rFonts w:ascii="Calibri" w:hAnsi="Calibri" w:cs="Calibri"/>
          <w:sz w:val="22"/>
          <w:szCs w:val="22"/>
        </w:rPr>
      </w:pPr>
    </w:p>
    <w:p w14:paraId="3871BC29" w14:textId="1B495DCC" w:rsidR="006571C9" w:rsidRPr="00ED2586" w:rsidRDefault="006571C9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PŘED POUŽITÍM PROTŘEPAT!</w:t>
      </w:r>
    </w:p>
    <w:p w14:paraId="68A01BD8" w14:textId="77777777" w:rsidR="006571C9" w:rsidRPr="00ED2586" w:rsidRDefault="006571C9" w:rsidP="00050267">
      <w:pPr>
        <w:rPr>
          <w:rFonts w:ascii="Calibri" w:hAnsi="Calibri" w:cs="Calibri"/>
          <w:sz w:val="22"/>
          <w:szCs w:val="22"/>
        </w:rPr>
      </w:pPr>
    </w:p>
    <w:p w14:paraId="77837CB0" w14:textId="77777777" w:rsidR="00050267" w:rsidRPr="00ED2586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Způsob použití:</w:t>
      </w:r>
      <w:r w:rsidRPr="00ED2586">
        <w:rPr>
          <w:rFonts w:ascii="Calibri" w:hAnsi="Calibri" w:cs="Calibri"/>
          <w:sz w:val="22"/>
          <w:szCs w:val="22"/>
        </w:rPr>
        <w:t xml:space="preserve"> </w:t>
      </w:r>
    </w:p>
    <w:p w14:paraId="0A53658D" w14:textId="5B95B1B9" w:rsidR="00050267" w:rsidRPr="00ED2586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571501" w:rsidRPr="00ED2586">
        <w:rPr>
          <w:rFonts w:ascii="Calibri" w:hAnsi="Calibri" w:cs="Calibri"/>
          <w:sz w:val="22"/>
          <w:szCs w:val="22"/>
        </w:rPr>
        <w:t xml:space="preserve">spodní </w:t>
      </w:r>
      <w:r w:rsidRPr="00ED2586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3C6B7E35" w14:textId="77777777" w:rsidR="00050267" w:rsidRPr="00ED2586" w:rsidRDefault="00050267" w:rsidP="00050267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02D582A3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54015059" w14:textId="653546DA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Délka užívání je závislá na daném problému, při kterém se ALAVIS </w:t>
      </w:r>
      <w:r w:rsidR="008D175F" w:rsidRPr="00ED2586">
        <w:rPr>
          <w:rFonts w:ascii="Calibri" w:hAnsi="Calibri" w:cs="Calibri"/>
          <w:bCs/>
          <w:sz w:val="22"/>
          <w:szCs w:val="22"/>
        </w:rPr>
        <w:t xml:space="preserve">ULTRA CBD 10 % </w:t>
      </w:r>
      <w:r w:rsidRPr="00ED2586">
        <w:rPr>
          <w:rFonts w:ascii="Calibri" w:hAnsi="Calibri" w:cs="Calibri"/>
          <w:sz w:val="22"/>
          <w:szCs w:val="22"/>
        </w:rPr>
        <w:t>podává. Při</w:t>
      </w:r>
      <w:r w:rsidR="00ED2586">
        <w:rPr>
          <w:rFonts w:ascii="Calibri" w:hAnsi="Calibri" w:cs="Calibri"/>
          <w:sz w:val="22"/>
          <w:szCs w:val="22"/>
        </w:rPr>
        <w:t> </w:t>
      </w:r>
      <w:r w:rsidRPr="00ED2586">
        <w:rPr>
          <w:rFonts w:ascii="Calibri" w:hAnsi="Calibri" w:cs="Calibri"/>
          <w:sz w:val="22"/>
          <w:szCs w:val="22"/>
        </w:rPr>
        <w:t xml:space="preserve">kinetózách podávejte 30-60 minut před každou jízdou, při podpoře epileptické léčby podávejte maximálně po dobu 1 měsíce a před podáním přípravku doporučujeme informovat veterinárního lékaře. Při chronické bolesti podávejte po dobu 1 měsíce. </w:t>
      </w:r>
    </w:p>
    <w:p w14:paraId="51745BD2" w14:textId="77777777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</w:p>
    <w:p w14:paraId="77F370EF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Upozornění:</w:t>
      </w:r>
    </w:p>
    <w:p w14:paraId="5140855F" w14:textId="45BCE511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ED2586">
        <w:rPr>
          <w:rFonts w:ascii="Calibri" w:hAnsi="Calibri" w:cs="Calibri"/>
          <w:sz w:val="22"/>
          <w:szCs w:val="22"/>
        </w:rPr>
        <w:t> </w:t>
      </w:r>
      <w:r w:rsidRPr="00ED2586">
        <w:rPr>
          <w:rFonts w:ascii="Calibri" w:hAnsi="Calibri" w:cs="Calibri"/>
          <w:sz w:val="22"/>
          <w:szCs w:val="22"/>
        </w:rPr>
        <w:t>veterinárním lékařem.</w:t>
      </w:r>
    </w:p>
    <w:p w14:paraId="334973CA" w14:textId="77777777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eastAsia="Arial" w:hAnsi="Calibri" w:cs="Calibri"/>
          <w:sz w:val="22"/>
          <w:szCs w:val="22"/>
        </w:rPr>
        <w:t>Přípravek</w:t>
      </w:r>
      <w:r w:rsidRPr="00ED2586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ED2586">
        <w:rPr>
          <w:rFonts w:ascii="Calibri" w:eastAsia="Arial" w:hAnsi="Calibri" w:cs="Calibri"/>
          <w:sz w:val="22"/>
          <w:szCs w:val="22"/>
        </w:rPr>
        <w:t>není náhradou veterinární péče a léčiv doporučených veterinárním lékařem.</w:t>
      </w:r>
    </w:p>
    <w:p w14:paraId="1A90F691" w14:textId="77777777" w:rsidR="00C70F96" w:rsidRPr="00ED2586" w:rsidRDefault="00C70F96" w:rsidP="00C70F96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Přípravek je určen pouze pro dospělé jedince, nepodávejte štěňatům, březím nebo laktujícím fenám.</w:t>
      </w:r>
    </w:p>
    <w:p w14:paraId="2B92CE64" w14:textId="77777777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</w:p>
    <w:p w14:paraId="3A049205" w14:textId="59510D95" w:rsidR="00050267" w:rsidRPr="00ED2586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Balení</w:t>
      </w:r>
      <w:r w:rsidRPr="00ED2586">
        <w:rPr>
          <w:rFonts w:ascii="Calibri" w:hAnsi="Calibri" w:cs="Calibri"/>
          <w:sz w:val="22"/>
          <w:szCs w:val="22"/>
        </w:rPr>
        <w:t xml:space="preserve">: </w:t>
      </w:r>
      <w:r w:rsidR="000F69CE" w:rsidRPr="00ED2586">
        <w:rPr>
          <w:rFonts w:ascii="Calibri" w:hAnsi="Calibri" w:cs="Calibri"/>
          <w:sz w:val="22"/>
          <w:szCs w:val="22"/>
        </w:rPr>
        <w:t>1</w:t>
      </w:r>
      <w:r w:rsidRPr="00ED2586">
        <w:rPr>
          <w:rFonts w:ascii="Calibri" w:hAnsi="Calibri" w:cs="Calibri"/>
          <w:sz w:val="22"/>
          <w:szCs w:val="22"/>
        </w:rPr>
        <w:t>0 ml</w:t>
      </w:r>
      <w:r w:rsidR="00887B91" w:rsidRPr="00ED2586">
        <w:rPr>
          <w:rFonts w:ascii="Calibri" w:hAnsi="Calibri" w:cs="Calibri"/>
          <w:sz w:val="22"/>
          <w:szCs w:val="22"/>
        </w:rPr>
        <w:t xml:space="preserve"> (9,108 g)</w:t>
      </w:r>
    </w:p>
    <w:p w14:paraId="5C628C6D" w14:textId="77777777" w:rsidR="00050267" w:rsidRPr="00ED2586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Uchovávání</w:t>
      </w:r>
      <w:r w:rsidRPr="00ED2586">
        <w:rPr>
          <w:rFonts w:ascii="Calibri" w:hAnsi="Calibri" w:cs="Calibri"/>
          <w:sz w:val="22"/>
          <w:szCs w:val="22"/>
        </w:rPr>
        <w:t xml:space="preserve">: Skladujte uzavřené v suchu při teplotě do </w:t>
      </w:r>
      <w:proofErr w:type="gramStart"/>
      <w:r w:rsidRPr="00ED2586">
        <w:rPr>
          <w:rFonts w:ascii="Calibri" w:hAnsi="Calibri" w:cs="Calibri"/>
          <w:sz w:val="22"/>
          <w:szCs w:val="22"/>
        </w:rPr>
        <w:t>15 – 25</w:t>
      </w:r>
      <w:proofErr w:type="gramEnd"/>
      <w:r w:rsidRPr="00ED2586">
        <w:rPr>
          <w:rFonts w:ascii="Calibri" w:hAnsi="Calibri" w:cs="Calibri"/>
          <w:sz w:val="22"/>
          <w:szCs w:val="22"/>
        </w:rPr>
        <w:t xml:space="preserve"> °C. Chraňte před mrazem a světlem. Uchovávejte mimo dohled a dosah dětí.</w:t>
      </w:r>
    </w:p>
    <w:p w14:paraId="4BB21DCB" w14:textId="0C576F73" w:rsidR="00050267" w:rsidRPr="00ED2586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Datum </w:t>
      </w:r>
      <w:r w:rsidR="00E325D2" w:rsidRPr="00ED2586">
        <w:rPr>
          <w:rFonts w:ascii="Calibri" w:hAnsi="Calibri" w:cs="Calibri"/>
          <w:b/>
          <w:sz w:val="22"/>
          <w:szCs w:val="22"/>
        </w:rPr>
        <w:t>spotřeby</w:t>
      </w:r>
      <w:r w:rsidRPr="00ED2586">
        <w:rPr>
          <w:rFonts w:ascii="Calibri" w:hAnsi="Calibri" w:cs="Calibri"/>
          <w:sz w:val="22"/>
          <w:szCs w:val="22"/>
        </w:rPr>
        <w:t>: uvedeno na etiketě</w:t>
      </w:r>
    </w:p>
    <w:p w14:paraId="0B2DD9AE" w14:textId="77777777" w:rsidR="00050267" w:rsidRPr="00ED2586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Číslo šarže</w:t>
      </w:r>
      <w:r w:rsidRPr="00ED2586">
        <w:rPr>
          <w:rFonts w:ascii="Calibri" w:hAnsi="Calibri" w:cs="Calibri"/>
          <w:sz w:val="22"/>
          <w:szCs w:val="22"/>
        </w:rPr>
        <w:t xml:space="preserve">: uvedeno na etiketě </w:t>
      </w:r>
    </w:p>
    <w:p w14:paraId="309FC792" w14:textId="77777777" w:rsidR="006426C1" w:rsidRPr="006426C1" w:rsidRDefault="006426C1" w:rsidP="006426C1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6426C1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7CB809C5" w14:textId="77777777" w:rsidR="006426C1" w:rsidRPr="006426C1" w:rsidRDefault="006426C1" w:rsidP="006426C1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6426C1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6426C1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6426C1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3B5BD3B0" w14:textId="77777777" w:rsidR="006426C1" w:rsidRPr="006426C1" w:rsidRDefault="006426C1" w:rsidP="006426C1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426C1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6426C1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14:paraId="22885F68" w14:textId="77777777" w:rsidR="00C70F96" w:rsidRPr="00ED2586" w:rsidRDefault="00C70F96" w:rsidP="00C70F96">
      <w:pPr>
        <w:rPr>
          <w:rFonts w:ascii="Calibri" w:hAnsi="Calibri" w:cs="Calibri"/>
          <w:b/>
          <w:sz w:val="22"/>
          <w:szCs w:val="22"/>
        </w:rPr>
      </w:pPr>
    </w:p>
    <w:p w14:paraId="0D37D29E" w14:textId="77777777" w:rsidR="00050267" w:rsidRPr="00ED2586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Pouze pro zvířata!</w:t>
      </w:r>
    </w:p>
    <w:p w14:paraId="23D375EB" w14:textId="22D4A2C0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Veterinární přípravek je schválen ÚSKVBL pod číslem </w:t>
      </w:r>
      <w:r w:rsidR="00E40ED4" w:rsidRPr="00ED2586">
        <w:rPr>
          <w:rFonts w:ascii="Calibri" w:hAnsi="Calibri" w:cs="Calibri"/>
          <w:b/>
          <w:sz w:val="22"/>
          <w:szCs w:val="22"/>
        </w:rPr>
        <w:t>378</w:t>
      </w:r>
      <w:r w:rsidRPr="00ED2586">
        <w:rPr>
          <w:rFonts w:ascii="Calibri" w:hAnsi="Calibri" w:cs="Calibri"/>
          <w:b/>
          <w:sz w:val="22"/>
          <w:szCs w:val="22"/>
        </w:rPr>
        <w:t>-2</w:t>
      </w:r>
      <w:r w:rsidR="00137CFD" w:rsidRPr="00ED2586">
        <w:rPr>
          <w:rFonts w:ascii="Calibri" w:hAnsi="Calibri" w:cs="Calibri"/>
          <w:b/>
          <w:sz w:val="22"/>
          <w:szCs w:val="22"/>
        </w:rPr>
        <w:t>2</w:t>
      </w:r>
      <w:r w:rsidRPr="00ED2586">
        <w:rPr>
          <w:rFonts w:ascii="Calibri" w:hAnsi="Calibri" w:cs="Calibri"/>
          <w:b/>
          <w:sz w:val="22"/>
          <w:szCs w:val="22"/>
        </w:rPr>
        <w:t>/C.</w:t>
      </w:r>
    </w:p>
    <w:p w14:paraId="242339B3" w14:textId="77777777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LOT:</w:t>
      </w:r>
    </w:p>
    <w:p w14:paraId="76695DBF" w14:textId="77777777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EXP:</w:t>
      </w:r>
    </w:p>
    <w:p w14:paraId="433E5170" w14:textId="7AAC8BFF" w:rsidR="00ED2586" w:rsidRDefault="00ED2586">
      <w:pPr>
        <w:suppressAutoHyphens w:val="0"/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8C702A3" w14:textId="1EFFBC7B" w:rsidR="00050267" w:rsidRPr="00ED2586" w:rsidRDefault="00050267" w:rsidP="00050267">
      <w:pPr>
        <w:rPr>
          <w:rFonts w:ascii="Calibri" w:hAnsi="Calibri" w:cs="Calibri"/>
          <w:sz w:val="22"/>
          <w:szCs w:val="22"/>
          <w:u w:val="single"/>
        </w:rPr>
      </w:pPr>
      <w:r w:rsidRPr="00ED2586">
        <w:rPr>
          <w:rFonts w:ascii="Calibri" w:hAnsi="Calibri" w:cs="Calibri"/>
          <w:sz w:val="22"/>
          <w:szCs w:val="22"/>
          <w:u w:val="single"/>
        </w:rPr>
        <w:lastRenderedPageBreak/>
        <w:t>Texty na krabičku:</w:t>
      </w:r>
    </w:p>
    <w:p w14:paraId="120043AE" w14:textId="47F2385B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ALAVIS </w:t>
      </w:r>
      <w:r w:rsidR="008D175F" w:rsidRPr="00ED2586">
        <w:rPr>
          <w:rFonts w:ascii="Calibri" w:hAnsi="Calibri" w:cs="Calibri"/>
          <w:b/>
          <w:sz w:val="22"/>
          <w:szCs w:val="22"/>
        </w:rPr>
        <w:t>ULTRA CBD 10 %</w:t>
      </w:r>
    </w:p>
    <w:p w14:paraId="0BAC82FC" w14:textId="13680688" w:rsidR="00806BEB" w:rsidRPr="00ED2586" w:rsidRDefault="00806BEB" w:rsidP="006426C1">
      <w:pPr>
        <w:spacing w:after="120"/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pro psy</w:t>
      </w:r>
    </w:p>
    <w:p w14:paraId="0A669973" w14:textId="6194B8EF" w:rsidR="00050267" w:rsidRPr="00ED2586" w:rsidRDefault="00050267" w:rsidP="00050267">
      <w:pPr>
        <w:pStyle w:val="Zkladntext"/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ALAVIS </w:t>
      </w:r>
      <w:r w:rsidR="008D175F" w:rsidRPr="00ED2586">
        <w:rPr>
          <w:rFonts w:ascii="Calibri" w:hAnsi="Calibri" w:cs="Calibri"/>
          <w:b/>
          <w:sz w:val="22"/>
          <w:szCs w:val="22"/>
        </w:rPr>
        <w:t xml:space="preserve">ULTRA CBD 10 % </w:t>
      </w:r>
      <w:r w:rsidRPr="00ED2586">
        <w:rPr>
          <w:rFonts w:ascii="Calibri" w:hAnsi="Calibri" w:cs="Calibri"/>
          <w:b/>
          <w:sz w:val="22"/>
          <w:szCs w:val="22"/>
        </w:rPr>
        <w:t xml:space="preserve">může napomáhat při: </w:t>
      </w:r>
    </w:p>
    <w:p w14:paraId="1D198514" w14:textId="77777777" w:rsidR="00050267" w:rsidRPr="00ED2586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současně probíhající léčbě epilepsie (doporučujeme vždy konzultovat s veterinárním lékařem, jenž léčbu nasadil)</w:t>
      </w:r>
    </w:p>
    <w:p w14:paraId="771321DC" w14:textId="77777777" w:rsidR="00050267" w:rsidRPr="00ED2586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cestovních kinetózách proti zvracení a nevolnosti</w:t>
      </w:r>
    </w:p>
    <w:p w14:paraId="3406EDB5" w14:textId="77777777" w:rsidR="00050267" w:rsidRPr="00ED2586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stresu a nervozitě</w:t>
      </w:r>
    </w:p>
    <w:p w14:paraId="08DA0B1B" w14:textId="77777777" w:rsidR="00050267" w:rsidRPr="00ED2586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bolesti a zánětu</w:t>
      </w:r>
    </w:p>
    <w:p w14:paraId="0CAE0128" w14:textId="0F7326F0" w:rsidR="00050267" w:rsidRPr="006426C1" w:rsidRDefault="00050267" w:rsidP="006426C1">
      <w:pPr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poruchách příjmu potravy (inapetence, anorexie) především způsobené podáváním léčiv (chemoterapie)</w:t>
      </w:r>
      <w:r w:rsidRPr="006426C1">
        <w:rPr>
          <w:rFonts w:ascii="Calibri" w:hAnsi="Calibri" w:cs="Calibri"/>
          <w:sz w:val="22"/>
          <w:szCs w:val="22"/>
        </w:rPr>
        <w:t xml:space="preserve"> </w:t>
      </w:r>
    </w:p>
    <w:p w14:paraId="600483E4" w14:textId="77777777" w:rsidR="00050267" w:rsidRPr="00ED2586" w:rsidRDefault="00050267" w:rsidP="00C70F96">
      <w:pPr>
        <w:spacing w:after="120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Kanabidiol (CBD)</w:t>
      </w:r>
      <w:r w:rsidRPr="00ED2586">
        <w:rPr>
          <w:rFonts w:ascii="Calibri" w:hAnsi="Calibri" w:cs="Calibri"/>
          <w:sz w:val="22"/>
          <w:szCs w:val="22"/>
        </w:rPr>
        <w:t xml:space="preserve"> je jedním z přirozeně se vyskytujících kanabinoidů nacházejících se v rostlinách konopí (</w:t>
      </w:r>
      <w:r w:rsidRPr="00ED2586">
        <w:rPr>
          <w:rFonts w:ascii="Calibri" w:hAnsi="Calibri" w:cs="Calibri"/>
          <w:i/>
          <w:sz w:val="22"/>
          <w:szCs w:val="22"/>
        </w:rPr>
        <w:t>Cannabis sativa</w:t>
      </w:r>
      <w:r w:rsidRPr="00ED2586">
        <w:rPr>
          <w:rFonts w:ascii="Calibri" w:hAnsi="Calibri" w:cs="Calibri"/>
          <w:sz w:val="22"/>
          <w:szCs w:val="22"/>
        </w:rPr>
        <w:t>) a je</w:t>
      </w:r>
      <w:r w:rsidRPr="00ED2586">
        <w:rPr>
          <w:rStyle w:val="notranslate"/>
          <w:rFonts w:ascii="Calibri" w:hAnsi="Calibri" w:cs="Calibri"/>
          <w:sz w:val="22"/>
          <w:szCs w:val="22"/>
        </w:rPr>
        <w:t xml:space="preserve"> bez psychoaktivní aktivity.</w:t>
      </w:r>
      <w:r w:rsidRPr="00ED2586">
        <w:rPr>
          <w:rFonts w:ascii="Calibri" w:hAnsi="Calibri" w:cs="Calibri"/>
          <w:sz w:val="22"/>
          <w:szCs w:val="22"/>
        </w:rPr>
        <w:t xml:space="preserve"> </w:t>
      </w:r>
    </w:p>
    <w:p w14:paraId="4152D4FE" w14:textId="1B4D4C00" w:rsidR="00683167" w:rsidRPr="00ED2586" w:rsidRDefault="00ED2586" w:rsidP="0068316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Obsah účinných látek v</w:t>
      </w:r>
      <w:r w:rsidR="00683167" w:rsidRPr="00ED2586">
        <w:rPr>
          <w:rFonts w:ascii="Calibri" w:hAnsi="Calibri" w:cs="Calibri"/>
          <w:b/>
          <w:sz w:val="22"/>
          <w:szCs w:val="22"/>
        </w:rPr>
        <w:t> 10 ml:</w:t>
      </w:r>
    </w:p>
    <w:p w14:paraId="21C1DA55" w14:textId="21510575" w:rsidR="00683167" w:rsidRPr="00ED2586" w:rsidRDefault="00683167" w:rsidP="006831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CBD 910,80 mg v olivové</w:t>
      </w:r>
      <w:r w:rsidR="00D60AFE" w:rsidRPr="00ED2586">
        <w:rPr>
          <w:rFonts w:ascii="Calibri" w:hAnsi="Calibri" w:cs="Calibri"/>
          <w:sz w:val="22"/>
          <w:szCs w:val="22"/>
        </w:rPr>
        <w:t>m</w:t>
      </w:r>
      <w:r w:rsidRPr="00ED2586">
        <w:rPr>
          <w:rFonts w:ascii="Calibri" w:hAnsi="Calibri" w:cs="Calibri"/>
          <w:sz w:val="22"/>
          <w:szCs w:val="22"/>
        </w:rPr>
        <w:t xml:space="preserve"> olej</w:t>
      </w:r>
      <w:r w:rsidR="00D60AFE" w:rsidRPr="00ED2586">
        <w:rPr>
          <w:rFonts w:ascii="Calibri" w:hAnsi="Calibri" w:cs="Calibri"/>
          <w:sz w:val="22"/>
          <w:szCs w:val="22"/>
        </w:rPr>
        <w:t>i</w:t>
      </w:r>
      <w:r w:rsidRPr="00ED2586">
        <w:rPr>
          <w:rFonts w:ascii="Calibri" w:hAnsi="Calibri" w:cs="Calibri"/>
          <w:sz w:val="22"/>
          <w:szCs w:val="22"/>
        </w:rPr>
        <w:t>.</w:t>
      </w:r>
    </w:p>
    <w:p w14:paraId="24E1C25A" w14:textId="77777777" w:rsidR="00683167" w:rsidRPr="00ED2586" w:rsidRDefault="00683167" w:rsidP="00C70F9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3831D4A3" w14:textId="77777777" w:rsidR="00683167" w:rsidRPr="00ED2586" w:rsidRDefault="00683167" w:rsidP="006831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6AB745F5" w14:textId="77777777" w:rsidR="00683167" w:rsidRPr="00ED2586" w:rsidRDefault="00683167" w:rsidP="006426C1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1 kapka (přibližně 3 mg CBD) na 3 kg hmotnosti psa. </w:t>
      </w:r>
    </w:p>
    <w:p w14:paraId="4218286B" w14:textId="7977B242" w:rsidR="006571C9" w:rsidRPr="00ED2586" w:rsidRDefault="006571C9" w:rsidP="00440D45">
      <w:pPr>
        <w:spacing w:after="120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PŘED POUŽITÍM PROTŘEPAT!</w:t>
      </w:r>
    </w:p>
    <w:p w14:paraId="63F16C7C" w14:textId="77777777" w:rsidR="00050267" w:rsidRPr="00ED2586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Způsob použití:</w:t>
      </w:r>
      <w:r w:rsidRPr="00ED2586">
        <w:rPr>
          <w:rFonts w:ascii="Calibri" w:hAnsi="Calibri" w:cs="Calibri"/>
          <w:sz w:val="22"/>
          <w:szCs w:val="22"/>
        </w:rPr>
        <w:t xml:space="preserve"> </w:t>
      </w:r>
    </w:p>
    <w:p w14:paraId="3FDBC663" w14:textId="76E736DA" w:rsidR="00050267" w:rsidRPr="00ED2586" w:rsidRDefault="00050267" w:rsidP="00C70F9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1A738A" w:rsidRPr="00ED2586">
        <w:rPr>
          <w:rFonts w:ascii="Calibri" w:hAnsi="Calibri" w:cs="Calibri"/>
          <w:sz w:val="22"/>
          <w:szCs w:val="22"/>
        </w:rPr>
        <w:t xml:space="preserve">spodní </w:t>
      </w:r>
      <w:r w:rsidRPr="00ED2586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2BC61DFB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6A78E472" w14:textId="4756A70D" w:rsidR="00050267" w:rsidRPr="00ED2586" w:rsidRDefault="00050267" w:rsidP="00C70F96">
      <w:pPr>
        <w:spacing w:after="120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 xml:space="preserve">Délka užívání je závislá na daném problému, při kterém se ALAVIS </w:t>
      </w:r>
      <w:r w:rsidR="008D175F" w:rsidRPr="00ED2586">
        <w:rPr>
          <w:rFonts w:ascii="Calibri" w:hAnsi="Calibri" w:cs="Calibri"/>
          <w:bCs/>
          <w:sz w:val="22"/>
          <w:szCs w:val="22"/>
        </w:rPr>
        <w:t>ULTRA CBD 10 %</w:t>
      </w:r>
      <w:r w:rsidRPr="00ED2586">
        <w:rPr>
          <w:rFonts w:ascii="Calibri" w:hAnsi="Calibri" w:cs="Calibri"/>
          <w:sz w:val="22"/>
          <w:szCs w:val="22"/>
        </w:rPr>
        <w:t xml:space="preserve"> podává. Př</w:t>
      </w:r>
      <w:r w:rsidR="00ED2586">
        <w:rPr>
          <w:rFonts w:ascii="Calibri" w:hAnsi="Calibri" w:cs="Calibri"/>
          <w:sz w:val="22"/>
          <w:szCs w:val="22"/>
        </w:rPr>
        <w:t>i </w:t>
      </w:r>
      <w:r w:rsidRPr="00ED2586">
        <w:rPr>
          <w:rFonts w:ascii="Calibri" w:hAnsi="Calibri" w:cs="Calibri"/>
          <w:sz w:val="22"/>
          <w:szCs w:val="22"/>
        </w:rPr>
        <w:t xml:space="preserve">kinetózách podávejte 30-60 minut před každou jízdou, při podpoře epileptické léčby podávejte maximálně po dobu 1 měsíce a před podáním přípravku doporučujeme informovat veterinárního lékaře. Při chronické bolesti podávejte po dobu 1 měsíce. </w:t>
      </w:r>
    </w:p>
    <w:p w14:paraId="3AE0E772" w14:textId="77777777" w:rsidR="00050267" w:rsidRPr="00ED2586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>Upozornění:</w:t>
      </w:r>
    </w:p>
    <w:p w14:paraId="611BC7D2" w14:textId="35E82EF4" w:rsidR="00050267" w:rsidRPr="00ED2586" w:rsidRDefault="00050267" w:rsidP="00050267">
      <w:pPr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ED2586">
        <w:rPr>
          <w:rFonts w:ascii="Calibri" w:hAnsi="Calibri" w:cs="Calibri"/>
          <w:sz w:val="22"/>
          <w:szCs w:val="22"/>
        </w:rPr>
        <w:t> </w:t>
      </w:r>
      <w:r w:rsidRPr="00ED2586">
        <w:rPr>
          <w:rFonts w:ascii="Calibri" w:hAnsi="Calibri" w:cs="Calibri"/>
          <w:sz w:val="22"/>
          <w:szCs w:val="22"/>
        </w:rPr>
        <w:t>veterinárním lékařem.</w:t>
      </w:r>
    </w:p>
    <w:p w14:paraId="01CDA11A" w14:textId="17E8B45D" w:rsidR="00050267" w:rsidRPr="00ED2586" w:rsidRDefault="00050267" w:rsidP="00050267">
      <w:pPr>
        <w:rPr>
          <w:rFonts w:ascii="Calibri" w:eastAsia="Arial" w:hAnsi="Calibri" w:cs="Calibri"/>
          <w:sz w:val="22"/>
          <w:szCs w:val="22"/>
        </w:rPr>
      </w:pPr>
      <w:r w:rsidRPr="00ED2586">
        <w:rPr>
          <w:rFonts w:ascii="Calibri" w:eastAsia="Arial" w:hAnsi="Calibri" w:cs="Calibri"/>
          <w:sz w:val="22"/>
          <w:szCs w:val="22"/>
        </w:rPr>
        <w:t>Přípravek</w:t>
      </w:r>
      <w:r w:rsidRPr="00ED2586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ED2586">
        <w:rPr>
          <w:rFonts w:ascii="Calibri" w:eastAsia="Arial" w:hAnsi="Calibri" w:cs="Calibri"/>
          <w:sz w:val="22"/>
          <w:szCs w:val="22"/>
        </w:rPr>
        <w:t>není náhradou veterinární péče a léčiv doporučených veterinárním lékařem.</w:t>
      </w:r>
    </w:p>
    <w:p w14:paraId="555C2070" w14:textId="1736475B" w:rsidR="001074AE" w:rsidRPr="00ED2586" w:rsidRDefault="001074AE" w:rsidP="00C70F96">
      <w:pPr>
        <w:spacing w:after="120"/>
        <w:rPr>
          <w:rFonts w:ascii="Calibri" w:hAnsi="Calibri" w:cs="Calibri"/>
          <w:sz w:val="22"/>
          <w:szCs w:val="22"/>
        </w:rPr>
      </w:pPr>
      <w:r w:rsidRPr="00ED2586">
        <w:rPr>
          <w:rFonts w:ascii="Calibri" w:eastAsia="Arial" w:hAnsi="Calibri" w:cs="Calibri"/>
          <w:sz w:val="22"/>
          <w:szCs w:val="22"/>
        </w:rPr>
        <w:t>Přípravek je určen pro dospělé jedince, nepodávejte štěňatům, březím nebo laktujícím fenám.</w:t>
      </w:r>
    </w:p>
    <w:p w14:paraId="3EF2C6FF" w14:textId="7CE6450E" w:rsidR="00050267" w:rsidRPr="00ED2586" w:rsidRDefault="00050267" w:rsidP="00440D4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D2586">
        <w:rPr>
          <w:rFonts w:asciiTheme="minorHAnsi" w:hAnsiTheme="minorHAnsi" w:cstheme="minorHAnsi"/>
          <w:b/>
          <w:sz w:val="22"/>
          <w:szCs w:val="22"/>
        </w:rPr>
        <w:t>Balení</w:t>
      </w:r>
      <w:r w:rsidRPr="00ED2586">
        <w:rPr>
          <w:rFonts w:asciiTheme="minorHAnsi" w:hAnsiTheme="minorHAnsi" w:cstheme="minorHAnsi"/>
          <w:sz w:val="22"/>
          <w:szCs w:val="22"/>
        </w:rPr>
        <w:t xml:space="preserve">: </w:t>
      </w:r>
      <w:r w:rsidR="000F69CE" w:rsidRPr="00ED2586">
        <w:rPr>
          <w:rFonts w:asciiTheme="minorHAnsi" w:hAnsiTheme="minorHAnsi" w:cstheme="minorHAnsi"/>
          <w:sz w:val="22"/>
          <w:szCs w:val="22"/>
        </w:rPr>
        <w:t>1</w:t>
      </w:r>
      <w:r w:rsidRPr="00ED2586">
        <w:rPr>
          <w:rFonts w:asciiTheme="minorHAnsi" w:hAnsiTheme="minorHAnsi" w:cstheme="minorHAnsi"/>
          <w:sz w:val="22"/>
          <w:szCs w:val="22"/>
        </w:rPr>
        <w:t>0 ml</w:t>
      </w:r>
      <w:r w:rsidR="00D92BF3" w:rsidRPr="00ED2586">
        <w:rPr>
          <w:rFonts w:asciiTheme="minorHAnsi" w:hAnsiTheme="minorHAnsi" w:cstheme="minorHAnsi"/>
          <w:sz w:val="22"/>
          <w:szCs w:val="22"/>
        </w:rPr>
        <w:t xml:space="preserve"> (9,108 g)</w:t>
      </w:r>
    </w:p>
    <w:p w14:paraId="02C8EC7F" w14:textId="51DEF0D8" w:rsidR="00050267" w:rsidRPr="00ED2586" w:rsidRDefault="00050267" w:rsidP="00440D4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D2586">
        <w:rPr>
          <w:rFonts w:asciiTheme="minorHAnsi" w:hAnsiTheme="minorHAnsi" w:cstheme="minorHAnsi"/>
          <w:b/>
          <w:sz w:val="22"/>
          <w:szCs w:val="22"/>
        </w:rPr>
        <w:t>Uchovávání</w:t>
      </w:r>
      <w:r w:rsidRPr="00ED2586">
        <w:rPr>
          <w:rFonts w:asciiTheme="minorHAnsi" w:hAnsiTheme="minorHAnsi" w:cstheme="minorHAnsi"/>
          <w:sz w:val="22"/>
          <w:szCs w:val="22"/>
        </w:rPr>
        <w:t xml:space="preserve">: Skladujte uzavřené v suchu při teplotě do </w:t>
      </w:r>
      <w:proofErr w:type="gramStart"/>
      <w:r w:rsidRPr="00ED2586">
        <w:rPr>
          <w:rFonts w:asciiTheme="minorHAnsi" w:hAnsiTheme="minorHAnsi" w:cstheme="minorHAnsi"/>
          <w:sz w:val="22"/>
          <w:szCs w:val="22"/>
        </w:rPr>
        <w:t>15 – 25</w:t>
      </w:r>
      <w:proofErr w:type="gramEnd"/>
      <w:r w:rsidRPr="00ED2586">
        <w:rPr>
          <w:rFonts w:asciiTheme="minorHAnsi" w:hAnsiTheme="minorHAnsi" w:cstheme="minorHAnsi"/>
          <w:sz w:val="22"/>
          <w:szCs w:val="22"/>
        </w:rPr>
        <w:t xml:space="preserve"> °C. Chraňte před mrazem a světlem. </w:t>
      </w:r>
      <w:r w:rsidR="00440D45" w:rsidRPr="00ED2586">
        <w:rPr>
          <w:rFonts w:asciiTheme="minorHAnsi" w:hAnsiTheme="minorHAnsi" w:cstheme="minorHAnsi"/>
          <w:sz w:val="22"/>
          <w:szCs w:val="22"/>
        </w:rPr>
        <w:t>U</w:t>
      </w:r>
      <w:r w:rsidRPr="00ED2586">
        <w:rPr>
          <w:rFonts w:asciiTheme="minorHAnsi" w:hAnsiTheme="minorHAnsi" w:cstheme="minorHAnsi"/>
          <w:sz w:val="22"/>
          <w:szCs w:val="22"/>
        </w:rPr>
        <w:t>chovávejte mimo dohled a dosah dětí.</w:t>
      </w:r>
    </w:p>
    <w:p w14:paraId="71257F07" w14:textId="0CB41A02" w:rsidR="00050267" w:rsidRPr="00ED2586" w:rsidRDefault="00050267" w:rsidP="00440D4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D2586">
        <w:rPr>
          <w:rFonts w:asciiTheme="minorHAnsi" w:hAnsiTheme="minorHAnsi" w:cstheme="minorHAnsi"/>
          <w:b/>
          <w:sz w:val="22"/>
          <w:szCs w:val="22"/>
        </w:rPr>
        <w:t xml:space="preserve">Datum </w:t>
      </w:r>
      <w:r w:rsidR="00C03D18" w:rsidRPr="00ED2586">
        <w:rPr>
          <w:rFonts w:asciiTheme="minorHAnsi" w:hAnsiTheme="minorHAnsi" w:cstheme="minorHAnsi"/>
          <w:b/>
          <w:sz w:val="22"/>
          <w:szCs w:val="22"/>
        </w:rPr>
        <w:t>spotřeby</w:t>
      </w:r>
      <w:r w:rsidRPr="00ED2586">
        <w:rPr>
          <w:rFonts w:asciiTheme="minorHAnsi" w:hAnsiTheme="minorHAnsi" w:cstheme="minorHAnsi"/>
          <w:sz w:val="22"/>
          <w:szCs w:val="22"/>
        </w:rPr>
        <w:t>: uvedeno na krabičce a na etiketě</w:t>
      </w:r>
    </w:p>
    <w:p w14:paraId="468726E8" w14:textId="4D929D9D" w:rsidR="00050267" w:rsidRPr="00ED2586" w:rsidRDefault="00050267" w:rsidP="006426C1">
      <w:pPr>
        <w:pStyle w:val="Bezmezer"/>
        <w:spacing w:after="120"/>
        <w:rPr>
          <w:rFonts w:asciiTheme="minorHAnsi" w:hAnsiTheme="minorHAnsi" w:cstheme="minorHAnsi"/>
          <w:sz w:val="22"/>
          <w:szCs w:val="22"/>
        </w:rPr>
      </w:pPr>
      <w:r w:rsidRPr="00ED2586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ED2586">
        <w:rPr>
          <w:rFonts w:asciiTheme="minorHAnsi" w:hAnsiTheme="minorHAnsi" w:cstheme="minorHAnsi"/>
          <w:sz w:val="22"/>
          <w:szCs w:val="22"/>
        </w:rPr>
        <w:t xml:space="preserve">: uvedeno na krabičce a na etiketě </w:t>
      </w:r>
    </w:p>
    <w:p w14:paraId="087D9957" w14:textId="77777777" w:rsidR="006426C1" w:rsidRPr="006426C1" w:rsidRDefault="006426C1" w:rsidP="006426C1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6426C1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557062A4" w14:textId="77777777" w:rsidR="006426C1" w:rsidRPr="006426C1" w:rsidRDefault="006426C1" w:rsidP="006426C1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426C1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6426C1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6426C1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538504B8" w14:textId="77777777" w:rsidR="006426C1" w:rsidRPr="006426C1" w:rsidRDefault="006426C1" w:rsidP="006426C1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426C1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6426C1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6426C1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  <w:r w:rsidRPr="006426C1">
        <w:rPr>
          <w:rFonts w:ascii="Calibri" w:eastAsia="Calibri" w:hAnsi="Calibri"/>
          <w:color w:val="FFFFFF" w:themeColor="background1"/>
          <w:sz w:val="22"/>
          <w:szCs w:val="22"/>
          <w:vertAlign w:val="superscript"/>
          <w:lang w:eastAsia="en-US"/>
        </w:rPr>
        <w:footnoteReference w:id="2"/>
      </w:r>
    </w:p>
    <w:p w14:paraId="63A02147" w14:textId="77777777" w:rsidR="006426C1" w:rsidRDefault="00050267" w:rsidP="006426C1">
      <w:pPr>
        <w:spacing w:line="360" w:lineRule="auto"/>
        <w:rPr>
          <w:rFonts w:ascii="Calibri" w:hAnsi="Calibri" w:cs="Calibri"/>
          <w:sz w:val="22"/>
          <w:szCs w:val="22"/>
        </w:rPr>
      </w:pPr>
      <w:r w:rsidRPr="00ED2586">
        <w:rPr>
          <w:rFonts w:ascii="Calibri" w:hAnsi="Calibri" w:cs="Calibri"/>
          <w:sz w:val="22"/>
          <w:szCs w:val="22"/>
        </w:rPr>
        <w:t>Pouze pro zvířata!</w:t>
      </w:r>
      <w:r w:rsidR="006426C1">
        <w:rPr>
          <w:rFonts w:ascii="Calibri" w:hAnsi="Calibri" w:cs="Calibri"/>
          <w:sz w:val="22"/>
          <w:szCs w:val="22"/>
        </w:rPr>
        <w:t xml:space="preserve"> </w:t>
      </w:r>
    </w:p>
    <w:p w14:paraId="7F1E8BF2" w14:textId="58919223" w:rsidR="00050267" w:rsidRPr="00ED2586" w:rsidRDefault="00050267" w:rsidP="006426C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D2586">
        <w:rPr>
          <w:rFonts w:ascii="Calibri" w:hAnsi="Calibri" w:cs="Calibri"/>
          <w:b/>
          <w:sz w:val="22"/>
          <w:szCs w:val="22"/>
        </w:rPr>
        <w:t xml:space="preserve">Veterinární přípravek je schválen ÚSKVBL pod číslem </w:t>
      </w:r>
      <w:r w:rsidR="00E40ED4" w:rsidRPr="00ED2586">
        <w:rPr>
          <w:rFonts w:ascii="Calibri" w:hAnsi="Calibri" w:cs="Calibri"/>
          <w:b/>
          <w:sz w:val="22"/>
          <w:szCs w:val="22"/>
        </w:rPr>
        <w:t>378</w:t>
      </w:r>
      <w:r w:rsidRPr="00ED2586">
        <w:rPr>
          <w:rFonts w:ascii="Calibri" w:hAnsi="Calibri" w:cs="Calibri"/>
          <w:b/>
          <w:sz w:val="22"/>
          <w:szCs w:val="22"/>
        </w:rPr>
        <w:t>-2</w:t>
      </w:r>
      <w:r w:rsidR="00F876F0" w:rsidRPr="00ED2586">
        <w:rPr>
          <w:rFonts w:ascii="Calibri" w:hAnsi="Calibri" w:cs="Calibri"/>
          <w:b/>
          <w:sz w:val="22"/>
          <w:szCs w:val="22"/>
        </w:rPr>
        <w:t>2</w:t>
      </w:r>
      <w:r w:rsidRPr="00ED2586">
        <w:rPr>
          <w:rFonts w:ascii="Calibri" w:hAnsi="Calibri" w:cs="Calibri"/>
          <w:b/>
          <w:sz w:val="22"/>
          <w:szCs w:val="22"/>
        </w:rPr>
        <w:t>/C.</w:t>
      </w:r>
    </w:p>
    <w:sectPr w:rsidR="00050267" w:rsidRPr="00ED2586" w:rsidSect="00306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90F2" w14:textId="77777777" w:rsidR="00333ECD" w:rsidRDefault="00333ECD" w:rsidP="00346390">
      <w:r>
        <w:separator/>
      </w:r>
    </w:p>
  </w:endnote>
  <w:endnote w:type="continuationSeparator" w:id="0">
    <w:p w14:paraId="084F0B56" w14:textId="77777777" w:rsidR="00333ECD" w:rsidRDefault="00333ECD" w:rsidP="003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0B2F" w14:textId="77777777" w:rsidR="00333ECD" w:rsidRDefault="00333ECD" w:rsidP="00346390">
      <w:r>
        <w:separator/>
      </w:r>
    </w:p>
  </w:footnote>
  <w:footnote w:type="continuationSeparator" w:id="0">
    <w:p w14:paraId="6B10535C" w14:textId="77777777" w:rsidR="00333ECD" w:rsidRDefault="00333ECD" w:rsidP="00346390">
      <w:r>
        <w:continuationSeparator/>
      </w:r>
    </w:p>
  </w:footnote>
  <w:footnote w:id="1">
    <w:p w14:paraId="4CD4C9FF" w14:textId="77777777" w:rsidR="006426C1" w:rsidRDefault="006426C1" w:rsidP="006426C1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14:paraId="3112EA33" w14:textId="77777777" w:rsidR="006426C1" w:rsidRDefault="006426C1" w:rsidP="006426C1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DB8" w14:textId="4C761ED5" w:rsidR="00346390" w:rsidRPr="00346390" w:rsidRDefault="00346390" w:rsidP="00ED2586">
    <w:pPr>
      <w:jc w:val="both"/>
      <w:rPr>
        <w:rFonts w:asciiTheme="minorHAnsi" w:hAnsiTheme="minorHAnsi" w:cstheme="minorHAnsi"/>
        <w:bCs/>
        <w:sz w:val="22"/>
        <w:szCs w:val="22"/>
      </w:rPr>
    </w:pPr>
    <w:r w:rsidRPr="00346390">
      <w:rPr>
        <w:rFonts w:asciiTheme="minorHAnsi" w:hAnsiTheme="minorHAnsi" w:cstheme="minorHAnsi"/>
        <w:bCs/>
        <w:sz w:val="22"/>
        <w:szCs w:val="22"/>
      </w:rPr>
      <w:t>Text na</w:t>
    </w:r>
    <w:r w:rsidRPr="0034639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D174333044F4AC291CE029552BB58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46390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34639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ED2586">
      <w:rPr>
        <w:rFonts w:asciiTheme="minorHAnsi" w:hAnsiTheme="minorHAnsi" w:cstheme="minorHAnsi"/>
        <w:bCs/>
        <w:sz w:val="22"/>
        <w:szCs w:val="22"/>
      </w:rPr>
      <w:t> </w:t>
    </w:r>
    <w:r w:rsidRPr="00346390">
      <w:rPr>
        <w:rFonts w:asciiTheme="minorHAnsi" w:hAnsiTheme="minorHAnsi" w:cstheme="minorHAnsi"/>
        <w:bCs/>
        <w:sz w:val="22"/>
        <w:szCs w:val="22"/>
      </w:rPr>
      <w:t>zn.</w:t>
    </w:r>
    <w:r w:rsidR="00ED258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218B839503A495D82567739FAA0429C"/>
        </w:placeholder>
        <w:text/>
      </w:sdtPr>
      <w:sdtEndPr/>
      <w:sdtContent>
        <w:r w:rsidR="0017003F">
          <w:rPr>
            <w:rFonts w:asciiTheme="minorHAnsi" w:hAnsiTheme="minorHAnsi" w:cstheme="minorHAnsi"/>
            <w:sz w:val="22"/>
            <w:szCs w:val="22"/>
          </w:rPr>
          <w:t>USKVBL/</w:t>
        </w:r>
        <w:r w:rsidR="00440D45">
          <w:rPr>
            <w:rFonts w:asciiTheme="minorHAnsi" w:hAnsiTheme="minorHAnsi" w:cstheme="minorHAnsi"/>
            <w:sz w:val="22"/>
            <w:szCs w:val="22"/>
          </w:rPr>
          <w:t>13232</w:t>
        </w:r>
        <w:r w:rsidR="0017003F">
          <w:rPr>
            <w:rFonts w:asciiTheme="minorHAnsi" w:hAnsiTheme="minorHAnsi" w:cstheme="minorHAnsi"/>
            <w:sz w:val="22"/>
            <w:szCs w:val="22"/>
          </w:rPr>
          <w:t>/202</w:t>
        </w:r>
        <w:r w:rsidR="00440D45">
          <w:rPr>
            <w:rFonts w:asciiTheme="minorHAnsi" w:hAnsiTheme="minorHAnsi" w:cstheme="minorHAnsi"/>
            <w:sz w:val="22"/>
            <w:szCs w:val="22"/>
          </w:rPr>
          <w:t>3</w:t>
        </w:r>
        <w:r w:rsidR="0017003F">
          <w:rPr>
            <w:rFonts w:asciiTheme="minorHAnsi" w:hAnsiTheme="minorHAnsi" w:cstheme="minorHAnsi"/>
            <w:sz w:val="22"/>
            <w:szCs w:val="22"/>
          </w:rPr>
          <w:t>/POD,</w:t>
        </w:r>
      </w:sdtContent>
    </w:sdt>
    <w:r w:rsidRPr="0034639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218B839503A495D82567739FAA0429C"/>
        </w:placeholder>
        <w:text/>
      </w:sdtPr>
      <w:sdtEndPr/>
      <w:sdtContent>
        <w:r w:rsidR="00E40ED4" w:rsidRPr="00E40ED4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1F2314">
          <w:rPr>
            <w:rFonts w:asciiTheme="minorHAnsi" w:hAnsiTheme="minorHAnsi" w:cstheme="minorHAnsi"/>
            <w:bCs/>
            <w:sz w:val="22"/>
            <w:szCs w:val="22"/>
          </w:rPr>
          <w:t>13373</w:t>
        </w:r>
        <w:r w:rsidR="00E40ED4" w:rsidRPr="00E40ED4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440D45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E40ED4" w:rsidRPr="00E40ED4">
          <w:rPr>
            <w:rFonts w:asciiTheme="minorHAnsi" w:hAnsiTheme="minorHAnsi" w:cstheme="minorHAnsi"/>
            <w:bCs/>
            <w:sz w:val="22"/>
            <w:szCs w:val="22"/>
          </w:rPr>
          <w:t>/REG-</w:t>
        </w:r>
        <w:proofErr w:type="spellStart"/>
        <w:r w:rsidR="00E40ED4" w:rsidRPr="00E40ED4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4639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0A61C5585774033A16E25BEA3D41312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26C1">
          <w:rPr>
            <w:rFonts w:asciiTheme="minorHAnsi" w:hAnsiTheme="minorHAnsi" w:cstheme="minorHAnsi"/>
            <w:bCs/>
            <w:sz w:val="22"/>
            <w:szCs w:val="22"/>
          </w:rPr>
          <w:t>24.10.2023</w:t>
        </w:r>
      </w:sdtContent>
    </w:sdt>
    <w:r w:rsidRPr="0034639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53558434D474B5EA23B853F3234FF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40D45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34639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4D363E80DAF458FAA03AEC9BF6EBCCF"/>
        </w:placeholder>
        <w:text/>
      </w:sdtPr>
      <w:sdtEndPr/>
      <w:sdtContent>
        <w:r w:rsidRPr="00346390">
          <w:rPr>
            <w:rFonts w:asciiTheme="minorHAnsi" w:hAnsiTheme="minorHAnsi" w:cstheme="minorHAnsi"/>
            <w:sz w:val="22"/>
            <w:szCs w:val="22"/>
          </w:rPr>
          <w:t>ALAVIS ULTRA CBD 10 %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67"/>
    <w:rsid w:val="00050267"/>
    <w:rsid w:val="000F69CE"/>
    <w:rsid w:val="001074AE"/>
    <w:rsid w:val="00137CFD"/>
    <w:rsid w:val="0017003F"/>
    <w:rsid w:val="0018503E"/>
    <w:rsid w:val="001A738A"/>
    <w:rsid w:val="001F00E9"/>
    <w:rsid w:val="001F2314"/>
    <w:rsid w:val="002D5A10"/>
    <w:rsid w:val="00333ECD"/>
    <w:rsid w:val="003376A5"/>
    <w:rsid w:val="00346390"/>
    <w:rsid w:val="0035771B"/>
    <w:rsid w:val="00405F92"/>
    <w:rsid w:val="00426034"/>
    <w:rsid w:val="00440D45"/>
    <w:rsid w:val="00551A41"/>
    <w:rsid w:val="00571501"/>
    <w:rsid w:val="0058014C"/>
    <w:rsid w:val="0059559C"/>
    <w:rsid w:val="00632CD4"/>
    <w:rsid w:val="006426C1"/>
    <w:rsid w:val="006571C9"/>
    <w:rsid w:val="0067055C"/>
    <w:rsid w:val="00683167"/>
    <w:rsid w:val="006A5101"/>
    <w:rsid w:val="006E3D3C"/>
    <w:rsid w:val="00806BEB"/>
    <w:rsid w:val="00824D79"/>
    <w:rsid w:val="00887B91"/>
    <w:rsid w:val="008949C6"/>
    <w:rsid w:val="008A1B35"/>
    <w:rsid w:val="008D175F"/>
    <w:rsid w:val="009E2510"/>
    <w:rsid w:val="00A06A07"/>
    <w:rsid w:val="00A570E9"/>
    <w:rsid w:val="00AA6D99"/>
    <w:rsid w:val="00B47631"/>
    <w:rsid w:val="00B7799F"/>
    <w:rsid w:val="00C0213D"/>
    <w:rsid w:val="00C03D18"/>
    <w:rsid w:val="00C21FF0"/>
    <w:rsid w:val="00C37A06"/>
    <w:rsid w:val="00C46EA8"/>
    <w:rsid w:val="00C70F96"/>
    <w:rsid w:val="00D240F1"/>
    <w:rsid w:val="00D362A0"/>
    <w:rsid w:val="00D60AFE"/>
    <w:rsid w:val="00D907FA"/>
    <w:rsid w:val="00D92BF3"/>
    <w:rsid w:val="00DB0B44"/>
    <w:rsid w:val="00DE0E27"/>
    <w:rsid w:val="00DF167E"/>
    <w:rsid w:val="00DF579B"/>
    <w:rsid w:val="00E325D2"/>
    <w:rsid w:val="00E40ED4"/>
    <w:rsid w:val="00ED2586"/>
    <w:rsid w:val="00ED3E28"/>
    <w:rsid w:val="00F51C27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F970"/>
  <w15:chartTrackingRefBased/>
  <w15:docId w15:val="{BE0E99A5-30FC-48E2-85C7-2792BB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026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0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50267"/>
    <w:rPr>
      <w:b/>
      <w:sz w:val="24"/>
      <w:lang w:val="en-AU"/>
    </w:rPr>
  </w:style>
  <w:style w:type="paragraph" w:customStyle="1" w:styleId="WW-BodyText21">
    <w:name w:val="WW-Body Text 21"/>
    <w:basedOn w:val="Normln"/>
    <w:rsid w:val="00050267"/>
    <w:rPr>
      <w:sz w:val="22"/>
    </w:rPr>
  </w:style>
  <w:style w:type="character" w:customStyle="1" w:styleId="notranslate">
    <w:name w:val="notranslate"/>
    <w:rsid w:val="00050267"/>
  </w:style>
  <w:style w:type="character" w:styleId="Odkaznakoment">
    <w:name w:val="annotation reference"/>
    <w:basedOn w:val="Standardnpsmoodstavce"/>
    <w:uiPriority w:val="99"/>
    <w:semiHidden/>
    <w:unhideWhenUsed/>
    <w:rsid w:val="00185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0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0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0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3E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3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3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3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346390"/>
    <w:rPr>
      <w:color w:val="808080"/>
    </w:rPr>
  </w:style>
  <w:style w:type="character" w:customStyle="1" w:styleId="Styl2">
    <w:name w:val="Styl2"/>
    <w:basedOn w:val="Standardnpsmoodstavce"/>
    <w:uiPriority w:val="1"/>
    <w:rsid w:val="00346390"/>
    <w:rPr>
      <w:b/>
      <w:bCs w:val="0"/>
    </w:rPr>
  </w:style>
  <w:style w:type="paragraph" w:styleId="Bezmezer">
    <w:name w:val="No Spacing"/>
    <w:uiPriority w:val="1"/>
    <w:qFormat/>
    <w:rsid w:val="00440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426C1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26C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42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174333044F4AC291CE029552BB5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EA8AD-4C40-492E-8071-499701028D97}"/>
      </w:docPartPr>
      <w:docPartBody>
        <w:p w:rsidR="00174ABA" w:rsidRDefault="00C47A47" w:rsidP="00C47A47">
          <w:pPr>
            <w:pStyle w:val="7D174333044F4AC291CE029552BB58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218B839503A495D82567739FAA04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A8928-E238-4286-B228-1415E9033617}"/>
      </w:docPartPr>
      <w:docPartBody>
        <w:p w:rsidR="00174ABA" w:rsidRDefault="00C47A47" w:rsidP="00C47A47">
          <w:pPr>
            <w:pStyle w:val="6218B839503A495D82567739FAA042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A61C5585774033A16E25BEA3D41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F28C6-CA92-4BB7-873D-76EB4CC6B737}"/>
      </w:docPartPr>
      <w:docPartBody>
        <w:p w:rsidR="00174ABA" w:rsidRDefault="00C47A47" w:rsidP="00C47A47">
          <w:pPr>
            <w:pStyle w:val="50A61C5585774033A16E25BEA3D413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53558434D474B5EA23B853F3234F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FE816-0F40-4E79-8F2D-79A93391AAE6}"/>
      </w:docPartPr>
      <w:docPartBody>
        <w:p w:rsidR="00174ABA" w:rsidRDefault="00C47A47" w:rsidP="00C47A47">
          <w:pPr>
            <w:pStyle w:val="C53558434D474B5EA23B853F3234FFE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D363E80DAF458FAA03AEC9BF6EB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E4AC7-4399-4BB8-87B1-3D4C567A922C}"/>
      </w:docPartPr>
      <w:docPartBody>
        <w:p w:rsidR="00174ABA" w:rsidRDefault="00C47A47" w:rsidP="00C47A47">
          <w:pPr>
            <w:pStyle w:val="D4D363E80DAF458FAA03AEC9BF6EBC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47"/>
    <w:rsid w:val="00174ABA"/>
    <w:rsid w:val="002A4A4B"/>
    <w:rsid w:val="0035750F"/>
    <w:rsid w:val="003F566E"/>
    <w:rsid w:val="006616F3"/>
    <w:rsid w:val="00795A33"/>
    <w:rsid w:val="00882D04"/>
    <w:rsid w:val="00BF6A0F"/>
    <w:rsid w:val="00C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7A47"/>
    <w:rPr>
      <w:color w:val="808080"/>
    </w:rPr>
  </w:style>
  <w:style w:type="paragraph" w:customStyle="1" w:styleId="7D174333044F4AC291CE029552BB58BD">
    <w:name w:val="7D174333044F4AC291CE029552BB58BD"/>
    <w:rsid w:val="00C47A47"/>
  </w:style>
  <w:style w:type="paragraph" w:customStyle="1" w:styleId="6218B839503A495D82567739FAA0429C">
    <w:name w:val="6218B839503A495D82567739FAA0429C"/>
    <w:rsid w:val="00C47A47"/>
  </w:style>
  <w:style w:type="paragraph" w:customStyle="1" w:styleId="50A61C5585774033A16E25BEA3D41312">
    <w:name w:val="50A61C5585774033A16E25BEA3D41312"/>
    <w:rsid w:val="00C47A47"/>
  </w:style>
  <w:style w:type="paragraph" w:customStyle="1" w:styleId="C53558434D474B5EA23B853F3234FFEA">
    <w:name w:val="C53558434D474B5EA23B853F3234FFEA"/>
    <w:rsid w:val="00C47A47"/>
  </w:style>
  <w:style w:type="paragraph" w:customStyle="1" w:styleId="D4D363E80DAF458FAA03AEC9BF6EBCCF">
    <w:name w:val="D4D363E80DAF458FAA03AEC9BF6EBCCF"/>
    <w:rsid w:val="00C47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Klapková Kristýna</cp:lastModifiedBy>
  <cp:revision>17</cp:revision>
  <dcterms:created xsi:type="dcterms:W3CDTF">2022-08-26T07:24:00Z</dcterms:created>
  <dcterms:modified xsi:type="dcterms:W3CDTF">2023-10-24T14:26:00Z</dcterms:modified>
</cp:coreProperties>
</file>