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431681F7" w:rsidR="00F80E09" w:rsidRPr="002F6DA1" w:rsidRDefault="00BC7721">
      <w:pPr>
        <w:spacing w:before="240" w:line="360" w:lineRule="auto"/>
        <w:jc w:val="center"/>
        <w:rPr>
          <w:rFonts w:ascii="Calibri" w:eastAsia="Calibri" w:hAnsi="Calibri" w:cs="Calibri"/>
          <w:b/>
          <w:u w:val="single"/>
          <w:lang w:val="cs-CZ"/>
        </w:rPr>
      </w:pPr>
      <w:sdt>
        <w:sdtPr>
          <w:rPr>
            <w:lang w:val="cs-CZ"/>
          </w:rPr>
          <w:tag w:val="goog_rdk_2"/>
          <w:id w:val="1380506617"/>
        </w:sdtPr>
        <w:sdtEndPr/>
        <w:sdtContent>
          <w:sdt>
            <w:sdtPr>
              <w:rPr>
                <w:lang w:val="cs-CZ"/>
              </w:rPr>
              <w:tag w:val="goog_rdk_1"/>
              <w:id w:val="-732465370"/>
            </w:sdtPr>
            <w:sdtEndPr/>
            <w:sdtContent/>
          </w:sdt>
        </w:sdtContent>
      </w:sdt>
      <w:sdt>
        <w:sdtPr>
          <w:rPr>
            <w:lang w:val="cs-CZ"/>
          </w:rPr>
          <w:tag w:val="goog_rdk_4"/>
          <w:id w:val="-876238624"/>
        </w:sdtPr>
        <w:sdtEndPr/>
        <w:sdtContent>
          <w:sdt>
            <w:sdtPr>
              <w:rPr>
                <w:lang w:val="cs-CZ"/>
              </w:rPr>
              <w:tag w:val="goog_rdk_3"/>
              <w:id w:val="1524833095"/>
              <w:showingPlcHdr/>
            </w:sdtPr>
            <w:sdtEndPr/>
            <w:sdtContent>
              <w:r w:rsidR="007C16CC" w:rsidRPr="002F6DA1">
                <w:rPr>
                  <w:lang w:val="cs-CZ"/>
                </w:rPr>
                <w:t xml:space="preserve">     </w:t>
              </w:r>
            </w:sdtContent>
          </w:sdt>
        </w:sdtContent>
      </w:sdt>
      <w:sdt>
        <w:sdtPr>
          <w:rPr>
            <w:lang w:val="cs-CZ"/>
          </w:rPr>
          <w:tag w:val="goog_rdk_6"/>
          <w:id w:val="444192358"/>
        </w:sdtPr>
        <w:sdtEndPr/>
        <w:sdtContent>
          <w:sdt>
            <w:sdtPr>
              <w:rPr>
                <w:lang w:val="cs-CZ"/>
              </w:rPr>
              <w:tag w:val="goog_rdk_5"/>
              <w:id w:val="-356810937"/>
            </w:sdtPr>
            <w:sdtEndPr/>
            <w:sdtContent/>
          </w:sdt>
        </w:sdtContent>
      </w:sdt>
      <w:bookmarkStart w:id="0" w:name="_heading=h.gjdgxs" w:colFirst="0" w:colLast="0"/>
      <w:bookmarkEnd w:id="0"/>
      <w:sdt>
        <w:sdtPr>
          <w:rPr>
            <w:lang w:val="cs-CZ"/>
          </w:rPr>
          <w:tag w:val="goog_rdk_8"/>
          <w:id w:val="1948882256"/>
        </w:sdtPr>
        <w:sdtEndPr/>
        <w:sdtContent>
          <w:r w:rsidR="00034437" w:rsidRPr="002F6DA1">
            <w:rPr>
              <w:rFonts w:ascii="Calibri" w:eastAsia="Calibri" w:hAnsi="Calibri" w:cs="Calibri"/>
              <w:b/>
              <w:u w:val="single"/>
              <w:lang w:val="cs-CZ"/>
            </w:rPr>
            <w:t xml:space="preserve">Yuup </w:t>
          </w:r>
        </w:sdtContent>
      </w:sdt>
      <w:r w:rsidR="00034437" w:rsidRPr="002F6DA1">
        <w:rPr>
          <w:rFonts w:ascii="Calibri" w:eastAsia="Calibri" w:hAnsi="Calibri" w:cs="Calibri"/>
          <w:b/>
          <w:u w:val="single"/>
          <w:lang w:val="cs-CZ"/>
        </w:rPr>
        <w:t>Šampon s ovesnými vločkami</w:t>
      </w:r>
      <w:sdt>
        <w:sdtPr>
          <w:rPr>
            <w:lang w:val="cs-CZ"/>
          </w:rPr>
          <w:tag w:val="goog_rdk_9"/>
          <w:id w:val="2044097355"/>
          <w:showingPlcHdr/>
        </w:sdtPr>
        <w:sdtEndPr/>
        <w:sdtContent>
          <w:r w:rsidR="007C16CC" w:rsidRPr="002F6DA1">
            <w:rPr>
              <w:lang w:val="cs-CZ"/>
            </w:rPr>
            <w:t xml:space="preserve">     </w:t>
          </w:r>
        </w:sdtContent>
      </w:sdt>
    </w:p>
    <w:p w14:paraId="00000005" w14:textId="77777777" w:rsidR="00F80E09" w:rsidRPr="002F6DA1" w:rsidRDefault="00F80E09">
      <w:pPr>
        <w:rPr>
          <w:rFonts w:ascii="Calibri" w:eastAsia="Calibri" w:hAnsi="Calibri" w:cs="Calibri"/>
          <w:lang w:val="cs-CZ"/>
        </w:rPr>
      </w:pPr>
    </w:p>
    <w:p w14:paraId="00000006" w14:textId="77777777" w:rsidR="00F80E09" w:rsidRPr="002F6DA1" w:rsidRDefault="00F80E09">
      <w:pPr>
        <w:rPr>
          <w:rFonts w:ascii="Calibri" w:eastAsia="Calibri" w:hAnsi="Calibri" w:cs="Calibri"/>
          <w:lang w:val="cs-CZ"/>
        </w:rPr>
      </w:pPr>
    </w:p>
    <w:sdt>
      <w:sdtPr>
        <w:rPr>
          <w:lang w:val="cs-CZ"/>
        </w:rPr>
        <w:tag w:val="goog_rdk_22"/>
        <w:id w:val="-1325431454"/>
      </w:sdtPr>
      <w:sdtEndPr/>
      <w:sdtContent>
        <w:p w14:paraId="00000007" w14:textId="1F83794C" w:rsidR="00F80E09" w:rsidRPr="002F6DA1" w:rsidRDefault="00034437">
          <w:pPr>
            <w:rPr>
              <w:rFonts w:ascii="Calibri" w:eastAsia="Calibri" w:hAnsi="Calibri" w:cs="Calibri"/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>Čist</w:t>
          </w:r>
          <w:sdt>
            <w:sdtPr>
              <w:rPr>
                <w:lang w:val="cs-CZ"/>
              </w:rPr>
              <w:tag w:val="goog_rdk_10"/>
              <w:id w:val="1639919960"/>
            </w:sdtPr>
            <w:sdtEndPr/>
            <w:sdtContent>
              <w:r w:rsidRPr="002F6DA1">
                <w:rPr>
                  <w:rFonts w:ascii="Calibri" w:eastAsia="Calibri" w:hAnsi="Calibri" w:cs="Calibri"/>
                  <w:lang w:val="cs-CZ"/>
                </w:rPr>
                <w:t>i</w:t>
              </w:r>
            </w:sdtContent>
          </w:sdt>
          <w:r w:rsidRPr="002F6DA1">
            <w:rPr>
              <w:rFonts w:ascii="Calibri" w:eastAsia="Calibri" w:hAnsi="Calibri" w:cs="Calibri"/>
              <w:lang w:val="cs-CZ"/>
            </w:rPr>
            <w:t>cí a hydratační vegan friendly šampon pro citliv</w:t>
          </w:r>
          <w:sdt>
            <w:sdtPr>
              <w:rPr>
                <w:lang w:val="cs-CZ"/>
              </w:rPr>
              <w:tag w:val="goog_rdk_12"/>
              <w:id w:val="-779184345"/>
            </w:sdtPr>
            <w:sdtEndPr/>
            <w:sdtContent>
              <w:r w:rsidRPr="002F6DA1">
                <w:rPr>
                  <w:rFonts w:ascii="Calibri" w:eastAsia="Calibri" w:hAnsi="Calibri" w:cs="Calibri"/>
                  <w:lang w:val="cs-CZ"/>
                </w:rPr>
                <w:t xml:space="preserve">ou </w:t>
              </w:r>
            </w:sdtContent>
          </w:sdt>
          <w:sdt>
            <w:sdtPr>
              <w:rPr>
                <w:lang w:val="cs-CZ"/>
              </w:rPr>
              <w:tag w:val="goog_rdk_13"/>
              <w:id w:val="622205592"/>
            </w:sdtPr>
            <w:sdtEndPr/>
            <w:sdtContent>
              <w:r w:rsidRPr="002F6DA1">
                <w:rPr>
                  <w:rFonts w:ascii="Calibri" w:eastAsia="Calibri" w:hAnsi="Calibri" w:cs="Calibri"/>
                  <w:lang w:val="cs-CZ"/>
                </w:rPr>
                <w:t>kůži</w:t>
              </w:r>
            </w:sdtContent>
          </w:sdt>
          <w:r w:rsidRPr="002F6DA1">
            <w:rPr>
              <w:rFonts w:ascii="Calibri" w:eastAsia="Calibri" w:hAnsi="Calibri" w:cs="Calibri"/>
              <w:lang w:val="cs-CZ"/>
            </w:rPr>
            <w:t xml:space="preserve"> ps</w:t>
          </w:r>
          <w:sdt>
            <w:sdtPr>
              <w:rPr>
                <w:lang w:val="cs-CZ"/>
              </w:rPr>
              <w:tag w:val="goog_rdk_17"/>
              <w:id w:val="-1758436935"/>
            </w:sdtPr>
            <w:sdtEndPr/>
            <w:sdtContent>
              <w:r w:rsidRPr="002F6DA1">
                <w:rPr>
                  <w:rFonts w:ascii="Calibri" w:eastAsia="Calibri" w:hAnsi="Calibri" w:cs="Calibri"/>
                  <w:lang w:val="cs-CZ"/>
                </w:rPr>
                <w:t>ů</w:t>
              </w:r>
            </w:sdtContent>
          </w:sdt>
          <w:r w:rsidRPr="002F6DA1">
            <w:rPr>
              <w:rFonts w:ascii="Calibri" w:eastAsia="Calibri" w:hAnsi="Calibri" w:cs="Calibri"/>
              <w:lang w:val="cs-CZ"/>
            </w:rPr>
            <w:t xml:space="preserve"> a koč</w:t>
          </w:r>
          <w:sdt>
            <w:sdtPr>
              <w:rPr>
                <w:lang w:val="cs-CZ"/>
              </w:rPr>
              <w:tag w:val="goog_rdk_19"/>
              <w:id w:val="-898821970"/>
            </w:sdtPr>
            <w:sdtEndPr/>
            <w:sdtContent>
              <w:r w:rsidRPr="002F6DA1">
                <w:rPr>
                  <w:rFonts w:ascii="Calibri" w:eastAsia="Calibri" w:hAnsi="Calibri" w:cs="Calibri"/>
                  <w:lang w:val="cs-CZ"/>
                </w:rPr>
                <w:t>ek</w:t>
              </w:r>
            </w:sdtContent>
          </w:sdt>
          <w:r w:rsidRPr="002F6DA1">
            <w:rPr>
              <w:rFonts w:ascii="Calibri" w:eastAsia="Calibri" w:hAnsi="Calibri" w:cs="Calibri"/>
              <w:lang w:val="cs-CZ"/>
            </w:rPr>
            <w:t>. Základ tvoří přírodní</w:t>
          </w:r>
          <w:r w:rsidR="004B6283" w:rsidRPr="002F6DA1">
            <w:rPr>
              <w:rFonts w:ascii="Calibri" w:eastAsia="Calibri" w:hAnsi="Calibri" w:cs="Calibri"/>
              <w:lang w:val="cs-CZ"/>
            </w:rPr>
            <w:t xml:space="preserve"> </w:t>
          </w:r>
          <w:r w:rsidRPr="002F6DA1">
            <w:rPr>
              <w:rFonts w:ascii="Calibri" w:eastAsia="Calibri" w:hAnsi="Calibri" w:cs="Calibri"/>
              <w:lang w:val="cs-CZ"/>
            </w:rPr>
            <w:t>ingredience jako je koloidní oves, olej ze sladké mandle a hydrolyzované rýžové proteiny ideální i</w:t>
          </w:r>
          <w:r w:rsidR="002F6DA1">
            <w:rPr>
              <w:rFonts w:ascii="Calibri" w:eastAsia="Calibri" w:hAnsi="Calibri" w:cs="Calibri"/>
              <w:lang w:val="cs-CZ"/>
            </w:rPr>
            <w:t> </w:t>
          </w:r>
          <w:r w:rsidRPr="002F6DA1">
            <w:rPr>
              <w:rFonts w:ascii="Calibri" w:eastAsia="Calibri" w:hAnsi="Calibri" w:cs="Calibri"/>
              <w:lang w:val="cs-CZ"/>
            </w:rPr>
            <w:t>pro</w:t>
          </w:r>
          <w:r w:rsidR="002F6DA1">
            <w:rPr>
              <w:rFonts w:ascii="Calibri" w:eastAsia="Calibri" w:hAnsi="Calibri" w:cs="Calibri"/>
              <w:lang w:val="cs-CZ"/>
            </w:rPr>
            <w:t> </w:t>
          </w:r>
          <w:r w:rsidRPr="002F6DA1">
            <w:rPr>
              <w:rFonts w:ascii="Calibri" w:eastAsia="Calibri" w:hAnsi="Calibri" w:cs="Calibri"/>
              <w:lang w:val="cs-CZ"/>
            </w:rPr>
            <w:t>tu nejcitlivější kůži. Je vhodný pro všechny typy kůže a srsti.</w:t>
          </w:r>
        </w:p>
        <w:bookmarkStart w:id="1" w:name="_heading=h.30j0zll" w:colFirst="0" w:colLast="0" w:displacedByCustomXml="next"/>
        <w:bookmarkEnd w:id="1" w:displacedByCustomXml="next"/>
      </w:sdtContent>
    </w:sdt>
    <w:sdt>
      <w:sdtPr>
        <w:rPr>
          <w:lang w:val="cs-CZ"/>
        </w:rPr>
        <w:tag w:val="goog_rdk_28"/>
        <w:id w:val="1749922906"/>
      </w:sdtPr>
      <w:sdtEndPr/>
      <w:sdtContent>
        <w:p w14:paraId="1C7E1520" w14:textId="52797518" w:rsidR="003547D6" w:rsidRPr="002F6DA1" w:rsidRDefault="003547D6">
          <w:pPr>
            <w:rPr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 xml:space="preserve">Složení: Koloidní oves, olej ze sladké mandle a hydrolyzované rýžové proteiny </w:t>
          </w:r>
          <w:sdt>
            <w:sdtPr>
              <w:rPr>
                <w:lang w:val="cs-CZ"/>
              </w:rPr>
              <w:tag w:val="goog_rdk_19"/>
              <w:id w:val="1957445125"/>
            </w:sdtPr>
            <w:sdtEndPr/>
            <w:sdtContent>
              <w:r w:rsidRPr="002F6DA1">
                <w:rPr>
                  <w:rFonts w:ascii="Calibri" w:eastAsia="Calibri" w:hAnsi="Calibri" w:cs="Calibri"/>
                  <w:i/>
                  <w:lang w:val="cs-CZ"/>
                </w:rPr>
                <w:t>(úplné složení uvedeno na obalu)</w:t>
              </w:r>
              <w:r w:rsidR="00DE2043" w:rsidRPr="002F6DA1">
                <w:rPr>
                  <w:rFonts w:ascii="Calibri" w:eastAsia="Calibri" w:hAnsi="Calibri" w:cs="Calibri"/>
                  <w:i/>
                  <w:lang w:val="cs-CZ"/>
                </w:rPr>
                <w:t>.</w:t>
              </w:r>
            </w:sdtContent>
          </w:sdt>
          <w:r w:rsidRPr="002F6DA1">
            <w:rPr>
              <w:rFonts w:ascii="Calibri" w:eastAsia="Calibri" w:hAnsi="Calibri" w:cs="Calibri"/>
              <w:lang w:val="cs-CZ"/>
            </w:rPr>
            <w:t xml:space="preserve"> </w:t>
          </w:r>
          <w:sdt>
            <w:sdtPr>
              <w:rPr>
                <w:lang w:val="cs-CZ"/>
              </w:rPr>
              <w:tag w:val="goog_rdk_27"/>
              <w:id w:val="-222448656"/>
              <w:showingPlcHdr/>
            </w:sdtPr>
            <w:sdtEndPr/>
            <w:sdtContent>
              <w:r w:rsidRPr="002F6DA1">
                <w:rPr>
                  <w:lang w:val="cs-CZ"/>
                </w:rPr>
                <w:t xml:space="preserve">     </w:t>
              </w:r>
            </w:sdtContent>
          </w:sdt>
        </w:p>
      </w:sdtContent>
    </w:sdt>
    <w:sdt>
      <w:sdtPr>
        <w:rPr>
          <w:lang w:val="cs-CZ"/>
        </w:rPr>
        <w:tag w:val="goog_rdk_26"/>
        <w:id w:val="1525443687"/>
      </w:sdtPr>
      <w:sdtEndPr/>
      <w:sdtContent>
        <w:p w14:paraId="00000009" w14:textId="41EC2CC3" w:rsidR="00F80E09" w:rsidRPr="002F6DA1" w:rsidRDefault="00034437">
          <w:pPr>
            <w:rPr>
              <w:rFonts w:ascii="Calibri" w:eastAsia="Calibri" w:hAnsi="Calibri" w:cs="Calibri"/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 xml:space="preserve">Návod k použití: Nařeďte (doporučené ředění 1:10 maximální až 1:20) a aplikujte na mokrou srst zvířete, vmasírujte do </w:t>
          </w:r>
          <w:sdt>
            <w:sdtPr>
              <w:rPr>
                <w:lang w:val="cs-CZ"/>
              </w:rPr>
              <w:tag w:val="goog_rdk_23"/>
              <w:id w:val="1679310274"/>
            </w:sdtPr>
            <w:sdtEndPr/>
            <w:sdtContent>
              <w:r w:rsidRPr="002F6DA1">
                <w:rPr>
                  <w:rFonts w:ascii="Calibri" w:eastAsia="Calibri" w:hAnsi="Calibri" w:cs="Calibri"/>
                  <w:lang w:val="cs-CZ"/>
                </w:rPr>
                <w:t>kůže</w:t>
              </w:r>
            </w:sdtContent>
          </w:sdt>
          <w:r w:rsidRPr="002F6DA1">
            <w:rPr>
              <w:rFonts w:ascii="Calibri" w:eastAsia="Calibri" w:hAnsi="Calibri" w:cs="Calibri"/>
              <w:lang w:val="cs-CZ"/>
            </w:rPr>
            <w:t xml:space="preserve"> a poté opláchněte vlažnou vodou. Je-li potřeba, postup opakujte. Vhodný pro psy a kočky. </w:t>
          </w:r>
          <w:sdt>
            <w:sdtPr>
              <w:rPr>
                <w:lang w:val="cs-CZ"/>
              </w:rPr>
              <w:tag w:val="goog_rdk_25"/>
              <w:id w:val="-1161694340"/>
              <w:showingPlcHdr/>
            </w:sdtPr>
            <w:sdtEndPr/>
            <w:sdtContent>
              <w:r w:rsidR="004B6283" w:rsidRPr="002F6DA1">
                <w:rPr>
                  <w:lang w:val="cs-CZ"/>
                </w:rPr>
                <w:t xml:space="preserve">     </w:t>
              </w:r>
            </w:sdtContent>
          </w:sdt>
        </w:p>
      </w:sdtContent>
    </w:sdt>
    <w:sdt>
      <w:sdtPr>
        <w:rPr>
          <w:lang w:val="cs-CZ"/>
        </w:rPr>
        <w:tag w:val="goog_rdk_30"/>
        <w:id w:val="-1094091033"/>
      </w:sdtPr>
      <w:sdtEndPr/>
      <w:sdtContent>
        <w:p w14:paraId="0000000A" w14:textId="4297C170" w:rsidR="00F80E09" w:rsidRPr="002F6DA1" w:rsidRDefault="00034437">
          <w:pPr>
            <w:rPr>
              <w:rFonts w:ascii="Calibri" w:eastAsia="Calibri" w:hAnsi="Calibri" w:cs="Calibri"/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 xml:space="preserve">Vyvarujte se kontaktu s očima. V případě zasažení očí vypláchněte velkým množstvím vlažné vody. Nepoužívejte v případě onemocnění kůže. </w:t>
          </w:r>
          <w:sdt>
            <w:sdtPr>
              <w:rPr>
                <w:lang w:val="cs-CZ"/>
              </w:rPr>
              <w:tag w:val="goog_rdk_29"/>
              <w:id w:val="1094212187"/>
              <w:showingPlcHdr/>
            </w:sdtPr>
            <w:sdtEndPr/>
            <w:sdtContent>
              <w:r w:rsidR="009753C9" w:rsidRPr="002F6DA1">
                <w:rPr>
                  <w:lang w:val="cs-CZ"/>
                </w:rPr>
                <w:t xml:space="preserve">     </w:t>
              </w:r>
            </w:sdtContent>
          </w:sdt>
        </w:p>
      </w:sdtContent>
    </w:sdt>
    <w:sdt>
      <w:sdtPr>
        <w:rPr>
          <w:lang w:val="cs-CZ"/>
        </w:rPr>
        <w:tag w:val="goog_rdk_32"/>
        <w:id w:val="382596851"/>
      </w:sdtPr>
      <w:sdtEndPr/>
      <w:sdtContent>
        <w:p w14:paraId="0000000B" w14:textId="77777777" w:rsidR="00F80E09" w:rsidRPr="002F6DA1" w:rsidRDefault="00034437">
          <w:pPr>
            <w:rPr>
              <w:rFonts w:ascii="Calibri" w:eastAsia="Calibri" w:hAnsi="Calibri" w:cs="Calibri"/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 xml:space="preserve">Uchovávat mimo dohled a dosah dětí. Veterinární přípravek. Pouze pro zvířata. </w:t>
          </w:r>
          <w:sdt>
            <w:sdtPr>
              <w:rPr>
                <w:lang w:val="cs-CZ"/>
              </w:rPr>
              <w:tag w:val="goog_rdk_31"/>
              <w:id w:val="-834609864"/>
            </w:sdtPr>
            <w:sdtEndPr/>
            <w:sdtContent/>
          </w:sdt>
        </w:p>
      </w:sdtContent>
    </w:sdt>
    <w:sdt>
      <w:sdtPr>
        <w:rPr>
          <w:lang w:val="cs-CZ"/>
        </w:rPr>
        <w:tag w:val="goog_rdk_34"/>
        <w:id w:val="517355902"/>
      </w:sdtPr>
      <w:sdtEndPr/>
      <w:sdtContent>
        <w:p w14:paraId="0000000C" w14:textId="77777777" w:rsidR="00F80E09" w:rsidRPr="002F6DA1" w:rsidRDefault="00034437">
          <w:pPr>
            <w:rPr>
              <w:rFonts w:ascii="Calibri" w:eastAsia="Calibri" w:hAnsi="Calibri" w:cs="Calibri"/>
              <w:i/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 xml:space="preserve">Exspirace, číslo šarže: </w:t>
          </w:r>
          <w:r w:rsidRPr="002F6DA1">
            <w:rPr>
              <w:rFonts w:ascii="Calibri" w:eastAsia="Calibri" w:hAnsi="Calibri" w:cs="Calibri"/>
              <w:i/>
              <w:lang w:val="cs-CZ"/>
            </w:rPr>
            <w:t>uvedeno na obalu</w:t>
          </w:r>
          <w:r w:rsidRPr="002F6DA1">
            <w:rPr>
              <w:rFonts w:ascii="Calibri" w:eastAsia="Calibri" w:hAnsi="Calibri" w:cs="Calibri"/>
              <w:lang w:val="cs-CZ"/>
            </w:rPr>
            <w:t xml:space="preserve">, spotřebujte do 12 měsíců po otevření </w:t>
          </w:r>
          <w:r w:rsidRPr="002F6DA1">
            <w:rPr>
              <w:rFonts w:ascii="Calibri" w:eastAsia="Calibri" w:hAnsi="Calibri" w:cs="Calibri"/>
              <w:i/>
              <w:lang w:val="cs-CZ"/>
            </w:rPr>
            <w:t xml:space="preserve">(piktogram) </w:t>
          </w:r>
          <w:sdt>
            <w:sdtPr>
              <w:rPr>
                <w:lang w:val="cs-CZ"/>
              </w:rPr>
              <w:tag w:val="goog_rdk_33"/>
              <w:id w:val="1001860428"/>
            </w:sdtPr>
            <w:sdtEndPr/>
            <w:sdtContent/>
          </w:sdt>
        </w:p>
      </w:sdtContent>
    </w:sdt>
    <w:sdt>
      <w:sdtPr>
        <w:rPr>
          <w:lang w:val="cs-CZ"/>
        </w:rPr>
        <w:tag w:val="goog_rdk_38"/>
        <w:id w:val="-1998100761"/>
      </w:sdtPr>
      <w:sdtEndPr/>
      <w:sdtContent>
        <w:p w14:paraId="0000000D" w14:textId="1326E67E" w:rsidR="00F80E09" w:rsidRPr="002F6DA1" w:rsidRDefault="00034437">
          <w:pPr>
            <w:rPr>
              <w:rFonts w:ascii="Calibri" w:eastAsia="Calibri" w:hAnsi="Calibri" w:cs="Calibri"/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 xml:space="preserve">Výhradní distribuce ČR / SK, držitel rozhodnutí o schválení: ABR ASAP Service s.r.o., U smaltovny 1335/20, Praha 7 www.asap-service.cz  </w:t>
          </w:r>
          <w:sdt>
            <w:sdtPr>
              <w:rPr>
                <w:lang w:val="cs-CZ"/>
              </w:rPr>
              <w:tag w:val="goog_rdk_37"/>
              <w:id w:val="731277728"/>
            </w:sdtPr>
            <w:sdtEndPr/>
            <w:sdtContent/>
          </w:sdt>
        </w:p>
      </w:sdtContent>
    </w:sdt>
    <w:sdt>
      <w:sdtPr>
        <w:rPr>
          <w:lang w:val="cs-CZ"/>
        </w:rPr>
        <w:tag w:val="goog_rdk_40"/>
        <w:id w:val="1152946057"/>
      </w:sdtPr>
      <w:sdtEndPr/>
      <w:sdtContent>
        <w:p w14:paraId="0000000E" w14:textId="77777777" w:rsidR="00F80E09" w:rsidRPr="002F6DA1" w:rsidRDefault="00034437">
          <w:pPr>
            <w:rPr>
              <w:rFonts w:ascii="Calibri" w:eastAsia="Calibri" w:hAnsi="Calibri" w:cs="Calibri"/>
              <w:lang w:val="cs-CZ"/>
            </w:rPr>
          </w:pPr>
          <w:r w:rsidRPr="002F6DA1">
            <w:rPr>
              <w:rFonts w:ascii="Calibri" w:eastAsia="Calibri" w:hAnsi="Calibri" w:cs="Calibri"/>
              <w:lang w:val="cs-CZ"/>
            </w:rPr>
            <w:t>Vyrobeno v EU. Země původu: Itálie. Výrobce: Cosmetica Veneta srl</w:t>
          </w:r>
          <w:sdt>
            <w:sdtPr>
              <w:rPr>
                <w:lang w:val="cs-CZ"/>
              </w:rPr>
              <w:tag w:val="goog_rdk_39"/>
              <w:id w:val="-114133937"/>
            </w:sdtPr>
            <w:sdtEndPr/>
            <w:sdtContent/>
          </w:sdt>
        </w:p>
      </w:sdtContent>
    </w:sdt>
    <w:sdt>
      <w:sdtPr>
        <w:rPr>
          <w:lang w:val="cs-CZ"/>
        </w:rPr>
        <w:tag w:val="goog_rdk_42"/>
        <w:id w:val="-1165619752"/>
      </w:sdtPr>
      <w:sdtEndPr/>
      <w:sdtContent>
        <w:p w14:paraId="0000000F" w14:textId="273ABFD2" w:rsidR="00F80E09" w:rsidRPr="002F6DA1" w:rsidRDefault="00BC7721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41"/>
              <w:id w:val="-337076549"/>
            </w:sdtPr>
            <w:sdtEndPr/>
            <w:sdtContent>
              <w:r w:rsidR="00034437" w:rsidRPr="002F6DA1">
                <w:rPr>
                  <w:rFonts w:ascii="Calibri" w:eastAsia="Calibri" w:hAnsi="Calibri" w:cs="Calibri"/>
                  <w:lang w:val="cs-CZ"/>
                </w:rPr>
                <w:t>Číslo schválení:</w:t>
              </w:r>
              <w:r w:rsidR="00C07BD2" w:rsidRPr="002F6DA1">
                <w:rPr>
                  <w:rFonts w:ascii="Calibri" w:eastAsia="Calibri" w:hAnsi="Calibri" w:cs="Calibri"/>
                  <w:lang w:val="cs-CZ"/>
                </w:rPr>
                <w:t xml:space="preserve"> 264-23/C</w:t>
              </w:r>
              <w:r w:rsidR="00034437" w:rsidRPr="002F6DA1">
                <w:rPr>
                  <w:rFonts w:ascii="Calibri" w:eastAsia="Calibri" w:hAnsi="Calibri" w:cs="Calibri"/>
                  <w:lang w:val="cs-CZ"/>
                </w:rPr>
                <w:t xml:space="preserve"> </w:t>
              </w:r>
            </w:sdtContent>
          </w:sdt>
        </w:p>
      </w:sdtContent>
    </w:sdt>
    <w:p w14:paraId="00000010" w14:textId="77777777" w:rsidR="00F80E09" w:rsidRPr="002F6DA1" w:rsidRDefault="00BC7721">
      <w:pPr>
        <w:rPr>
          <w:rFonts w:ascii="Calibri" w:eastAsia="Calibri" w:hAnsi="Calibri" w:cs="Calibri"/>
          <w:lang w:val="cs-CZ"/>
        </w:rPr>
      </w:pPr>
      <w:sdt>
        <w:sdtPr>
          <w:rPr>
            <w:lang w:val="cs-CZ"/>
          </w:rPr>
          <w:tag w:val="goog_rdk_43"/>
          <w:id w:val="1786462370"/>
        </w:sdtPr>
        <w:sdtEndPr/>
        <w:sdtContent>
          <w:r w:rsidR="00034437" w:rsidRPr="002F6DA1">
            <w:rPr>
              <w:rFonts w:ascii="Calibri" w:eastAsia="Calibri" w:hAnsi="Calibri" w:cs="Calibri"/>
              <w:lang w:val="cs-CZ"/>
            </w:rPr>
            <w:t>20 ml, 250 ml, 1 l, 5 l, 10 l</w:t>
          </w:r>
        </w:sdtContent>
      </w:sdt>
      <w:bookmarkStart w:id="2" w:name="_GoBack"/>
      <w:bookmarkEnd w:id="2"/>
    </w:p>
    <w:sectPr w:rsidR="00F80E09" w:rsidRPr="002F6DA1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F092C" w14:textId="77777777" w:rsidR="00BC7721" w:rsidRDefault="00BC7721">
      <w:pPr>
        <w:spacing w:line="240" w:lineRule="auto"/>
      </w:pPr>
      <w:r>
        <w:separator/>
      </w:r>
    </w:p>
  </w:endnote>
  <w:endnote w:type="continuationSeparator" w:id="0">
    <w:p w14:paraId="71ABB3BD" w14:textId="77777777" w:rsidR="00BC7721" w:rsidRDefault="00BC7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22B65" w14:textId="77777777" w:rsidR="00BC7721" w:rsidRDefault="00BC7721">
      <w:pPr>
        <w:spacing w:line="240" w:lineRule="auto"/>
      </w:pPr>
      <w:r>
        <w:separator/>
      </w:r>
    </w:p>
  </w:footnote>
  <w:footnote w:type="continuationSeparator" w:id="0">
    <w:p w14:paraId="2282C8BC" w14:textId="77777777" w:rsidR="00BC7721" w:rsidRDefault="00BC7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46"/>
      <w:id w:val="-605892130"/>
    </w:sdtPr>
    <w:sdtEndPr/>
    <w:sdtContent>
      <w:p w14:paraId="00000013" w14:textId="1154C842" w:rsidR="00F80E09" w:rsidRDefault="00BC7721">
        <w:pPr>
          <w:jc w:val="both"/>
          <w:rPr>
            <w:rFonts w:ascii="Calibri" w:eastAsia="Calibri" w:hAnsi="Calibri" w:cs="Calibri"/>
          </w:rPr>
        </w:pPr>
        <w:sdt>
          <w:sdtPr>
            <w:tag w:val="goog_rdk_45"/>
            <w:id w:val="632992428"/>
          </w:sdtPr>
          <w:sdtEndPr/>
          <w:sdtContent>
            <w:r w:rsidR="00034437" w:rsidRPr="00A22739">
              <w:rPr>
                <w:rFonts w:asciiTheme="majorHAnsi" w:eastAsia="Calibri" w:hAnsiTheme="majorHAnsi" w:cstheme="majorHAnsi"/>
              </w:rPr>
              <w:t>Text na obal=PI součást dokumentace schválené rozhodnutím sp.</w:t>
            </w:r>
            <w:r w:rsidR="002F6DA1">
              <w:rPr>
                <w:rFonts w:asciiTheme="majorHAnsi" w:eastAsia="Calibri" w:hAnsiTheme="majorHAnsi" w:cstheme="majorHAnsi"/>
              </w:rPr>
              <w:t> </w:t>
            </w:r>
            <w:r w:rsidR="00034437" w:rsidRPr="00A22739">
              <w:rPr>
                <w:rFonts w:asciiTheme="majorHAnsi" w:eastAsia="Calibri" w:hAnsiTheme="majorHAnsi" w:cstheme="majorHAnsi"/>
              </w:rPr>
              <w:t>zn. USKVBL/7839/2023/POD, č.j.</w:t>
            </w:r>
            <w:r w:rsidR="002F6DA1">
              <w:rPr>
                <w:rFonts w:asciiTheme="majorHAnsi" w:eastAsia="Calibri" w:hAnsiTheme="majorHAnsi" w:cstheme="majorHAnsi"/>
              </w:rPr>
              <w:t> </w:t>
            </w:r>
            <w:r w:rsidR="00A22739" w:rsidRPr="00A22739">
              <w:rPr>
                <w:rFonts w:asciiTheme="majorHAnsi" w:eastAsia="Times New Roman" w:hAnsiTheme="majorHAnsi" w:cstheme="majorHAnsi"/>
              </w:rPr>
              <w:t>USKVBL/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093121963"/>
              </w:sdtPr>
              <w:sdtEndPr/>
              <w:sdtContent>
                <w:r w:rsidR="00A22739" w:rsidRPr="00A22739">
                  <w:rPr>
                    <w:rFonts w:asciiTheme="majorHAnsi" w:eastAsia="Times New Roman" w:hAnsiTheme="majorHAnsi" w:cstheme="majorHAnsi"/>
                  </w:rPr>
                  <w:t>13670/2023</w:t>
                </w:r>
              </w:sdtContent>
            </w:sdt>
            <w:r w:rsidR="00A22739" w:rsidRPr="00A22739">
              <w:rPr>
                <w:rFonts w:asciiTheme="majorHAnsi" w:eastAsia="Times New Roman" w:hAnsiTheme="majorHAnsi" w:cstheme="majorHAnsi"/>
              </w:rPr>
              <w:t>/REG-</w:t>
            </w:r>
            <w:sdt>
              <w:sdtPr>
                <w:rPr>
                  <w:rFonts w:asciiTheme="majorHAnsi" w:eastAsia="Times New Roman" w:hAnsiTheme="majorHAnsi" w:cstheme="majorHAnsi"/>
                </w:rPr>
                <w:id w:val="1576092190"/>
                <w:dropDownList>
                  <w:listItem w:value="Zvolte položku."/>
                  <w:listItem w:displayText="Neu" w:value="Neu"/>
                  <w:listItem w:displayText="Št" w:value="Št"/>
                  <w:listItem w:displayText="Podb" w:value="Podb"/>
                  <w:listItem w:displayText="Gro " w:value="Gro "/>
                </w:dropDownList>
              </w:sdtPr>
              <w:sdtEndPr/>
              <w:sdtContent>
                <w:r w:rsidR="00A22739" w:rsidRPr="00A22739">
                  <w:rPr>
                    <w:rFonts w:asciiTheme="majorHAnsi" w:eastAsia="Times New Roman" w:hAnsiTheme="majorHAnsi" w:cstheme="majorHAnsi"/>
                  </w:rPr>
                  <w:t xml:space="preserve">Gro </w:t>
                </w:r>
              </w:sdtContent>
            </w:sdt>
            <w:r w:rsidR="00034437" w:rsidRPr="00A22739">
              <w:rPr>
                <w:rFonts w:asciiTheme="majorHAnsi" w:eastAsia="Calibri" w:hAnsiTheme="majorHAnsi" w:cstheme="majorHAnsi"/>
              </w:rPr>
              <w:t>ze dne</w:t>
            </w:r>
            <w:r w:rsidR="007C16CC">
              <w:rPr>
                <w:rFonts w:ascii="Calibri" w:eastAsia="Calibri" w:hAnsi="Calibri" w:cs="Calibri"/>
              </w:rPr>
              <w:t xml:space="preserve"> 7.11.2023</w:t>
            </w:r>
            <w:r w:rsidR="00034437">
              <w:rPr>
                <w:rFonts w:ascii="Calibri" w:eastAsia="Calibri" w:hAnsi="Calibri" w:cs="Calibri"/>
              </w:rPr>
              <w:t xml:space="preserve"> o schválení veterinárního přípravku Yuup Šampon s ovesnými vločkami</w:t>
            </w:r>
          </w:sdtContent>
        </w:sdt>
      </w:p>
    </w:sdtContent>
  </w:sdt>
  <w:p w14:paraId="00000014" w14:textId="77777777" w:rsidR="00F80E09" w:rsidRDefault="00F80E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09"/>
    <w:rsid w:val="00034437"/>
    <w:rsid w:val="000F1A4B"/>
    <w:rsid w:val="00183693"/>
    <w:rsid w:val="002F6DA1"/>
    <w:rsid w:val="003547D6"/>
    <w:rsid w:val="00385EBA"/>
    <w:rsid w:val="004B6283"/>
    <w:rsid w:val="005D5E82"/>
    <w:rsid w:val="006850FE"/>
    <w:rsid w:val="007C16CC"/>
    <w:rsid w:val="00963CB1"/>
    <w:rsid w:val="009753C9"/>
    <w:rsid w:val="00A22739"/>
    <w:rsid w:val="00AB7C8B"/>
    <w:rsid w:val="00BC7721"/>
    <w:rsid w:val="00C07BD2"/>
    <w:rsid w:val="00DE2043"/>
    <w:rsid w:val="00F80E09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913B"/>
  <w15:docId w15:val="{3E7EE9A4-3F89-4B16-B26C-862AA5F1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04A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4AE4"/>
  </w:style>
  <w:style w:type="paragraph" w:styleId="Zpat">
    <w:name w:val="footer"/>
    <w:basedOn w:val="Normln"/>
    <w:link w:val="ZpatChar"/>
    <w:uiPriority w:val="99"/>
    <w:unhideWhenUsed/>
    <w:rsid w:val="00204AE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4AE4"/>
  </w:style>
  <w:style w:type="character" w:styleId="Zstupntext">
    <w:name w:val="Placeholder Text"/>
    <w:rsid w:val="00204AE4"/>
    <w:rPr>
      <w:color w:val="808080"/>
    </w:rPr>
  </w:style>
  <w:style w:type="character" w:customStyle="1" w:styleId="Styl2">
    <w:name w:val="Styl2"/>
    <w:basedOn w:val="Standardnpsmoodstavce"/>
    <w:uiPriority w:val="1"/>
    <w:rsid w:val="00204AE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A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w70zy71MOp03PgEKGsCL2MVQQ==">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17</cp:revision>
  <dcterms:created xsi:type="dcterms:W3CDTF">2023-11-06T09:32:00Z</dcterms:created>
  <dcterms:modified xsi:type="dcterms:W3CDTF">2023-11-10T12:32:00Z</dcterms:modified>
</cp:coreProperties>
</file>