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ED7CB87" w:rsidR="00FF07E5" w:rsidRPr="00395807" w:rsidRDefault="00F556B1">
      <w:pPr>
        <w:rPr>
          <w:rFonts w:ascii="Calibri" w:eastAsia="Calibri" w:hAnsi="Calibri" w:cs="Calibri"/>
          <w:b/>
          <w:lang w:val="cs-CZ"/>
        </w:rPr>
      </w:pPr>
      <w:sdt>
        <w:sdtPr>
          <w:rPr>
            <w:lang w:val="cs-CZ"/>
          </w:rPr>
          <w:tag w:val="goog_rdk_1"/>
          <w:id w:val="346682560"/>
        </w:sdtPr>
        <w:sdtEndPr/>
        <w:sdtContent>
          <w:r w:rsidR="001510B5" w:rsidRPr="00395807">
            <w:rPr>
              <w:rFonts w:ascii="Calibri" w:eastAsia="Calibri" w:hAnsi="Calibri" w:cs="Calibri"/>
              <w:b/>
              <w:lang w:val="cs-CZ"/>
            </w:rPr>
            <w:t xml:space="preserve">TPL </w:t>
          </w:r>
        </w:sdtContent>
      </w:sdt>
      <w:r w:rsidR="001510B5" w:rsidRPr="00395807">
        <w:rPr>
          <w:rFonts w:ascii="Calibri" w:eastAsia="Calibri" w:hAnsi="Calibri" w:cs="Calibri"/>
          <w:b/>
          <w:lang w:val="cs-CZ"/>
        </w:rPr>
        <w:t>Jemný peelingový šampon Ultra Natural Care</w:t>
      </w:r>
    </w:p>
    <w:p w14:paraId="00000002" w14:textId="77777777" w:rsidR="00FF07E5" w:rsidRPr="00395807" w:rsidRDefault="00FF07E5">
      <w:pPr>
        <w:rPr>
          <w:rFonts w:ascii="Calibri" w:eastAsia="Calibri" w:hAnsi="Calibri" w:cs="Calibri"/>
          <w:lang w:val="cs-CZ"/>
        </w:rPr>
      </w:pPr>
    </w:p>
    <w:sdt>
      <w:sdtPr>
        <w:rPr>
          <w:lang w:val="cs-CZ"/>
        </w:rPr>
        <w:tag w:val="goog_rdk_22"/>
        <w:id w:val="-1044434104"/>
      </w:sdtPr>
      <w:sdtEndPr/>
      <w:sdtContent>
        <w:p w14:paraId="00000003" w14:textId="17FF248D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>Peelingový šampon obsahuje ingredience, které dokonale vyčistí kůži a srst vašeho mazlíčka. Je</w:t>
          </w:r>
          <w:r w:rsidR="00395807">
            <w:rPr>
              <w:rFonts w:ascii="Calibri" w:eastAsia="Calibri" w:hAnsi="Calibri" w:cs="Calibri"/>
              <w:lang w:val="cs-CZ"/>
            </w:rPr>
            <w:t> </w:t>
          </w:r>
          <w:r w:rsidRPr="00395807">
            <w:rPr>
              <w:rFonts w:ascii="Calibri" w:eastAsia="Calibri" w:hAnsi="Calibri" w:cs="Calibri"/>
              <w:lang w:val="cs-CZ"/>
            </w:rPr>
            <w:t>prvním krokem v tříkrokovém čisticím systému:</w:t>
          </w:r>
          <w:r w:rsidR="00883B1E" w:rsidRPr="00395807">
            <w:rPr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5"/>
              <w:id w:val="-1366827560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odstraňuje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nečistot</w:t>
          </w:r>
          <w:sdt>
            <w:sdtPr>
              <w:rPr>
                <w:lang w:val="cs-CZ"/>
              </w:rPr>
              <w:tag w:val="goog_rdk_6"/>
              <w:id w:val="287937332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y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>, přebytečn</w:t>
          </w:r>
          <w:sdt>
            <w:sdtPr>
              <w:rPr>
                <w:lang w:val="cs-CZ"/>
              </w:rPr>
              <w:tag w:val="goog_rdk_7"/>
              <w:id w:val="-1745016706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ý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maz, prachov</w:t>
          </w:r>
          <w:sdt>
            <w:sdtPr>
              <w:rPr>
                <w:lang w:val="cs-CZ"/>
              </w:rPr>
              <w:tag w:val="goog_rdk_10"/>
              <w:id w:val="-475067569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é</w:t>
              </w:r>
            </w:sdtContent>
          </w:sdt>
          <w:r w:rsidR="00883B1E" w:rsidRPr="00395807">
            <w:rPr>
              <w:lang w:val="cs-CZ"/>
            </w:rPr>
            <w:t xml:space="preserve"> </w:t>
          </w:r>
          <w:r w:rsidRPr="00395807">
            <w:rPr>
              <w:rFonts w:ascii="Calibri" w:eastAsia="Calibri" w:hAnsi="Calibri" w:cs="Calibri"/>
              <w:lang w:val="cs-CZ"/>
            </w:rPr>
            <w:t>částic</w:t>
          </w:r>
          <w:sdt>
            <w:sdtPr>
              <w:rPr>
                <w:lang w:val="cs-CZ"/>
              </w:rPr>
              <w:tag w:val="goog_rdk_12"/>
              <w:id w:val="224660601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e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>, špín</w:t>
          </w:r>
          <w:sdt>
            <w:sdtPr>
              <w:rPr>
                <w:lang w:val="cs-CZ"/>
              </w:rPr>
              <w:tag w:val="goog_rdk_13"/>
              <w:id w:val="-639111383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u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a přebytečn</w:t>
          </w:r>
          <w:sdt>
            <w:sdtPr>
              <w:rPr>
                <w:lang w:val="cs-CZ"/>
              </w:rPr>
              <w:tag w:val="goog_rdk_15"/>
              <w:id w:val="403034919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é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18"/>
              <w:id w:val="-1621216033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 xml:space="preserve">přípravky 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>k péči o kůži a srst. Vhodn</w:t>
          </w:r>
          <w:sdt>
            <w:sdtPr>
              <w:rPr>
                <w:lang w:val="cs-CZ"/>
              </w:rPr>
              <w:tag w:val="goog_rdk_19"/>
              <w:id w:val="-1740473732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ý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pro všechny typy srsti psů a koček. </w:t>
          </w:r>
          <w:sdt>
            <w:sdtPr>
              <w:rPr>
                <w:lang w:val="cs-CZ"/>
              </w:rPr>
              <w:tag w:val="goog_rdk_21"/>
              <w:id w:val="-1592078431"/>
            </w:sdtPr>
            <w:sdtEndPr/>
            <w:sdtContent/>
          </w:sdt>
        </w:p>
      </w:sdtContent>
    </w:sdt>
    <w:sdt>
      <w:sdtPr>
        <w:rPr>
          <w:lang w:val="cs-CZ"/>
        </w:rPr>
        <w:tag w:val="goog_rdk_27"/>
        <w:id w:val="1535695213"/>
      </w:sdtPr>
      <w:sdtEndPr/>
      <w:sdtContent>
        <w:p w14:paraId="00000004" w14:textId="56307E7B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 xml:space="preserve">NÁVOD K POUŽITÍ: Šampon nařeďte vlažnou vodou 1:10, namočte srst a naneste </w:t>
          </w:r>
          <w:sdt>
            <w:sdtPr>
              <w:rPr>
                <w:lang w:val="cs-CZ"/>
              </w:rPr>
              <w:tag w:val="goog_rdk_24"/>
              <w:id w:val="-1821636881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přípravek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>.</w:t>
          </w:r>
          <w:r w:rsidR="00883B1E" w:rsidRPr="00395807">
            <w:rPr>
              <w:rFonts w:ascii="Calibri" w:eastAsia="Calibri" w:hAnsi="Calibri" w:cs="Calibri"/>
              <w:lang w:val="cs-CZ"/>
            </w:rPr>
            <w:t xml:space="preserve"> </w:t>
          </w:r>
          <w:r w:rsidRPr="00395807">
            <w:rPr>
              <w:rFonts w:ascii="Calibri" w:eastAsia="Calibri" w:hAnsi="Calibri" w:cs="Calibri"/>
              <w:lang w:val="cs-CZ"/>
            </w:rPr>
            <w:t>Masírujte asi 3 minuty, poté důkladně opláchněte vlažnou vodou.</w:t>
          </w:r>
          <w:sdt>
            <w:sdtPr>
              <w:rPr>
                <w:lang w:val="cs-CZ"/>
              </w:rPr>
              <w:tag w:val="goog_rdk_25"/>
              <w:id w:val="1471473526"/>
              <w:showingPlcHdr/>
            </w:sdtPr>
            <w:sdtEndPr/>
            <w:sdtContent>
              <w:r w:rsidR="0080090C" w:rsidRPr="00395807">
                <w:rPr>
                  <w:lang w:val="cs-CZ"/>
                </w:rPr>
                <w:t xml:space="preserve">     </w:t>
              </w:r>
            </w:sdtContent>
          </w:sdt>
          <w:sdt>
            <w:sdtPr>
              <w:rPr>
                <w:lang w:val="cs-CZ"/>
              </w:rPr>
              <w:tag w:val="goog_rdk_26"/>
              <w:id w:val="86198718"/>
            </w:sdtPr>
            <w:sdtEndPr/>
            <w:sdtContent/>
          </w:sdt>
        </w:p>
      </w:sdtContent>
    </w:sdt>
    <w:p w14:paraId="00000005" w14:textId="7B96FA65" w:rsidR="00FF07E5" w:rsidRPr="00395807" w:rsidRDefault="00F556B1">
      <w:pPr>
        <w:rPr>
          <w:rFonts w:ascii="Calibri" w:eastAsia="Calibri" w:hAnsi="Calibri" w:cs="Calibri"/>
          <w:i/>
          <w:lang w:val="cs-CZ"/>
        </w:rPr>
      </w:pPr>
      <w:sdt>
        <w:sdtPr>
          <w:rPr>
            <w:lang w:val="cs-CZ"/>
          </w:rPr>
          <w:tag w:val="goog_rdk_28"/>
          <w:id w:val="-2013749412"/>
        </w:sdtPr>
        <w:sdtEndPr/>
        <w:sdtContent>
          <w:r w:rsidR="001510B5" w:rsidRPr="00395807">
            <w:rPr>
              <w:rFonts w:ascii="Calibri" w:eastAsia="Calibri" w:hAnsi="Calibri" w:cs="Calibri"/>
              <w:lang w:val="cs-CZ"/>
            </w:rPr>
            <w:t>Složení:</w:t>
          </w:r>
          <w:r w:rsidR="007828D4" w:rsidRPr="00395807">
            <w:rPr>
              <w:rFonts w:ascii="Calibri" w:eastAsia="Calibri" w:hAnsi="Calibri" w:cs="Calibri"/>
              <w:lang w:val="cs-CZ"/>
            </w:rPr>
            <w:t xml:space="preserve"> Aqua, Disodium Cocoyl Glutamate, Glycerin, Cocamidopropyl Betaine, Acrylate Copolymer, Lauryl Glucoside, Sodium Chloride, Sorbitol, Propanediol, Hydrogenated Castor Oil, Sodium Glutamate, Coco-Glucoside, Glyceryl Oleate, Phenoxyethanol, PEG-40 Hydrogenated Castor Oil, Dicaprylyl Ether, Lauryl Alcohol, Hydrogenated Jojoba Oil, Parfum, Sodium Cocoate, Sodium Hydroxide, Citric Acid, Ethylhexylgylcerin, CI 77007.</w:t>
          </w:r>
          <w:r w:rsidR="001510B5" w:rsidRPr="00395807">
            <w:rPr>
              <w:rFonts w:ascii="Calibri" w:eastAsia="Calibri" w:hAnsi="Calibri" w:cs="Calibri"/>
              <w:lang w:val="cs-CZ"/>
            </w:rPr>
            <w:t xml:space="preserve"> </w:t>
          </w:r>
        </w:sdtContent>
      </w:sdt>
    </w:p>
    <w:sdt>
      <w:sdtPr>
        <w:rPr>
          <w:lang w:val="cs-CZ"/>
        </w:rPr>
        <w:tag w:val="goog_rdk_31"/>
        <w:id w:val="1645078817"/>
      </w:sdtPr>
      <w:sdtEndPr/>
      <w:sdtContent>
        <w:p w14:paraId="00000006" w14:textId="669074D1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>Pouze pro vnější použití. Vyvarujte se kontaktu s očima. V případě zasažení očí vypláchněte velkým množstvím vlažné vody.</w:t>
          </w:r>
          <w:sdt>
            <w:sdtPr>
              <w:rPr>
                <w:lang w:val="cs-CZ"/>
              </w:rPr>
              <w:tag w:val="goog_rdk_29"/>
              <w:id w:val="-421032439"/>
              <w:showingPlcHdr/>
            </w:sdtPr>
            <w:sdtEndPr/>
            <w:sdtContent>
              <w:r w:rsidR="0080090C" w:rsidRPr="00395807">
                <w:rPr>
                  <w:lang w:val="cs-CZ"/>
                </w:rPr>
                <w:t xml:space="preserve">     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30"/>
              <w:id w:val="1142535626"/>
            </w:sdtPr>
            <w:sdtEndPr/>
            <w:sdtContent/>
          </w:sdt>
        </w:p>
      </w:sdtContent>
    </w:sdt>
    <w:sdt>
      <w:sdtPr>
        <w:rPr>
          <w:lang w:val="cs-CZ"/>
        </w:rPr>
        <w:tag w:val="goog_rdk_33"/>
        <w:id w:val="1161200846"/>
      </w:sdtPr>
      <w:sdtEndPr/>
      <w:sdtContent>
        <w:p w14:paraId="00000007" w14:textId="77777777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32"/>
              <w:id w:val="-142814910"/>
            </w:sdtPr>
            <w:sdtEndPr/>
            <w:sdtContent/>
          </w:sdt>
        </w:p>
      </w:sdtContent>
    </w:sdt>
    <w:sdt>
      <w:sdtPr>
        <w:rPr>
          <w:lang w:val="cs-CZ"/>
        </w:rPr>
        <w:tag w:val="goog_rdk_35"/>
        <w:id w:val="835643864"/>
      </w:sdtPr>
      <w:sdtEndPr/>
      <w:sdtContent>
        <w:p w14:paraId="00000008" w14:textId="77777777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 xml:space="preserve">Exspirace, číslo šarže: </w:t>
          </w:r>
          <w:r w:rsidRPr="00395807">
            <w:rPr>
              <w:rFonts w:ascii="Calibri" w:eastAsia="Calibri" w:hAnsi="Calibri" w:cs="Calibri"/>
              <w:i/>
              <w:lang w:val="cs-CZ"/>
            </w:rPr>
            <w:t>uvedeno na obalu</w:t>
          </w:r>
          <w:r w:rsidRPr="00395807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395807">
            <w:rPr>
              <w:rFonts w:ascii="Calibri" w:eastAsia="Calibri" w:hAnsi="Calibri" w:cs="Calibri"/>
              <w:i/>
              <w:lang w:val="cs-CZ"/>
            </w:rPr>
            <w:t>(piktogram)</w:t>
          </w:r>
          <w:r w:rsidRPr="00395807">
            <w:rPr>
              <w:rFonts w:ascii="Calibri" w:eastAsia="Calibri" w:hAnsi="Calibri" w:cs="Calibri"/>
              <w:lang w:val="cs-CZ"/>
            </w:rPr>
            <w:t xml:space="preserve">  </w:t>
          </w:r>
          <w:sdt>
            <w:sdtPr>
              <w:rPr>
                <w:lang w:val="cs-CZ"/>
              </w:rPr>
              <w:tag w:val="goog_rdk_34"/>
              <w:id w:val="684559647"/>
            </w:sdtPr>
            <w:sdtEndPr/>
            <w:sdtContent/>
          </w:sdt>
        </w:p>
      </w:sdtContent>
    </w:sdt>
    <w:sdt>
      <w:sdtPr>
        <w:rPr>
          <w:lang w:val="cs-CZ"/>
        </w:rPr>
        <w:tag w:val="goog_rdk_38"/>
        <w:id w:val="2005941190"/>
      </w:sdtPr>
      <w:sdtEndPr/>
      <w:sdtContent>
        <w:p w14:paraId="00000009" w14:textId="77777777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 xml:space="preserve">Výhradní distribuce ČR/ SK, držitel rozhodnutí o schválení: ABR ASAP Service s.r.o., U smaltovny 1335/20, Praha 7 </w:t>
          </w:r>
          <w:sdt>
            <w:sdtPr>
              <w:rPr>
                <w:lang w:val="cs-CZ"/>
              </w:rPr>
              <w:tag w:val="goog_rdk_36"/>
              <w:id w:val="1637228021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>www.asap-service.cz</w:t>
              </w:r>
            </w:sdtContent>
          </w:sdt>
          <w:r w:rsidRPr="00395807">
            <w:rPr>
              <w:rFonts w:ascii="Calibri" w:eastAsia="Calibri" w:hAnsi="Calibri" w:cs="Calibri"/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37"/>
              <w:id w:val="-2021074953"/>
            </w:sdtPr>
            <w:sdtEndPr/>
            <w:sdtContent/>
          </w:sdt>
        </w:p>
      </w:sdtContent>
    </w:sdt>
    <w:sdt>
      <w:sdtPr>
        <w:rPr>
          <w:lang w:val="cs-CZ"/>
        </w:rPr>
        <w:tag w:val="goog_rdk_40"/>
        <w:id w:val="-829522189"/>
      </w:sdtPr>
      <w:sdtEndPr/>
      <w:sdtContent>
        <w:p w14:paraId="0000000A" w14:textId="77777777" w:rsidR="00FF07E5" w:rsidRPr="00395807" w:rsidRDefault="001510B5">
          <w:pPr>
            <w:rPr>
              <w:rFonts w:ascii="Calibri" w:eastAsia="Calibri" w:hAnsi="Calibri" w:cs="Calibri"/>
              <w:lang w:val="cs-CZ"/>
            </w:rPr>
          </w:pPr>
          <w:r w:rsidRPr="00395807">
            <w:rPr>
              <w:rFonts w:ascii="Calibri" w:eastAsia="Calibri" w:hAnsi="Calibri" w:cs="Calibri"/>
              <w:lang w:val="cs-CZ"/>
            </w:rPr>
            <w:t>Vyrobeno v EU. Země původu: Litva. Výrobce: UAB „Cosmoway“</w:t>
          </w:r>
          <w:sdt>
            <w:sdtPr>
              <w:rPr>
                <w:lang w:val="cs-CZ"/>
              </w:rPr>
              <w:tag w:val="goog_rdk_39"/>
              <w:id w:val="2136133791"/>
            </w:sdtPr>
            <w:sdtEndPr/>
            <w:sdtContent>
              <w:r w:rsidRPr="00395807">
                <w:rPr>
                  <w:rFonts w:ascii="Calibri" w:eastAsia="Calibri" w:hAnsi="Calibri" w:cs="Calibri"/>
                  <w:lang w:val="cs-CZ"/>
                </w:rPr>
                <w:t xml:space="preserve"> </w:t>
              </w:r>
            </w:sdtContent>
          </w:sdt>
        </w:p>
      </w:sdtContent>
    </w:sdt>
    <w:sdt>
      <w:sdtPr>
        <w:rPr>
          <w:lang w:val="cs-CZ"/>
        </w:rPr>
        <w:tag w:val="goog_rdk_42"/>
        <w:id w:val="-790206138"/>
      </w:sdtPr>
      <w:sdtEndPr/>
      <w:sdtContent>
        <w:p w14:paraId="0000000B" w14:textId="2E7BD536" w:rsidR="00FF07E5" w:rsidRPr="00395807" w:rsidRDefault="00F556B1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41"/>
              <w:id w:val="-1883247218"/>
            </w:sdtPr>
            <w:sdtEndPr/>
            <w:sdtContent>
              <w:r w:rsidR="001510B5" w:rsidRPr="00395807">
                <w:rPr>
                  <w:rFonts w:ascii="Calibri" w:eastAsia="Calibri" w:hAnsi="Calibri" w:cs="Calibri"/>
                  <w:lang w:val="cs-CZ"/>
                </w:rPr>
                <w:t>Číslo schválení:</w:t>
              </w:r>
              <w:r w:rsidR="00E4566E" w:rsidRPr="00395807">
                <w:rPr>
                  <w:rFonts w:ascii="Calibri" w:eastAsia="Calibri" w:hAnsi="Calibri" w:cs="Calibri"/>
                  <w:lang w:val="cs-CZ"/>
                </w:rPr>
                <w:t xml:space="preserve"> 268-23/C</w:t>
              </w:r>
            </w:sdtContent>
          </w:sdt>
        </w:p>
      </w:sdtContent>
    </w:sdt>
    <w:sdt>
      <w:sdtPr>
        <w:rPr>
          <w:lang w:val="cs-CZ"/>
        </w:rPr>
        <w:tag w:val="goog_rdk_46"/>
        <w:id w:val="-159771996"/>
      </w:sdtPr>
      <w:sdtEndPr/>
      <w:sdtContent>
        <w:p w14:paraId="0000000C" w14:textId="77777777" w:rsidR="00FF07E5" w:rsidRPr="00395807" w:rsidRDefault="00F556B1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44"/>
              <w:id w:val="130139562"/>
            </w:sdtPr>
            <w:sdtEndPr/>
            <w:sdtContent>
              <w:r w:rsidR="001510B5" w:rsidRPr="00395807">
                <w:rPr>
                  <w:rFonts w:ascii="Calibri" w:eastAsia="Calibri" w:hAnsi="Calibri" w:cs="Calibri"/>
                  <w:lang w:val="cs-CZ"/>
                </w:rPr>
                <w:t xml:space="preserve">6 ml, </w:t>
              </w:r>
            </w:sdtContent>
          </w:sdt>
          <w:sdt>
            <w:sdtPr>
              <w:rPr>
                <w:lang w:val="cs-CZ"/>
              </w:rPr>
              <w:tag w:val="goog_rdk_45"/>
              <w:id w:val="1614788913"/>
            </w:sdtPr>
            <w:sdtEndPr/>
            <w:sdtContent>
              <w:r w:rsidR="001510B5" w:rsidRPr="00395807">
                <w:rPr>
                  <w:rFonts w:ascii="Calibri" w:eastAsia="Calibri" w:hAnsi="Calibri" w:cs="Calibri"/>
                  <w:lang w:val="cs-CZ"/>
                </w:rPr>
                <w:t>400 ml, 1000 ml, 3875 ml</w:t>
              </w:r>
            </w:sdtContent>
          </w:sdt>
        </w:p>
      </w:sdtContent>
    </w:sdt>
    <w:bookmarkStart w:id="0" w:name="_GoBack" w:displacedByCustomXml="prev"/>
    <w:bookmarkEnd w:id="0" w:displacedByCustomXml="prev"/>
    <w:sectPr w:rsidR="00FF07E5" w:rsidRPr="0039580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8AC" w14:textId="77777777" w:rsidR="00F556B1" w:rsidRDefault="00F556B1">
      <w:pPr>
        <w:spacing w:line="240" w:lineRule="auto"/>
      </w:pPr>
      <w:r>
        <w:separator/>
      </w:r>
    </w:p>
  </w:endnote>
  <w:endnote w:type="continuationSeparator" w:id="0">
    <w:p w14:paraId="30EBA86B" w14:textId="77777777" w:rsidR="00F556B1" w:rsidRDefault="00F5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62E6E" w14:textId="77777777" w:rsidR="00F556B1" w:rsidRDefault="00F556B1">
      <w:pPr>
        <w:spacing w:line="240" w:lineRule="auto"/>
      </w:pPr>
      <w:r>
        <w:separator/>
      </w:r>
    </w:p>
  </w:footnote>
  <w:footnote w:type="continuationSeparator" w:id="0">
    <w:p w14:paraId="5094EB8B" w14:textId="77777777" w:rsidR="00F556B1" w:rsidRDefault="00F55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49"/>
      <w:id w:val="-1935656256"/>
    </w:sdtPr>
    <w:sdtEndPr/>
    <w:sdtContent>
      <w:p w14:paraId="0000000F" w14:textId="5A871165" w:rsidR="00FF07E5" w:rsidRDefault="00F556B1">
        <w:pPr>
          <w:jc w:val="both"/>
          <w:rPr>
            <w:rFonts w:ascii="Calibri" w:eastAsia="Calibri" w:hAnsi="Calibri" w:cs="Calibri"/>
          </w:rPr>
        </w:pPr>
        <w:sdt>
          <w:sdtPr>
            <w:tag w:val="goog_rdk_48"/>
            <w:id w:val="1112632493"/>
          </w:sdtPr>
          <w:sdtEndPr/>
          <w:sdtContent>
            <w:r w:rsidR="001510B5">
              <w:rPr>
                <w:rFonts w:ascii="Calibri" w:eastAsia="Calibri" w:hAnsi="Calibri" w:cs="Calibri"/>
              </w:rPr>
              <w:t>Text na obal=PI součást dokumentace schválené rozhodnutím sp.</w:t>
            </w:r>
            <w:r w:rsidR="00395807">
              <w:rPr>
                <w:rFonts w:ascii="Calibri" w:eastAsia="Calibri" w:hAnsi="Calibri" w:cs="Calibri"/>
              </w:rPr>
              <w:t> </w:t>
            </w:r>
            <w:r w:rsidR="001510B5">
              <w:rPr>
                <w:rFonts w:ascii="Calibri" w:eastAsia="Calibri" w:hAnsi="Calibri" w:cs="Calibri"/>
              </w:rPr>
              <w:t>zn. USKVBL/8680/2023/POD, č.j.</w:t>
            </w:r>
            <w:r w:rsidR="00395807">
              <w:rPr>
                <w:rFonts w:ascii="Calibri" w:eastAsia="Calibri" w:hAnsi="Calibri" w:cs="Calibri"/>
              </w:rPr>
              <w:t> </w:t>
            </w:r>
            <w:r w:rsidR="001510B5">
              <w:rPr>
                <w:rFonts w:ascii="Calibri" w:eastAsia="Calibri" w:hAnsi="Calibri" w:cs="Calibri"/>
              </w:rPr>
              <w:t>USKVBL/13674/2023/REG-Gro ze dne</w:t>
            </w:r>
            <w:r w:rsidR="00811D10">
              <w:rPr>
                <w:rFonts w:ascii="Calibri" w:eastAsia="Calibri" w:hAnsi="Calibri" w:cs="Calibri"/>
              </w:rPr>
              <w:t xml:space="preserve"> </w:t>
            </w:r>
            <w:r w:rsidR="0080090C">
              <w:rPr>
                <w:rFonts w:ascii="Calibri" w:eastAsia="Calibri" w:hAnsi="Calibri" w:cs="Calibri"/>
              </w:rPr>
              <w:t>7</w:t>
            </w:r>
            <w:r w:rsidR="001510B5">
              <w:rPr>
                <w:rFonts w:ascii="Calibri" w:eastAsia="Calibri" w:hAnsi="Calibri" w:cs="Calibri"/>
              </w:rPr>
              <w:t>.1</w:t>
            </w:r>
            <w:r w:rsidR="0080090C">
              <w:rPr>
                <w:rFonts w:ascii="Calibri" w:eastAsia="Calibri" w:hAnsi="Calibri" w:cs="Calibri"/>
              </w:rPr>
              <w:t>1</w:t>
            </w:r>
            <w:r w:rsidR="001510B5">
              <w:rPr>
                <w:rFonts w:ascii="Calibri" w:eastAsia="Calibri" w:hAnsi="Calibri" w:cs="Calibri"/>
              </w:rPr>
              <w:t>.2023 o schválení veterinárního přípravku Jemný peelingový šampon TPL Ultra Natural Care</w:t>
            </w:r>
          </w:sdtContent>
        </w:sdt>
      </w:p>
    </w:sdtContent>
  </w:sdt>
  <w:p w14:paraId="00000010" w14:textId="77777777" w:rsidR="00FF07E5" w:rsidRDefault="00FF07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E5"/>
    <w:rsid w:val="000D51B5"/>
    <w:rsid w:val="001510B5"/>
    <w:rsid w:val="00395807"/>
    <w:rsid w:val="0062398A"/>
    <w:rsid w:val="007828D4"/>
    <w:rsid w:val="0080090C"/>
    <w:rsid w:val="00811D10"/>
    <w:rsid w:val="00883B1E"/>
    <w:rsid w:val="00984241"/>
    <w:rsid w:val="00AD3F6D"/>
    <w:rsid w:val="00D67DCC"/>
    <w:rsid w:val="00E4566E"/>
    <w:rsid w:val="00F556B1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632"/>
  <w15:docId w15:val="{5564C14C-1D31-4F2E-853E-AB7716C8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D708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BE"/>
  </w:style>
  <w:style w:type="paragraph" w:styleId="Zpat">
    <w:name w:val="footer"/>
    <w:basedOn w:val="Normln"/>
    <w:link w:val="ZpatChar"/>
    <w:uiPriority w:val="99"/>
    <w:unhideWhenUsed/>
    <w:rsid w:val="00D708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BE"/>
  </w:style>
  <w:style w:type="character" w:styleId="Zstupntext">
    <w:name w:val="Placeholder Text"/>
    <w:rsid w:val="00D708BE"/>
    <w:rPr>
      <w:color w:val="808080"/>
    </w:rPr>
  </w:style>
  <w:style w:type="character" w:customStyle="1" w:styleId="Styl2">
    <w:name w:val="Styl2"/>
    <w:basedOn w:val="Standardnpsmoodstavce"/>
    <w:uiPriority w:val="1"/>
    <w:rsid w:val="00D708BE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2D6E8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6E8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BKyhEnr2E9h+T2N3xftZT5/eg==">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12</cp:revision>
  <dcterms:created xsi:type="dcterms:W3CDTF">2023-11-06T09:50:00Z</dcterms:created>
  <dcterms:modified xsi:type="dcterms:W3CDTF">2023-11-10T12:18:00Z</dcterms:modified>
</cp:coreProperties>
</file>