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4371C" w:rsidRPr="00DE730F" w:rsidRDefault="00B454B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color w:val="000000"/>
          <w:sz w:val="22"/>
          <w:szCs w:val="22"/>
        </w:rPr>
      </w:pPr>
      <w:r w:rsidRPr="00DE730F">
        <w:rPr>
          <w:rFonts w:ascii="Calibri" w:eastAsia="Helvetica Neue" w:hAnsi="Calibri" w:cs="Calibri"/>
          <w:b/>
          <w:color w:val="000000"/>
          <w:sz w:val="22"/>
          <w:szCs w:val="22"/>
        </w:rPr>
        <w:t>ŠAMPON ARANCIA</w:t>
      </w:r>
      <w:r w:rsidRPr="00DE730F">
        <w:rPr>
          <w:rFonts w:ascii="Calibri" w:eastAsia="Helvetica Neue" w:hAnsi="Calibri" w:cs="Calibri"/>
          <w:b/>
          <w:i/>
          <w:color w:val="000000"/>
          <w:sz w:val="22"/>
          <w:szCs w:val="22"/>
        </w:rPr>
        <w:t xml:space="preserve"> </w:t>
      </w:r>
      <w:r w:rsidRPr="00DE730F">
        <w:rPr>
          <w:rFonts w:ascii="Calibri" w:eastAsia="Helvetica Neue" w:hAnsi="Calibri" w:cs="Calibri"/>
          <w:b/>
          <w:color w:val="000000"/>
          <w:sz w:val="22"/>
          <w:szCs w:val="22"/>
        </w:rPr>
        <w:t>– POMERANČ</w:t>
      </w:r>
    </w:p>
    <w:p w14:paraId="41A01CAA" w14:textId="77777777" w:rsidR="009369E9" w:rsidRPr="00DE730F" w:rsidRDefault="009369E9" w:rsidP="009369E9">
      <w:pP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DE730F">
        <w:rPr>
          <w:rFonts w:asciiTheme="majorHAnsi" w:eastAsia="Helvetica Neue" w:hAnsiTheme="majorHAnsi" w:cstheme="majorHAnsi"/>
          <w:sz w:val="22"/>
          <w:szCs w:val="22"/>
        </w:rPr>
        <w:t>Veterinární přípravek</w:t>
      </w:r>
    </w:p>
    <w:p w14:paraId="46A81F5B" w14:textId="3CB3FB79" w:rsidR="002E0C89" w:rsidRPr="00753B98" w:rsidRDefault="002E0C89" w:rsidP="002E0C8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753B98">
        <w:rPr>
          <w:rFonts w:ascii="Calibri" w:eastAsia="Helvetica Neue" w:hAnsi="Calibri" w:cs="Calibri"/>
          <w:sz w:val="22"/>
          <w:szCs w:val="22"/>
        </w:rPr>
        <w:t>500 ml</w:t>
      </w:r>
      <w:r>
        <w:rPr>
          <w:rFonts w:ascii="Calibri" w:eastAsia="Helvetica Neue" w:hAnsi="Calibri" w:cs="Calibri"/>
          <w:sz w:val="22"/>
          <w:szCs w:val="22"/>
        </w:rPr>
        <w:t xml:space="preserve"> </w:t>
      </w:r>
      <w:r w:rsidRPr="001A04A9">
        <w:rPr>
          <w:rFonts w:ascii="Calibri" w:eastAsia="Helvetica Neue" w:hAnsi="Calibri" w:cs="Calibri"/>
          <w:sz w:val="22"/>
          <w:szCs w:val="22"/>
          <w:highlight w:val="lightGray"/>
        </w:rPr>
        <w:t>(1 000 ml, 3 </w:t>
      </w:r>
      <w:r w:rsidR="007C4A98">
        <w:rPr>
          <w:rFonts w:ascii="Calibri" w:eastAsia="Helvetica Neue" w:hAnsi="Calibri" w:cs="Calibri"/>
          <w:sz w:val="22"/>
          <w:szCs w:val="22"/>
          <w:highlight w:val="lightGray"/>
        </w:rPr>
        <w:t>250</w:t>
      </w:r>
      <w:r w:rsidRPr="001A04A9">
        <w:rPr>
          <w:rFonts w:ascii="Calibri" w:eastAsia="Helvetica Neue" w:hAnsi="Calibri" w:cs="Calibri"/>
          <w:sz w:val="22"/>
          <w:szCs w:val="22"/>
          <w:highlight w:val="lightGray"/>
        </w:rPr>
        <w:t xml:space="preserve"> ml)</w:t>
      </w:r>
    </w:p>
    <w:p w14:paraId="3AC7C0AF" w14:textId="77777777" w:rsidR="002E0C89" w:rsidRPr="00753B98" w:rsidRDefault="002E0C89" w:rsidP="002E0C8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>
        <w:rPr>
          <w:rFonts w:ascii="Calibri" w:eastAsia="Helvetica Neue" w:hAnsi="Calibri" w:cs="Calibri"/>
          <w:sz w:val="22"/>
          <w:szCs w:val="22"/>
        </w:rPr>
        <w:t>pro psy a kočky</w:t>
      </w:r>
    </w:p>
    <w:p w14:paraId="7CB95E1E" w14:textId="1C37C601" w:rsidR="00B454B7" w:rsidRPr="00DE730F" w:rsidRDefault="00B454B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DE730F">
        <w:rPr>
          <w:rFonts w:ascii="Calibri" w:eastAsia="Helvetica Neue" w:hAnsi="Calibri" w:cs="Calibri"/>
          <w:sz w:val="22"/>
          <w:szCs w:val="22"/>
        </w:rPr>
        <w:t>Pečující</w:t>
      </w:r>
      <w:r w:rsidR="00162B84" w:rsidRPr="00DE730F">
        <w:rPr>
          <w:rFonts w:ascii="Calibri" w:eastAsia="Helvetica Neue" w:hAnsi="Calibri" w:cs="Calibri"/>
          <w:sz w:val="22"/>
          <w:szCs w:val="22"/>
        </w:rPr>
        <w:t xml:space="preserve"> šampon</w:t>
      </w:r>
      <w:r w:rsidRPr="00DE730F">
        <w:rPr>
          <w:rFonts w:ascii="Calibri" w:eastAsia="Helvetica Neue" w:hAnsi="Calibri" w:cs="Calibri"/>
          <w:sz w:val="22"/>
          <w:szCs w:val="22"/>
        </w:rPr>
        <w:t xml:space="preserve">, vyvažující sekreci mazu, s účinky proti vypadávání srsti a protistresovým působením. Vysoká elasticit, zářivost a příjemný pocit hebkosti celého kožichu. </w:t>
      </w:r>
    </w:p>
    <w:p w14:paraId="34440A58" w14:textId="77777777" w:rsidR="00B454B7" w:rsidRPr="00DE730F" w:rsidRDefault="00B454B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DE730F">
        <w:rPr>
          <w:rFonts w:ascii="Calibri" w:eastAsia="Helvetica Neue" w:hAnsi="Calibri" w:cs="Calibri"/>
          <w:sz w:val="22"/>
          <w:szCs w:val="22"/>
        </w:rPr>
        <w:t>Způsob aplikace:</w:t>
      </w:r>
    </w:p>
    <w:p w14:paraId="0CBD069E" w14:textId="77777777" w:rsidR="00B454B7" w:rsidRPr="00DE730F" w:rsidRDefault="00B454B7" w:rsidP="00B454B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DE730F">
        <w:rPr>
          <w:rFonts w:ascii="Calibri" w:eastAsia="Helvetica Neue" w:hAnsi="Calibri" w:cs="Calibri"/>
          <w:sz w:val="22"/>
          <w:szCs w:val="22"/>
        </w:rPr>
        <w:t>Naneste dostatečnou dávku šamponu zředěného v poměru 1:3 vodou, na navlhčenou srst, řádně masírujte několik minut a opláchněte vlažnou vodou, poté naneste balzám Iv San Bernard.</w:t>
      </w:r>
    </w:p>
    <w:p w14:paraId="1D587445" w14:textId="0E24C91D" w:rsidR="00162B84" w:rsidRPr="00DE730F" w:rsidRDefault="00B454B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DE730F">
        <w:rPr>
          <w:rFonts w:ascii="Calibri" w:eastAsia="Helvetica Neue" w:hAnsi="Calibri" w:cs="Calibri"/>
          <w:sz w:val="22"/>
          <w:szCs w:val="22"/>
        </w:rPr>
        <w:t xml:space="preserve"> </w:t>
      </w:r>
    </w:p>
    <w:p w14:paraId="099D7F52" w14:textId="00A89B05" w:rsidR="00136B53" w:rsidRPr="00DE730F" w:rsidRDefault="00B454B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DE730F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Složení:</w:t>
      </w:r>
      <w:r w:rsidRPr="00DE730F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="00136B53" w:rsidRPr="00DE730F">
        <w:rPr>
          <w:rFonts w:ascii="Calibri" w:eastAsia="Helvetica Neue" w:hAnsi="Calibri" w:cs="Calibri"/>
          <w:i/>
          <w:color w:val="000000"/>
          <w:sz w:val="22"/>
          <w:szCs w:val="22"/>
        </w:rPr>
        <w:t>uvedeno na obalu viz Ingredients</w:t>
      </w:r>
      <w:r w:rsidR="00136B53" w:rsidRPr="00DE730F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</w:p>
    <w:p w14:paraId="5F4FCF1A" w14:textId="77777777" w:rsidR="005D0940" w:rsidRPr="00DE730F" w:rsidRDefault="005D094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613373F6" w14:textId="5403404C" w:rsidR="00136B53" w:rsidRPr="00DE730F" w:rsidRDefault="00136B53" w:rsidP="00136B5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DE730F">
        <w:rPr>
          <w:rFonts w:asciiTheme="majorHAnsi" w:eastAsia="Helvetica Neue" w:hAnsiTheme="majorHAnsi" w:cstheme="majorHAnsi"/>
          <w:color w:val="000000"/>
          <w:sz w:val="22"/>
          <w:szCs w:val="22"/>
        </w:rPr>
        <w:t>Uchovávejte mimo dohled a dosah dětí. Pouze pro zvířata.</w:t>
      </w:r>
    </w:p>
    <w:p w14:paraId="1BC68877" w14:textId="77777777" w:rsidR="005D0940" w:rsidRPr="00DE730F" w:rsidRDefault="005D0940" w:rsidP="00136B5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23E33F88" w14:textId="6008FDF3" w:rsidR="005D0940" w:rsidRPr="00DE730F" w:rsidRDefault="00136B53" w:rsidP="00136B5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color w:val="000000"/>
          <w:sz w:val="22"/>
          <w:szCs w:val="22"/>
        </w:rPr>
      </w:pPr>
      <w:r w:rsidRPr="00DE730F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="00CA016A" w:rsidRPr="00DE730F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7AE4C308" w14:textId="631BEDF1" w:rsidR="00136B53" w:rsidRPr="00DE730F" w:rsidRDefault="00136B53" w:rsidP="00136B5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DE730F">
        <w:rPr>
          <w:rFonts w:asciiTheme="majorHAnsi" w:eastAsia="Helvetica Neue" w:hAnsiTheme="majorHAnsi" w:cstheme="majorHAnsi"/>
          <w:color w:val="000000"/>
          <w:sz w:val="22"/>
          <w:szCs w:val="22"/>
        </w:rPr>
        <w:t>Výhradní dovozce, držitel rozhodnutí: Ding Wall Trading</w:t>
      </w:r>
      <w:r w:rsidR="00D7620E">
        <w:rPr>
          <w:rFonts w:asciiTheme="majorHAnsi" w:eastAsia="Helvetica Neue" w:hAnsiTheme="majorHAnsi" w:cstheme="majorHAnsi"/>
          <w:color w:val="000000"/>
          <w:sz w:val="22"/>
          <w:szCs w:val="22"/>
        </w:rPr>
        <w:t>,</w:t>
      </w:r>
      <w:r w:rsidRPr="00DE730F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s.r.o., Janského 2370/91, 155 00 Praha - Stodůlky </w:t>
      </w:r>
      <w:r w:rsidRPr="00DE730F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DE730F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351AF774" w14:textId="77777777" w:rsidR="00136B53" w:rsidRPr="00DE730F" w:rsidRDefault="00136B53" w:rsidP="00136B5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DE730F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 w:rsidRPr="00DE730F"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DE730F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 w:rsidRPr="00DE730F"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(piktogram).</w:t>
      </w:r>
    </w:p>
    <w:p w14:paraId="6693E632" w14:textId="48E2130B" w:rsidR="00136B53" w:rsidRDefault="00136B53" w:rsidP="00136B5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DE730F">
        <w:rPr>
          <w:rFonts w:asciiTheme="majorHAnsi" w:eastAsia="Helvetica Neue" w:hAnsiTheme="majorHAnsi" w:cstheme="majorHAnsi"/>
          <w:sz w:val="22"/>
          <w:szCs w:val="22"/>
        </w:rPr>
        <w:t>Číslo schválení: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 </w:t>
      </w:r>
      <w:r w:rsidR="00A840F9">
        <w:rPr>
          <w:rFonts w:asciiTheme="majorHAnsi" w:eastAsia="Helvetica Neue" w:hAnsiTheme="majorHAnsi" w:cstheme="majorHAnsi"/>
          <w:sz w:val="22"/>
          <w:szCs w:val="22"/>
        </w:rPr>
        <w:t>244-22/C</w:t>
      </w:r>
      <w:bookmarkStart w:id="0" w:name="_GoBack"/>
      <w:bookmarkEnd w:id="0"/>
    </w:p>
    <w:sectPr w:rsidR="00136B53" w:rsidSect="00CA016A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DF038" w14:textId="77777777" w:rsidR="00E26734" w:rsidRDefault="00E26734" w:rsidP="00CA016A">
      <w:r>
        <w:separator/>
      </w:r>
    </w:p>
  </w:endnote>
  <w:endnote w:type="continuationSeparator" w:id="0">
    <w:p w14:paraId="4FFB5F9F" w14:textId="77777777" w:rsidR="00E26734" w:rsidRDefault="00E26734" w:rsidP="00CA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FF2C5" w14:textId="77777777" w:rsidR="00E26734" w:rsidRDefault="00E26734" w:rsidP="00CA016A">
      <w:r>
        <w:separator/>
      </w:r>
    </w:p>
  </w:footnote>
  <w:footnote w:type="continuationSeparator" w:id="0">
    <w:p w14:paraId="3ABAFBEB" w14:textId="77777777" w:rsidR="00E26734" w:rsidRDefault="00E26734" w:rsidP="00CA0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4CB68" w14:textId="77777777" w:rsidR="007C4A98" w:rsidRDefault="007C4A98" w:rsidP="000A77FE">
    <w:pPr>
      <w:rPr>
        <w:bCs/>
      </w:rPr>
    </w:pPr>
  </w:p>
  <w:p w14:paraId="07235F85" w14:textId="77777777" w:rsidR="007C4A98" w:rsidRDefault="007C4A98" w:rsidP="000A77FE">
    <w:pPr>
      <w:rPr>
        <w:bCs/>
      </w:rPr>
    </w:pPr>
  </w:p>
  <w:p w14:paraId="12D3CE04" w14:textId="5145A8D0" w:rsidR="007C4A98" w:rsidRDefault="007C4A98" w:rsidP="007D6F84">
    <w:pPr>
      <w:jc w:val="both"/>
      <w:rPr>
        <w:rFonts w:asciiTheme="majorHAnsi" w:hAnsiTheme="majorHAnsi" w:cstheme="majorHAnsi"/>
        <w:sz w:val="22"/>
        <w:szCs w:val="22"/>
      </w:rPr>
    </w:pPr>
    <w:r w:rsidRPr="007C4A98">
      <w:rPr>
        <w:rFonts w:asciiTheme="majorHAnsi" w:hAnsiTheme="majorHAnsi" w:cstheme="majorHAnsi"/>
        <w:bCs/>
        <w:sz w:val="22"/>
        <w:szCs w:val="22"/>
      </w:rPr>
      <w:t>Text na</w:t>
    </w:r>
    <w:r w:rsidRPr="007C4A98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01936D5A1FD246A28D39825552D1820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7C4A98"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7C4A98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sp.</w:t>
    </w:r>
    <w:r w:rsidR="007D6F84">
      <w:rPr>
        <w:rFonts w:asciiTheme="majorHAnsi" w:hAnsiTheme="majorHAnsi" w:cstheme="majorHAnsi"/>
        <w:bCs/>
        <w:sz w:val="22"/>
        <w:szCs w:val="22"/>
      </w:rPr>
      <w:t> </w:t>
    </w:r>
    <w:r w:rsidRPr="007C4A98">
      <w:rPr>
        <w:rFonts w:asciiTheme="majorHAnsi" w:hAnsiTheme="majorHAnsi" w:cstheme="majorHAnsi"/>
        <w:bCs/>
        <w:sz w:val="22"/>
        <w:szCs w:val="22"/>
      </w:rPr>
      <w:t xml:space="preserve">zn.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3AB600909F144597BDC3B1DAF27055CA"/>
        </w:placeholder>
        <w:text/>
      </w:sdtPr>
      <w:sdtEndPr/>
      <w:sdtContent>
        <w:r w:rsidR="00D7620E" w:rsidRPr="00D7620E">
          <w:rPr>
            <w:rFonts w:asciiTheme="majorHAnsi" w:hAnsiTheme="majorHAnsi" w:cstheme="majorHAnsi"/>
            <w:sz w:val="22"/>
            <w:szCs w:val="22"/>
          </w:rPr>
          <w:t>USKVBL/10820/2023/POD</w:t>
        </w:r>
        <w:r w:rsidR="00D7620E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 w:rsidRPr="007C4A98">
      <w:rPr>
        <w:rFonts w:asciiTheme="majorHAnsi" w:hAnsiTheme="majorHAnsi" w:cstheme="majorHAnsi"/>
        <w:bCs/>
        <w:sz w:val="22"/>
        <w:szCs w:val="22"/>
      </w:rPr>
      <w:t xml:space="preserve"> č.j.</w:t>
    </w:r>
    <w:r w:rsidR="007D6F84">
      <w:rPr>
        <w:rFonts w:asciiTheme="majorHAnsi" w:hAnsiTheme="majorHAnsi" w:cstheme="majorHAnsi"/>
        <w:bCs/>
        <w:sz w:val="22"/>
        <w:szCs w:val="22"/>
      </w:rPr>
      <w:t> 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3AB600909F144597BDC3B1DAF27055CA"/>
        </w:placeholder>
        <w:text/>
      </w:sdtPr>
      <w:sdtEndPr/>
      <w:sdtContent>
        <w:r w:rsidR="00D7620E" w:rsidRPr="00D7620E">
          <w:rPr>
            <w:rFonts w:asciiTheme="majorHAnsi" w:hAnsiTheme="majorHAnsi" w:cstheme="majorHAnsi"/>
            <w:bCs/>
            <w:sz w:val="22"/>
            <w:szCs w:val="22"/>
          </w:rPr>
          <w:t>USKVBL/14286/2023/REG-Gro</w:t>
        </w:r>
      </w:sdtContent>
    </w:sdt>
    <w:r w:rsidRPr="007C4A98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EAE4822D02084540A48A17FF27DFFF4A"/>
        </w:placeholder>
        <w:date w:fullDate="2023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7620E">
          <w:rPr>
            <w:rFonts w:asciiTheme="majorHAnsi" w:hAnsiTheme="majorHAnsi" w:cstheme="majorHAnsi"/>
            <w:bCs/>
            <w:sz w:val="22"/>
            <w:szCs w:val="22"/>
          </w:rPr>
          <w:t>7.11.2023</w:t>
        </w:r>
      </w:sdtContent>
    </w:sdt>
    <w:r w:rsidRPr="007C4A98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9219F89868B54B1BA80406D102AB942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D7620E">
          <w:rPr>
            <w:rFonts w:asciiTheme="majorHAnsi" w:hAnsiTheme="majorHAnsi" w:cstheme="majorHAnsi"/>
            <w:sz w:val="22"/>
            <w:szCs w:val="22"/>
          </w:rPr>
          <w:t>změně rozhodnutí o schválení veterinárního přípravku</w:t>
        </w:r>
      </w:sdtContent>
    </w:sdt>
    <w:r w:rsidRPr="007C4A98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21C29B8B6C8A4F848DDBC853DD903698"/>
        </w:placeholder>
        <w:text/>
      </w:sdtPr>
      <w:sdtEndPr/>
      <w:sdtContent>
        <w:r w:rsidR="00D7620E" w:rsidRPr="00D7620E">
          <w:rPr>
            <w:rFonts w:asciiTheme="majorHAnsi" w:hAnsiTheme="majorHAnsi" w:cstheme="majorHAnsi"/>
            <w:sz w:val="22"/>
            <w:szCs w:val="22"/>
          </w:rPr>
          <w:t>ŠAMPON ARANCIA – POMERANČ</w:t>
        </w:r>
      </w:sdtContent>
    </w:sdt>
  </w:p>
  <w:p w14:paraId="2207B628" w14:textId="77777777" w:rsidR="007C4A98" w:rsidRPr="007C4A98" w:rsidRDefault="007C4A98" w:rsidP="000A77FE">
    <w:pPr>
      <w:rPr>
        <w:rFonts w:asciiTheme="majorHAnsi" w:hAnsiTheme="majorHAnsi" w:cstheme="majorHAnsi"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1C"/>
    <w:rsid w:val="00114A01"/>
    <w:rsid w:val="00136B53"/>
    <w:rsid w:val="00162B84"/>
    <w:rsid w:val="002025CB"/>
    <w:rsid w:val="0029012E"/>
    <w:rsid w:val="002E0C89"/>
    <w:rsid w:val="00337457"/>
    <w:rsid w:val="0053202D"/>
    <w:rsid w:val="0054371C"/>
    <w:rsid w:val="005D0940"/>
    <w:rsid w:val="006918B1"/>
    <w:rsid w:val="007C4A98"/>
    <w:rsid w:val="007D6F84"/>
    <w:rsid w:val="009369E9"/>
    <w:rsid w:val="0099181D"/>
    <w:rsid w:val="00A80A34"/>
    <w:rsid w:val="00A840F9"/>
    <w:rsid w:val="00B454B7"/>
    <w:rsid w:val="00CA016A"/>
    <w:rsid w:val="00D7620E"/>
    <w:rsid w:val="00DE730F"/>
    <w:rsid w:val="00E26734"/>
    <w:rsid w:val="00E8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8CAB"/>
  <w15:docId w15:val="{976B0086-F776-4BD9-AC6F-1D388F63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CA01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016A"/>
  </w:style>
  <w:style w:type="paragraph" w:styleId="Zpat">
    <w:name w:val="footer"/>
    <w:basedOn w:val="Normln"/>
    <w:link w:val="ZpatChar"/>
    <w:uiPriority w:val="99"/>
    <w:unhideWhenUsed/>
    <w:rsid w:val="00CA01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016A"/>
  </w:style>
  <w:style w:type="character" w:styleId="Zstupntext">
    <w:name w:val="Placeholder Text"/>
    <w:rsid w:val="00CA016A"/>
    <w:rPr>
      <w:color w:val="808080"/>
    </w:rPr>
  </w:style>
  <w:style w:type="character" w:customStyle="1" w:styleId="Styl2">
    <w:name w:val="Styl2"/>
    <w:basedOn w:val="Standardnpsmoodstavce"/>
    <w:uiPriority w:val="1"/>
    <w:rsid w:val="00CA016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936D5A1FD246A28D39825552D182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18A0BF-956E-46FA-8B1C-5297103D667D}"/>
      </w:docPartPr>
      <w:docPartBody>
        <w:p w:rsidR="00400DFD" w:rsidRDefault="000F4ADD" w:rsidP="000F4ADD">
          <w:pPr>
            <w:pStyle w:val="01936D5A1FD246A28D39825552D1820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AB600909F144597BDC3B1DAF27055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92773-1C71-4E76-A06C-A66400DFAA74}"/>
      </w:docPartPr>
      <w:docPartBody>
        <w:p w:rsidR="00400DFD" w:rsidRDefault="000F4ADD" w:rsidP="000F4ADD">
          <w:pPr>
            <w:pStyle w:val="3AB600909F144597BDC3B1DAF27055C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AE4822D02084540A48A17FF27DFF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8F6E6-8037-4253-9DF9-718AA6066AE4}"/>
      </w:docPartPr>
      <w:docPartBody>
        <w:p w:rsidR="00400DFD" w:rsidRDefault="000F4ADD" w:rsidP="000F4ADD">
          <w:pPr>
            <w:pStyle w:val="EAE4822D02084540A48A17FF27DFFF4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219F89868B54B1BA80406D102AB9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66D52-ADEA-4D95-8FC9-084B2E43D561}"/>
      </w:docPartPr>
      <w:docPartBody>
        <w:p w:rsidR="00400DFD" w:rsidRDefault="000F4ADD" w:rsidP="000F4ADD">
          <w:pPr>
            <w:pStyle w:val="9219F89868B54B1BA80406D102AB942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1C29B8B6C8A4F848DDBC853DD903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E1F4A-EF60-4965-BEBB-9DBAE578982E}"/>
      </w:docPartPr>
      <w:docPartBody>
        <w:p w:rsidR="00400DFD" w:rsidRDefault="000F4ADD" w:rsidP="000F4ADD">
          <w:pPr>
            <w:pStyle w:val="21C29B8B6C8A4F848DDBC853DD90369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67"/>
    <w:rsid w:val="000F4ADD"/>
    <w:rsid w:val="003E5F94"/>
    <w:rsid w:val="00400DFD"/>
    <w:rsid w:val="0068401B"/>
    <w:rsid w:val="0087096F"/>
    <w:rsid w:val="008F2D29"/>
    <w:rsid w:val="00900B5F"/>
    <w:rsid w:val="00BC260F"/>
    <w:rsid w:val="00F31267"/>
    <w:rsid w:val="00F9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C30912FC253424F90E775358B5E6ECB">
    <w:name w:val="DC30912FC253424F90E775358B5E6ECB"/>
    <w:rsid w:val="00F31267"/>
  </w:style>
  <w:style w:type="character" w:styleId="Zstupntext">
    <w:name w:val="Placeholder Text"/>
    <w:rsid w:val="000F4ADD"/>
    <w:rPr>
      <w:color w:val="808080"/>
    </w:rPr>
  </w:style>
  <w:style w:type="paragraph" w:customStyle="1" w:styleId="9DDDF94FB24B42BF88A0C1B583B0FCFF">
    <w:name w:val="9DDDF94FB24B42BF88A0C1B583B0FCFF"/>
    <w:rsid w:val="00F31267"/>
  </w:style>
  <w:style w:type="paragraph" w:customStyle="1" w:styleId="A9F8C19A799F48D9A681D88515B8B75B">
    <w:name w:val="A9F8C19A799F48D9A681D88515B8B75B"/>
    <w:rsid w:val="00F31267"/>
  </w:style>
  <w:style w:type="paragraph" w:customStyle="1" w:styleId="7C7659997DA346DA98D17E5C0F7BE100">
    <w:name w:val="7C7659997DA346DA98D17E5C0F7BE100"/>
    <w:rsid w:val="00F31267"/>
  </w:style>
  <w:style w:type="paragraph" w:customStyle="1" w:styleId="B5C1CB54DBB84C18B6248892F038A970">
    <w:name w:val="B5C1CB54DBB84C18B6248892F038A970"/>
    <w:rsid w:val="00F31267"/>
  </w:style>
  <w:style w:type="paragraph" w:customStyle="1" w:styleId="AD6D69B557BB43F6BC1799DB8D180F28">
    <w:name w:val="AD6D69B557BB43F6BC1799DB8D180F28"/>
    <w:rsid w:val="00F31267"/>
  </w:style>
  <w:style w:type="paragraph" w:customStyle="1" w:styleId="01936D5A1FD246A28D39825552D1820D">
    <w:name w:val="01936D5A1FD246A28D39825552D1820D"/>
    <w:rsid w:val="000F4ADD"/>
    <w:rPr>
      <w:lang w:eastAsia="ja-JP"/>
    </w:rPr>
  </w:style>
  <w:style w:type="paragraph" w:customStyle="1" w:styleId="3AB600909F144597BDC3B1DAF27055CA">
    <w:name w:val="3AB600909F144597BDC3B1DAF27055CA"/>
    <w:rsid w:val="000F4ADD"/>
    <w:rPr>
      <w:lang w:eastAsia="ja-JP"/>
    </w:rPr>
  </w:style>
  <w:style w:type="paragraph" w:customStyle="1" w:styleId="EAE4822D02084540A48A17FF27DFFF4A">
    <w:name w:val="EAE4822D02084540A48A17FF27DFFF4A"/>
    <w:rsid w:val="000F4ADD"/>
    <w:rPr>
      <w:lang w:eastAsia="ja-JP"/>
    </w:rPr>
  </w:style>
  <w:style w:type="paragraph" w:customStyle="1" w:styleId="9219F89868B54B1BA80406D102AB9422">
    <w:name w:val="9219F89868B54B1BA80406D102AB9422"/>
    <w:rsid w:val="000F4ADD"/>
    <w:rPr>
      <w:lang w:eastAsia="ja-JP"/>
    </w:rPr>
  </w:style>
  <w:style w:type="paragraph" w:customStyle="1" w:styleId="21C29B8B6C8A4F848DDBC853DD903698">
    <w:name w:val="21C29B8B6C8A4F848DDBC853DD903698"/>
    <w:rsid w:val="000F4ADD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16</cp:revision>
  <cp:lastPrinted>2023-11-09T13:44:00Z</cp:lastPrinted>
  <dcterms:created xsi:type="dcterms:W3CDTF">2022-05-23T15:05:00Z</dcterms:created>
  <dcterms:modified xsi:type="dcterms:W3CDTF">2023-11-09T13:44:00Z</dcterms:modified>
</cp:coreProperties>
</file>