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51C9" w14:textId="2E21B36A" w:rsidR="006F2628" w:rsidRPr="005C30BA" w:rsidRDefault="006F2628" w:rsidP="008C1D12">
      <w:pPr>
        <w:pStyle w:val="Normlnweb"/>
        <w:spacing w:before="0" w:beforeAutospacing="0" w:after="16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Speed TSH</w:t>
      </w:r>
    </w:p>
    <w:p w14:paraId="6FDE638B" w14:textId="49686910" w:rsidR="005A3FA2" w:rsidRPr="005C30BA" w:rsidRDefault="005A3FA2" w:rsidP="008C1D12">
      <w:pPr>
        <w:pStyle w:val="Normln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15EDAA6A" w14:textId="0A9C9602" w:rsidR="0026499E" w:rsidRPr="005C30BA" w:rsidRDefault="00FF4EE7" w:rsidP="008C1D12">
      <w:pPr>
        <w:pStyle w:val="Normln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sz w:val="22"/>
          <w:szCs w:val="22"/>
        </w:rPr>
        <w:t xml:space="preserve">Veterinární diagnostický test – Pouze pro použití </w:t>
      </w:r>
      <w:r w:rsidRPr="005C30BA">
        <w:rPr>
          <w:rFonts w:asciiTheme="minorHAnsi" w:hAnsiTheme="minorHAnsi" w:cstheme="minorHAnsi"/>
          <w:i/>
          <w:sz w:val="22"/>
          <w:szCs w:val="22"/>
        </w:rPr>
        <w:t>in vitro</w:t>
      </w:r>
    </w:p>
    <w:p w14:paraId="657955BF" w14:textId="5F681AFE" w:rsidR="006F2628" w:rsidRPr="005C30BA" w:rsidRDefault="00E7506B" w:rsidP="006F2628">
      <w:pPr>
        <w:pStyle w:val="Normln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Kvantitativní test k měření hladiny TSH v krevním oběhu</w:t>
      </w:r>
      <w:r w:rsidR="00577AFC" w:rsidRPr="005C30BA">
        <w:rPr>
          <w:rFonts w:asciiTheme="minorHAnsi" w:hAnsiTheme="minorHAnsi" w:cstheme="minorHAnsi"/>
          <w:color w:val="000000"/>
          <w:sz w:val="22"/>
          <w:szCs w:val="22"/>
        </w:rPr>
        <w:t xml:space="preserve"> ve vzorcích séra nebo plazmy psů.</w:t>
      </w:r>
    </w:p>
    <w:p w14:paraId="58AD1214" w14:textId="7A3419CC" w:rsidR="006F2628" w:rsidRPr="005C30BA" w:rsidRDefault="006F2628" w:rsidP="003E09FC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C30BA">
        <w:rPr>
          <w:rFonts w:asciiTheme="minorHAnsi" w:hAnsiTheme="minorHAnsi" w:cstheme="minorHAnsi"/>
          <w:color w:val="000000"/>
          <w:sz w:val="22"/>
          <w:szCs w:val="22"/>
        </w:rPr>
        <w:t>6 test</w:t>
      </w:r>
      <w:r w:rsidR="00E7506B" w:rsidRPr="005C30BA">
        <w:rPr>
          <w:rFonts w:asciiTheme="minorHAnsi" w:hAnsiTheme="minorHAnsi" w:cstheme="minorHAnsi"/>
          <w:color w:val="000000"/>
          <w:sz w:val="22"/>
          <w:szCs w:val="22"/>
        </w:rPr>
        <w:t>ů</w:t>
      </w:r>
    </w:p>
    <w:p w14:paraId="018DFE78" w14:textId="77777777" w:rsidR="005E602E" w:rsidRPr="005C30BA" w:rsidRDefault="005E602E" w:rsidP="005E602E">
      <w:pPr>
        <w:rPr>
          <w:rFonts w:cstheme="minorHAnsi"/>
          <w:lang w:val="cs-CZ"/>
        </w:rPr>
      </w:pPr>
      <w:r w:rsidRPr="005C30BA">
        <w:rPr>
          <w:rFonts w:cstheme="minorHAnsi"/>
          <w:lang w:val="cs-CZ"/>
        </w:rPr>
        <w:t>Nemíchejte reagencie z různých balení.</w:t>
      </w:r>
    </w:p>
    <w:p w14:paraId="126822C2" w14:textId="0BBDC3EF" w:rsidR="005E602E" w:rsidRPr="005C30BA" w:rsidRDefault="005C30BA" w:rsidP="005E602E">
      <w:pPr>
        <w:rPr>
          <w:rFonts w:cstheme="minorHAnsi"/>
          <w:b/>
          <w:lang w:val="cs-CZ"/>
        </w:rPr>
      </w:pPr>
      <w:r w:rsidRPr="005C30BA">
        <w:rPr>
          <w:rFonts w:cstheme="minorHAnsi"/>
          <w:b/>
          <w:lang w:val="cs-CZ"/>
        </w:rPr>
        <w:t>Obsahuje:</w:t>
      </w:r>
    </w:p>
    <w:p w14:paraId="4F848828" w14:textId="6BE49EFF" w:rsidR="00D12709" w:rsidRPr="005C30BA" w:rsidRDefault="00D12709" w:rsidP="005E602E">
      <w:pPr>
        <w:rPr>
          <w:rFonts w:cstheme="minorHAnsi"/>
          <w:b/>
          <w:lang w:val="cs-CZ"/>
        </w:rPr>
      </w:pPr>
      <w:r w:rsidRPr="005C30BA">
        <w:rPr>
          <w:noProof/>
          <w:lang w:val="cs-CZ" w:eastAsia="cs-CZ"/>
        </w:rPr>
        <w:drawing>
          <wp:inline distT="0" distB="0" distL="0" distR="0" wp14:anchorId="3DFD5C35" wp14:editId="6A979886">
            <wp:extent cx="2171700" cy="680346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139" cy="6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EA09" w14:textId="4A6B2C3F" w:rsidR="00D12709" w:rsidRPr="005C30BA" w:rsidRDefault="00D12709" w:rsidP="005E602E">
      <w:pPr>
        <w:rPr>
          <w:rFonts w:cstheme="minorHAnsi"/>
          <w:bCs/>
          <w:lang w:val="cs-CZ"/>
        </w:rPr>
      </w:pPr>
      <w:r w:rsidRPr="005C30BA">
        <w:rPr>
          <w:rFonts w:cstheme="minorHAnsi"/>
          <w:bCs/>
          <w:lang w:val="cs-CZ"/>
        </w:rPr>
        <w:t>1</w:t>
      </w:r>
      <w:r w:rsidR="0040449C" w:rsidRPr="005C30BA">
        <w:rPr>
          <w:rFonts w:cstheme="minorHAnsi"/>
          <w:bCs/>
          <w:lang w:val="cs-CZ"/>
        </w:rPr>
        <w:t>0</w:t>
      </w:r>
      <w:r w:rsidR="003A0A20" w:rsidRPr="005C30BA">
        <w:rPr>
          <w:rFonts w:cstheme="minorHAnsi"/>
          <w:bCs/>
          <w:lang w:val="cs-CZ"/>
        </w:rPr>
        <w:t xml:space="preserve">x špička pipety, 6x kapátko, 6x zkumavka s reagentem, </w:t>
      </w:r>
      <w:r w:rsidR="003F6518" w:rsidRPr="005C30BA">
        <w:rPr>
          <w:rFonts w:cstheme="minorHAnsi"/>
          <w:bCs/>
          <w:lang w:val="cs-CZ"/>
        </w:rPr>
        <w:t>6x testovací kazeta, 1x kalibrační čip</w:t>
      </w:r>
    </w:p>
    <w:p w14:paraId="3087E8EF" w14:textId="1E7E10B4" w:rsidR="00B869C6" w:rsidRPr="005C30BA" w:rsidRDefault="005C30BA" w:rsidP="005E602E">
      <w:pPr>
        <w:rPr>
          <w:rFonts w:cstheme="minorHAnsi"/>
          <w:lang w:val="cs-CZ"/>
        </w:rPr>
      </w:pPr>
      <w:r w:rsidRPr="005C30BA">
        <w:rPr>
          <w:rFonts w:cstheme="minorHAnsi"/>
          <w:b/>
          <w:lang w:val="cs-CZ"/>
        </w:rPr>
        <w:t>Uchovávání: +2°C</w:t>
      </w:r>
      <w:r w:rsidR="009124B8" w:rsidRPr="005C30BA">
        <w:rPr>
          <w:rFonts w:cstheme="minorHAnsi"/>
          <w:lang w:val="cs-CZ"/>
        </w:rPr>
        <w:t xml:space="preserve"> až +8°C</w:t>
      </w:r>
    </w:p>
    <w:p w14:paraId="0978B157" w14:textId="4EB281BE" w:rsidR="00306F4A" w:rsidRPr="005C30BA" w:rsidRDefault="00306F4A" w:rsidP="00B869C6">
      <w:pPr>
        <w:rPr>
          <w:rFonts w:cstheme="minorHAnsi"/>
          <w:lang w:val="cs-CZ"/>
        </w:rPr>
      </w:pPr>
      <w:r w:rsidRPr="005C30BA">
        <w:rPr>
          <w:rFonts w:cstheme="minorHAnsi"/>
          <w:lang w:val="cs-CZ"/>
        </w:rPr>
        <w:t>Pouze pro zvířata</w:t>
      </w:r>
      <w:r w:rsidR="00A241BD" w:rsidRPr="005C30BA">
        <w:rPr>
          <w:rFonts w:cstheme="minorHAnsi"/>
          <w:lang w:val="cs-CZ"/>
        </w:rPr>
        <w:t>.</w:t>
      </w:r>
    </w:p>
    <w:p w14:paraId="338E4C19" w14:textId="3128376E" w:rsidR="00306F4A" w:rsidRPr="005C30BA" w:rsidRDefault="00306F4A">
      <w:pPr>
        <w:rPr>
          <w:rFonts w:cstheme="minorHAnsi"/>
          <w:lang w:val="cs-CZ"/>
        </w:rPr>
      </w:pPr>
      <w:r w:rsidRPr="005C30BA">
        <w:rPr>
          <w:rFonts w:cstheme="minorHAnsi"/>
          <w:lang w:val="cs-CZ"/>
        </w:rPr>
        <w:t>Před použitím čtěte návod k použití</w:t>
      </w:r>
      <w:r w:rsidR="00A241BD" w:rsidRPr="005C30BA">
        <w:rPr>
          <w:rFonts w:cstheme="minorHAnsi"/>
          <w:lang w:val="cs-CZ"/>
        </w:rPr>
        <w:t>.</w:t>
      </w:r>
    </w:p>
    <w:p w14:paraId="0962BCD8" w14:textId="6EE355E4" w:rsidR="000211BA" w:rsidRPr="005C30BA" w:rsidRDefault="000211BA">
      <w:pPr>
        <w:rPr>
          <w:rFonts w:cstheme="minorHAnsi"/>
          <w:lang w:val="cs-CZ"/>
        </w:rPr>
      </w:pPr>
      <w:r w:rsidRPr="005C30BA">
        <w:rPr>
          <w:rFonts w:cstheme="minorHAnsi"/>
          <w:lang w:val="cs-CZ"/>
        </w:rPr>
        <w:t>Pro profesionální použití</w:t>
      </w:r>
      <w:r w:rsidR="00A241BD" w:rsidRPr="005C30BA">
        <w:rPr>
          <w:rFonts w:cstheme="minorHAnsi"/>
          <w:lang w:val="cs-CZ"/>
        </w:rPr>
        <w:t>.</w:t>
      </w:r>
    </w:p>
    <w:p w14:paraId="7B58702A" w14:textId="52D8350E" w:rsidR="0036192C" w:rsidRPr="005C30BA" w:rsidRDefault="0036192C" w:rsidP="005C30BA">
      <w:pPr>
        <w:jc w:val="both"/>
        <w:rPr>
          <w:rFonts w:cstheme="minorHAnsi"/>
          <w:lang w:val="cs-CZ"/>
        </w:rPr>
      </w:pPr>
      <w:r w:rsidRPr="005C30BA">
        <w:rPr>
          <w:rFonts w:cstheme="minorHAnsi"/>
          <w:b/>
          <w:lang w:val="cs-CZ"/>
        </w:rPr>
        <w:t>Držitel rozhodnutí o schválení</w:t>
      </w:r>
      <w:r w:rsidR="00EE5561" w:rsidRPr="005C30BA">
        <w:rPr>
          <w:rFonts w:cstheme="minorHAnsi"/>
          <w:b/>
          <w:lang w:val="cs-CZ"/>
        </w:rPr>
        <w:t>/výrobce</w:t>
      </w:r>
      <w:r w:rsidRPr="005C30BA">
        <w:rPr>
          <w:rFonts w:cstheme="minorHAnsi"/>
          <w:b/>
          <w:lang w:val="cs-CZ"/>
        </w:rPr>
        <w:t> :</w:t>
      </w:r>
      <w:r w:rsidR="00EE5561" w:rsidRPr="005C30BA">
        <w:rPr>
          <w:rFonts w:cstheme="minorHAnsi"/>
          <w:lang w:val="cs-CZ"/>
        </w:rPr>
        <w:t xml:space="preserve"> </w:t>
      </w:r>
      <w:r w:rsidR="001949C9" w:rsidRPr="005C30BA">
        <w:rPr>
          <w:rFonts w:cstheme="minorHAnsi"/>
          <w:lang w:val="cs-CZ"/>
        </w:rPr>
        <w:t>Virbac Diagnostics</w:t>
      </w:r>
      <w:r w:rsidR="00EB1636" w:rsidRPr="005C30BA">
        <w:rPr>
          <w:rFonts w:cstheme="minorHAnsi"/>
          <w:lang w:val="cs-CZ"/>
        </w:rPr>
        <w:t xml:space="preserve">, 285 </w:t>
      </w:r>
      <w:r w:rsidR="008667A4" w:rsidRPr="005C30BA">
        <w:rPr>
          <w:rFonts w:cstheme="minorHAnsi"/>
          <w:lang w:val="cs-CZ"/>
        </w:rPr>
        <w:t>a</w:t>
      </w:r>
      <w:r w:rsidR="00EB1636" w:rsidRPr="005C30BA">
        <w:rPr>
          <w:rFonts w:cstheme="minorHAnsi"/>
          <w:lang w:val="cs-CZ"/>
        </w:rPr>
        <w:t>venue de Rome,</w:t>
      </w:r>
      <w:r w:rsidR="005C30BA">
        <w:rPr>
          <w:rFonts w:cstheme="minorHAnsi"/>
          <w:lang w:val="cs-CZ"/>
        </w:rPr>
        <w:br/>
      </w:r>
      <w:bookmarkStart w:id="0" w:name="_GoBack"/>
      <w:bookmarkEnd w:id="0"/>
      <w:r w:rsidR="00EB1636" w:rsidRPr="005C30BA">
        <w:rPr>
          <w:rFonts w:cstheme="minorHAnsi"/>
          <w:lang w:val="cs-CZ"/>
        </w:rPr>
        <w:t>83500 La Seyne</w:t>
      </w:r>
      <w:r w:rsidR="008667A4" w:rsidRPr="005C30BA">
        <w:rPr>
          <w:rFonts w:cstheme="minorHAnsi"/>
          <w:lang w:val="cs-CZ"/>
        </w:rPr>
        <w:t>-</w:t>
      </w:r>
      <w:r w:rsidR="00650B55" w:rsidRPr="005C30BA">
        <w:rPr>
          <w:rFonts w:cstheme="minorHAnsi"/>
          <w:lang w:val="cs-CZ"/>
        </w:rPr>
        <w:t>s</w:t>
      </w:r>
      <w:r w:rsidR="00EB1636" w:rsidRPr="005C30BA">
        <w:rPr>
          <w:rFonts w:cstheme="minorHAnsi"/>
          <w:lang w:val="cs-CZ"/>
        </w:rPr>
        <w:t>ur</w:t>
      </w:r>
      <w:r w:rsidR="008667A4" w:rsidRPr="005C30BA">
        <w:rPr>
          <w:rFonts w:cstheme="minorHAnsi"/>
          <w:lang w:val="cs-CZ"/>
        </w:rPr>
        <w:t>-</w:t>
      </w:r>
      <w:r w:rsidR="00EB1636" w:rsidRPr="005C30BA">
        <w:rPr>
          <w:rFonts w:cstheme="minorHAnsi"/>
          <w:lang w:val="cs-CZ"/>
        </w:rPr>
        <w:t>Mer, Francie</w:t>
      </w:r>
    </w:p>
    <w:p w14:paraId="3BCEA49D" w14:textId="1DA648F3" w:rsidR="005E602E" w:rsidRPr="005C30BA" w:rsidRDefault="00FF4EE7" w:rsidP="00534AB2">
      <w:pPr>
        <w:rPr>
          <w:rFonts w:cstheme="minorHAnsi"/>
          <w:lang w:val="cs-CZ"/>
        </w:rPr>
      </w:pPr>
      <w:r w:rsidRPr="005C30BA">
        <w:rPr>
          <w:rFonts w:cstheme="minorHAnsi"/>
          <w:b/>
          <w:lang w:val="cs-CZ"/>
        </w:rPr>
        <w:t xml:space="preserve">Číslo schválení: </w:t>
      </w:r>
      <w:r w:rsidR="00055525" w:rsidRPr="005C30BA">
        <w:rPr>
          <w:rFonts w:cstheme="minorHAnsi"/>
          <w:lang w:val="cs-CZ"/>
        </w:rPr>
        <w:t>117-22/C</w:t>
      </w:r>
    </w:p>
    <w:p w14:paraId="5BE90FC8" w14:textId="77777777" w:rsidR="008C1D12" w:rsidRPr="005C30BA" w:rsidRDefault="008C1D12" w:rsidP="008C1D12">
      <w:pPr>
        <w:rPr>
          <w:rFonts w:cstheme="minorHAnsi"/>
          <w:lang w:val="cs-CZ"/>
        </w:rPr>
      </w:pPr>
      <w:r w:rsidRPr="005C30BA">
        <w:rPr>
          <w:rFonts w:cstheme="minorHAnsi"/>
          <w:i/>
          <w:lang w:val="cs-CZ"/>
        </w:rPr>
        <w:t>Šarže (piktogram LOT)</w:t>
      </w:r>
    </w:p>
    <w:p w14:paraId="0BEE9C26" w14:textId="170F4B6B" w:rsidR="008C1D12" w:rsidRPr="005C30BA" w:rsidRDefault="008C1D12" w:rsidP="008C1D12">
      <w:pPr>
        <w:rPr>
          <w:rFonts w:cstheme="minorHAnsi"/>
          <w:lang w:val="cs-CZ"/>
        </w:rPr>
      </w:pPr>
      <w:r w:rsidRPr="005C30BA">
        <w:rPr>
          <w:rFonts w:cstheme="minorHAnsi"/>
          <w:i/>
          <w:lang w:val="cs-CZ"/>
        </w:rPr>
        <w:t>EXP (piktogram</w:t>
      </w:r>
    </w:p>
    <w:sectPr w:rsidR="008C1D12" w:rsidRPr="005C30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1C602" w14:textId="77777777" w:rsidR="002209C0" w:rsidRDefault="002209C0" w:rsidP="00603854">
      <w:pPr>
        <w:spacing w:after="0" w:line="240" w:lineRule="auto"/>
      </w:pPr>
      <w:r>
        <w:separator/>
      </w:r>
    </w:p>
  </w:endnote>
  <w:endnote w:type="continuationSeparator" w:id="0">
    <w:p w14:paraId="0DFACD4E" w14:textId="77777777" w:rsidR="002209C0" w:rsidRDefault="002209C0" w:rsidP="0060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7C96F" w14:textId="77777777" w:rsidR="002209C0" w:rsidRDefault="002209C0" w:rsidP="00603854">
      <w:pPr>
        <w:spacing w:after="0" w:line="240" w:lineRule="auto"/>
      </w:pPr>
      <w:r>
        <w:separator/>
      </w:r>
    </w:p>
  </w:footnote>
  <w:footnote w:type="continuationSeparator" w:id="0">
    <w:p w14:paraId="75F8BFD2" w14:textId="77777777" w:rsidR="002209C0" w:rsidRDefault="002209C0" w:rsidP="0060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11FD" w14:textId="4F3D1C2C" w:rsidR="00A241BD" w:rsidRPr="00E1769A" w:rsidRDefault="00A241BD" w:rsidP="005C30B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="008C1D12">
      <w:rPr>
        <w:bCs/>
      </w:rPr>
      <w:t xml:space="preserve"> vnější</w:t>
    </w:r>
    <w:r w:rsidRPr="00C33E53">
      <w:t xml:space="preserve"> </w:t>
    </w:r>
    <w:sdt>
      <w:sdtPr>
        <w:id w:val="1508096970"/>
        <w:placeholder>
          <w:docPart w:val="FB50720161354F3D908A55F7CA53A5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C1D12">
          <w:t>obal</w:t>
        </w:r>
      </w:sdtContent>
    </w:sdt>
    <w:r w:rsidRPr="00E1769A">
      <w:rPr>
        <w:bCs/>
      </w:rPr>
      <w:t xml:space="preserve"> součást dokumentace schválené rozhodnutím sp.</w:t>
    </w:r>
    <w:r w:rsidR="005C30BA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3809C2171D54491AB139D8C809E93EAB"/>
        </w:placeholder>
        <w:text/>
      </w:sdtPr>
      <w:sdtEndPr/>
      <w:sdtContent>
        <w:r w:rsidR="00D35853" w:rsidRPr="00D35853">
          <w:t>USKVBL/9550/2023/POD</w:t>
        </w:r>
        <w:r w:rsidR="00D35853">
          <w:t>,</w:t>
        </w:r>
      </w:sdtContent>
    </w:sdt>
    <w:r w:rsidRPr="00E1769A">
      <w:rPr>
        <w:bCs/>
      </w:rPr>
      <w:t xml:space="preserve"> č.j.</w:t>
    </w:r>
    <w:r w:rsidR="005C30BA">
      <w:rPr>
        <w:bCs/>
      </w:rPr>
      <w:t> </w:t>
    </w:r>
    <w:sdt>
      <w:sdtPr>
        <w:rPr>
          <w:bCs/>
        </w:rPr>
        <w:id w:val="-1885019968"/>
        <w:placeholder>
          <w:docPart w:val="3809C2171D54491AB139D8C809E93EAB"/>
        </w:placeholder>
        <w:text/>
      </w:sdtPr>
      <w:sdtEndPr/>
      <w:sdtContent>
        <w:r w:rsidR="00D35853" w:rsidRPr="00D35853">
          <w:rPr>
            <w:bCs/>
          </w:rPr>
          <w:t>USKVBL/14801/2023/REG-Gro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6A50195D7634D05929E110581661A34"/>
        </w:placeholder>
        <w:date w:fullDate="2023-12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7798">
          <w:rPr>
            <w:bCs/>
            <w:lang w:val="cs-CZ"/>
          </w:rPr>
          <w:t>4.12.2023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47285362D484334BC1C3F74B83EC6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3585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31A06D876834A39AA60D89E56A30E99"/>
        </w:placeholder>
        <w:text/>
      </w:sdtPr>
      <w:sdtEndPr/>
      <w:sdtContent>
        <w:r w:rsidR="00D35853" w:rsidRPr="00D35853">
          <w:t>Speed TSH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15"/>
    <w:rsid w:val="000211BA"/>
    <w:rsid w:val="000521BD"/>
    <w:rsid w:val="00055525"/>
    <w:rsid w:val="00064662"/>
    <w:rsid w:val="00112EE8"/>
    <w:rsid w:val="00121594"/>
    <w:rsid w:val="001412F4"/>
    <w:rsid w:val="001949C9"/>
    <w:rsid w:val="001D2D60"/>
    <w:rsid w:val="002209C0"/>
    <w:rsid w:val="00237798"/>
    <w:rsid w:val="00257C78"/>
    <w:rsid w:val="0026499E"/>
    <w:rsid w:val="00306F4A"/>
    <w:rsid w:val="00357C74"/>
    <w:rsid w:val="0036075A"/>
    <w:rsid w:val="0036192C"/>
    <w:rsid w:val="00362CA1"/>
    <w:rsid w:val="00362D24"/>
    <w:rsid w:val="00386BAA"/>
    <w:rsid w:val="003A0A20"/>
    <w:rsid w:val="003A69CA"/>
    <w:rsid w:val="003E09FC"/>
    <w:rsid w:val="003F6518"/>
    <w:rsid w:val="0040449C"/>
    <w:rsid w:val="004240DF"/>
    <w:rsid w:val="004611F0"/>
    <w:rsid w:val="004867B5"/>
    <w:rsid w:val="004F41D6"/>
    <w:rsid w:val="004F474F"/>
    <w:rsid w:val="00534AB2"/>
    <w:rsid w:val="00535ABB"/>
    <w:rsid w:val="005472CE"/>
    <w:rsid w:val="00577AFC"/>
    <w:rsid w:val="005A3FA2"/>
    <w:rsid w:val="005C30BA"/>
    <w:rsid w:val="005C3C06"/>
    <w:rsid w:val="005E602E"/>
    <w:rsid w:val="00603854"/>
    <w:rsid w:val="00650B55"/>
    <w:rsid w:val="006D0E84"/>
    <w:rsid w:val="006F2628"/>
    <w:rsid w:val="00783815"/>
    <w:rsid w:val="007B2973"/>
    <w:rsid w:val="007F6373"/>
    <w:rsid w:val="0084041A"/>
    <w:rsid w:val="008411B8"/>
    <w:rsid w:val="008667A4"/>
    <w:rsid w:val="008B128E"/>
    <w:rsid w:val="008C1D12"/>
    <w:rsid w:val="00907586"/>
    <w:rsid w:val="009124B8"/>
    <w:rsid w:val="009E50B2"/>
    <w:rsid w:val="009E5C5B"/>
    <w:rsid w:val="00A241BD"/>
    <w:rsid w:val="00A440EE"/>
    <w:rsid w:val="00AA2857"/>
    <w:rsid w:val="00AB2F06"/>
    <w:rsid w:val="00B0506C"/>
    <w:rsid w:val="00B869C6"/>
    <w:rsid w:val="00BC02AF"/>
    <w:rsid w:val="00BF3C90"/>
    <w:rsid w:val="00D12709"/>
    <w:rsid w:val="00D27487"/>
    <w:rsid w:val="00D35853"/>
    <w:rsid w:val="00D806AC"/>
    <w:rsid w:val="00E7506B"/>
    <w:rsid w:val="00E83A2E"/>
    <w:rsid w:val="00E86DA5"/>
    <w:rsid w:val="00EB1636"/>
    <w:rsid w:val="00EE5561"/>
    <w:rsid w:val="00F86B65"/>
    <w:rsid w:val="00FF4EE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E5FC"/>
  <w15:chartTrackingRefBased/>
  <w15:docId w15:val="{573839FF-1797-43D3-AA81-28C2FA7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0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854"/>
  </w:style>
  <w:style w:type="paragraph" w:styleId="Zpat">
    <w:name w:val="footer"/>
    <w:basedOn w:val="Normln"/>
    <w:link w:val="ZpatChar"/>
    <w:uiPriority w:val="99"/>
    <w:unhideWhenUsed/>
    <w:rsid w:val="0060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854"/>
  </w:style>
  <w:style w:type="character" w:styleId="Zstupntext">
    <w:name w:val="Placeholder Text"/>
    <w:rsid w:val="00603854"/>
    <w:rPr>
      <w:color w:val="808080"/>
    </w:rPr>
  </w:style>
  <w:style w:type="character" w:customStyle="1" w:styleId="Styl2">
    <w:name w:val="Styl2"/>
    <w:basedOn w:val="Standardnpsmoodstavce"/>
    <w:uiPriority w:val="1"/>
    <w:rsid w:val="0060385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E60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0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0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0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12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50720161354F3D908A55F7CA53A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A10A6-6924-4F0B-9B01-2C912CF1A733}"/>
      </w:docPartPr>
      <w:docPartBody>
        <w:p w:rsidR="00CC4014" w:rsidRDefault="0055417A" w:rsidP="0055417A">
          <w:pPr>
            <w:pStyle w:val="FB50720161354F3D908A55F7CA53A5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09C2171D54491AB139D8C809E93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B745B-A55B-43F0-8DCD-6BB78E56D528}"/>
      </w:docPartPr>
      <w:docPartBody>
        <w:p w:rsidR="00CC4014" w:rsidRDefault="0055417A" w:rsidP="0055417A">
          <w:pPr>
            <w:pStyle w:val="3809C2171D54491AB139D8C809E93EA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A50195D7634D05929E110581661A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09765-2A16-4FFD-BFF4-E7A735D4423E}"/>
      </w:docPartPr>
      <w:docPartBody>
        <w:p w:rsidR="00CC4014" w:rsidRDefault="0055417A" w:rsidP="0055417A">
          <w:pPr>
            <w:pStyle w:val="86A50195D7634D05929E110581661A3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47285362D484334BC1C3F74B83EC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394A0-7CFB-44B3-A0E4-A67E45A5D954}"/>
      </w:docPartPr>
      <w:docPartBody>
        <w:p w:rsidR="00CC4014" w:rsidRDefault="0055417A" w:rsidP="0055417A">
          <w:pPr>
            <w:pStyle w:val="E47285362D484334BC1C3F74B83EC6B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31A06D876834A39AA60D89E56A30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63375-72D1-4DDF-BE32-FC228CA7CC44}"/>
      </w:docPartPr>
      <w:docPartBody>
        <w:p w:rsidR="00CC4014" w:rsidRDefault="0055417A" w:rsidP="0055417A">
          <w:pPr>
            <w:pStyle w:val="631A06D876834A39AA60D89E56A30E9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A0"/>
    <w:rsid w:val="000976C5"/>
    <w:rsid w:val="0018386F"/>
    <w:rsid w:val="002A0315"/>
    <w:rsid w:val="00451AD0"/>
    <w:rsid w:val="00452EA0"/>
    <w:rsid w:val="0055417A"/>
    <w:rsid w:val="006B6E5A"/>
    <w:rsid w:val="008622CB"/>
    <w:rsid w:val="00A2274B"/>
    <w:rsid w:val="00CC4014"/>
    <w:rsid w:val="00EF31C0"/>
    <w:rsid w:val="00F90477"/>
    <w:rsid w:val="00F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417A"/>
    <w:rPr>
      <w:color w:val="808080"/>
    </w:rPr>
  </w:style>
  <w:style w:type="paragraph" w:customStyle="1" w:styleId="BE803E735B904CCA97DA6E48A8C77725">
    <w:name w:val="BE803E735B904CCA97DA6E48A8C77725"/>
    <w:rsid w:val="00452EA0"/>
  </w:style>
  <w:style w:type="paragraph" w:customStyle="1" w:styleId="48B98CA0F5204384B5C176A9ED14CDF6">
    <w:name w:val="48B98CA0F5204384B5C176A9ED14CDF6"/>
    <w:rsid w:val="00452EA0"/>
  </w:style>
  <w:style w:type="paragraph" w:customStyle="1" w:styleId="513F7014D6844311B19B21979BF4526A">
    <w:name w:val="513F7014D6844311B19B21979BF4526A"/>
    <w:rsid w:val="00452EA0"/>
  </w:style>
  <w:style w:type="paragraph" w:customStyle="1" w:styleId="834CEB39071C457E976EE30C361ABF11">
    <w:name w:val="834CEB39071C457E976EE30C361ABF11"/>
    <w:rsid w:val="00452EA0"/>
  </w:style>
  <w:style w:type="paragraph" w:customStyle="1" w:styleId="FB50720161354F3D908A55F7CA53A545">
    <w:name w:val="FB50720161354F3D908A55F7CA53A545"/>
    <w:rsid w:val="0055417A"/>
    <w:rPr>
      <w:lang w:eastAsia="ja-JP"/>
    </w:rPr>
  </w:style>
  <w:style w:type="paragraph" w:customStyle="1" w:styleId="3809C2171D54491AB139D8C809E93EAB">
    <w:name w:val="3809C2171D54491AB139D8C809E93EAB"/>
    <w:rsid w:val="0055417A"/>
    <w:rPr>
      <w:lang w:eastAsia="ja-JP"/>
    </w:rPr>
  </w:style>
  <w:style w:type="paragraph" w:customStyle="1" w:styleId="86A50195D7634D05929E110581661A34">
    <w:name w:val="86A50195D7634D05929E110581661A34"/>
    <w:rsid w:val="0055417A"/>
    <w:rPr>
      <w:lang w:eastAsia="ja-JP"/>
    </w:rPr>
  </w:style>
  <w:style w:type="paragraph" w:customStyle="1" w:styleId="E47285362D484334BC1C3F74B83EC6B4">
    <w:name w:val="E47285362D484334BC1C3F74B83EC6B4"/>
    <w:rsid w:val="0055417A"/>
    <w:rPr>
      <w:lang w:eastAsia="ja-JP"/>
    </w:rPr>
  </w:style>
  <w:style w:type="paragraph" w:customStyle="1" w:styleId="631A06D876834A39AA60D89E56A30E99">
    <w:name w:val="631A06D876834A39AA60D89E56A30E99"/>
    <w:rsid w:val="0055417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Prevalet</dc:creator>
  <cp:keywords/>
  <dc:description/>
  <cp:lastModifiedBy>Nepejchalová Leona</cp:lastModifiedBy>
  <cp:revision>9</cp:revision>
  <dcterms:created xsi:type="dcterms:W3CDTF">2023-11-03T11:07:00Z</dcterms:created>
  <dcterms:modified xsi:type="dcterms:W3CDTF">2023-12-05T11:39:00Z</dcterms:modified>
</cp:coreProperties>
</file>