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5AAF1B39" w:rsidR="00BA2766" w:rsidRPr="00773D2D" w:rsidRDefault="006B01C2">
      <w:pPr>
        <w:rPr>
          <w:rFonts w:asciiTheme="majorHAnsi" w:eastAsia="Roboto Condensed" w:hAnsiTheme="majorHAnsi" w:cstheme="majorHAnsi"/>
          <w:b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>BOROVICOVÝ DEHET</w:t>
      </w:r>
    </w:p>
    <w:p w14:paraId="00000003" w14:textId="77777777" w:rsidR="00BA2766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Veterinární přípravek</w:t>
      </w:r>
    </w:p>
    <w:p w14:paraId="0E068897" w14:textId="531F820E" w:rsidR="00E560ED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Chrání rohovinu před vlhkostí. Ideální v zimě pro udržení zdravých kopyt a </w:t>
      </w:r>
      <w:r w:rsidR="00582A77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poskytnutí ochrany 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proti</w:t>
      </w:r>
      <w:r w:rsidR="00E0304B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hnilobě. Před aplikací kopyto očistěte. Mast nanášejte pomocí štětce pouze </w:t>
      </w:r>
      <w:r w:rsidR="000A5FD0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na spodní stranu kopyta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. Používejte ochranné rukavice. </w:t>
      </w:r>
    </w:p>
    <w:p w14:paraId="354BAC4A" w14:textId="77777777" w:rsidR="00E0304B" w:rsidRDefault="00FD6DE7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>
        <w:rPr>
          <w:rFonts w:asciiTheme="majorHAnsi" w:eastAsia="Roboto Condensed" w:hAnsiTheme="majorHAnsi" w:cstheme="majorHAnsi"/>
          <w:color w:val="000000" w:themeColor="text1"/>
          <w:lang w:val="cs-CZ"/>
        </w:rPr>
        <w:t>Nepoužívat u koní, jejichž maso je určeno pro lidskou spotřebu.</w:t>
      </w:r>
    </w:p>
    <w:p w14:paraId="65D80B33" w14:textId="29BD805B" w:rsidR="00EB33DD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Nepoužívejte při známé přecitlivělosti na</w:t>
      </w:r>
      <w:r w:rsidR="00E0304B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některou ze složek. Vyhněte se kontaktu s očima, ušima a</w:t>
      </w:r>
      <w:r w:rsidR="00E0304B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bookmarkStart w:id="0" w:name="_GoBack"/>
      <w:bookmarkEnd w:id="0"/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tlamou zvířete. Nepoužívejte na otevřené rány. Pokud se tak </w:t>
      </w:r>
      <w:r w:rsidR="00E0304B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stane, omyjte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místo velkým množstvím vody. Pouze k zevnímu použití. </w:t>
      </w:r>
    </w:p>
    <w:p w14:paraId="2BEB83B0" w14:textId="77777777" w:rsidR="00EB33DD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Spotřebujte do 1 roku od otevření. </w:t>
      </w:r>
    </w:p>
    <w:p w14:paraId="00000004" w14:textId="54B9A609" w:rsidR="00BA2766" w:rsidRPr="00773D2D" w:rsidRDefault="00EB33DD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Uchovávejte </w:t>
      </w:r>
      <w:r w:rsidR="006B01C2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při pokojové teplotě, na suchém místě,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="006B01C2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chraňte před světlem. Uchovávejte mimo dohled a</w:t>
      </w:r>
      <w:r w:rsidR="00E0304B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="006B01C2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dosah dětí. Pouze pro zvířata. 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Odpad likvidujte podle místních právních předpisů.  </w:t>
      </w:r>
    </w:p>
    <w:p w14:paraId="00000005" w14:textId="77777777" w:rsidR="00BA2766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>Složení: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100% borovicový dehet</w:t>
      </w:r>
    </w:p>
    <w:p w14:paraId="712380F5" w14:textId="77777777" w:rsidR="00E0304B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Držitel rozhodnutí o schválení a distributor: DECASPORT s.r.o</w:t>
      </w:r>
      <w:r w:rsidR="00A15147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.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,</w:t>
      </w:r>
      <w:r w:rsidR="00203859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Türkova 1272/7, Chodov, 149 00 Praha 4</w:t>
      </w:r>
    </w:p>
    <w:p w14:paraId="00000006" w14:textId="645DC413" w:rsidR="00BA2766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Výrobce: Decathlon SA, 4 boulevard de Mons, 59650 Villeneuve d'Ascq, Francie.</w:t>
      </w:r>
    </w:p>
    <w:p w14:paraId="00000007" w14:textId="1C4BE2EB" w:rsidR="00BA2766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Číslo schválení:</w:t>
      </w:r>
      <w:r w:rsidR="00A15147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292-23/C</w:t>
      </w:r>
    </w:p>
    <w:p w14:paraId="00000008" w14:textId="77777777" w:rsidR="00BA2766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Číslo šarže: viz obal</w:t>
      </w:r>
    </w:p>
    <w:p w14:paraId="00000009" w14:textId="2D155C6E" w:rsidR="00BA2766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Ex</w:t>
      </w:r>
      <w:r w:rsidR="00EB33DD"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s</w:t>
      </w: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pirace: viz obal</w:t>
      </w:r>
    </w:p>
    <w:p w14:paraId="0000000A" w14:textId="77777777" w:rsidR="00BA2766" w:rsidRPr="00773D2D" w:rsidRDefault="006B01C2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eastAsia="Roboto Condensed" w:hAnsiTheme="majorHAnsi" w:cstheme="majorHAnsi"/>
          <w:color w:val="000000" w:themeColor="text1"/>
          <w:lang w:val="cs-CZ"/>
        </w:rPr>
        <w:t>750 ml</w:t>
      </w:r>
    </w:p>
    <w:p w14:paraId="0000000B" w14:textId="4CEF6A13" w:rsidR="00BA2766" w:rsidRPr="00773D2D" w:rsidRDefault="00BA2766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</w:p>
    <w:p w14:paraId="17C53F3C" w14:textId="7A77237C" w:rsidR="00BC7A8A" w:rsidRPr="00773D2D" w:rsidRDefault="00BC7A8A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noProof/>
          <w:lang w:val="cs-CZ"/>
        </w:rPr>
        <w:drawing>
          <wp:inline distT="0" distB="0" distL="0" distR="0" wp14:anchorId="01F6B43B" wp14:editId="7ADC8F6C">
            <wp:extent cx="981075" cy="981075"/>
            <wp:effectExtent l="0" t="0" r="9525" b="9525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04F0" w14:textId="77777777" w:rsidR="00FD10B8" w:rsidRPr="00773D2D" w:rsidRDefault="00FD10B8" w:rsidP="00FD10B8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773D2D">
        <w:rPr>
          <w:rFonts w:asciiTheme="majorHAnsi" w:hAnsiTheme="majorHAnsi" w:cstheme="majorHAnsi"/>
          <w:b/>
          <w:color w:val="000000"/>
          <w:sz w:val="22"/>
          <w:szCs w:val="22"/>
        </w:rPr>
        <w:t>CAS:</w:t>
      </w:r>
      <w:r w:rsidRPr="00773D2D">
        <w:rPr>
          <w:rFonts w:asciiTheme="majorHAnsi" w:hAnsiTheme="majorHAnsi" w:cstheme="majorHAnsi"/>
          <w:color w:val="000000"/>
          <w:sz w:val="22"/>
          <w:szCs w:val="22"/>
        </w:rPr>
        <w:t xml:space="preserve"> 8011-48-1</w:t>
      </w:r>
    </w:p>
    <w:p w14:paraId="3F7D3FDB" w14:textId="4AC4678E" w:rsidR="00FD10B8" w:rsidRPr="00773D2D" w:rsidRDefault="00FD10B8" w:rsidP="00FD10B8">
      <w:pPr>
        <w:pStyle w:val="Normlnweb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773D2D">
        <w:rPr>
          <w:rFonts w:asciiTheme="majorHAnsi" w:hAnsiTheme="majorHAnsi" w:cstheme="majorHAnsi"/>
          <w:b/>
          <w:color w:val="000000"/>
          <w:sz w:val="22"/>
          <w:szCs w:val="22"/>
        </w:rPr>
        <w:t>Varování</w:t>
      </w:r>
    </w:p>
    <w:p w14:paraId="2F1FDD85" w14:textId="688CF027" w:rsidR="00FD10B8" w:rsidRPr="00773D2D" w:rsidRDefault="00B1060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73D2D">
        <w:rPr>
          <w:rFonts w:asciiTheme="majorHAnsi" w:hAnsiTheme="majorHAnsi" w:cstheme="majorHAnsi"/>
          <w:lang w:val="cs-CZ"/>
        </w:rPr>
        <w:t>Dráždí kůži. Může vyvolat alergickou kožní reakci. Způsobuje vážné podráždění očí. Škodlivý pro vodní organismy, s dlouhodobými účinky. Zabraňte uvolnění do životního prostředí. Odstraňte obsah/obal do</w:t>
      </w:r>
      <w:r w:rsidR="00E0304B">
        <w:rPr>
          <w:rFonts w:asciiTheme="majorHAnsi" w:hAnsiTheme="majorHAnsi" w:cstheme="majorHAnsi"/>
          <w:lang w:val="cs-CZ"/>
        </w:rPr>
        <w:t> </w:t>
      </w:r>
      <w:r w:rsidRPr="00773D2D">
        <w:rPr>
          <w:rFonts w:asciiTheme="majorHAnsi" w:hAnsiTheme="majorHAnsi" w:cstheme="majorHAnsi"/>
          <w:lang w:val="cs-CZ"/>
        </w:rPr>
        <w:t>tříděného odpadu.</w:t>
      </w:r>
    </w:p>
    <w:sectPr w:rsidR="00FD10B8" w:rsidRPr="00773D2D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A7CBB" w14:textId="77777777" w:rsidR="0027683C" w:rsidRDefault="0027683C" w:rsidP="00EB33DD">
      <w:pPr>
        <w:spacing w:line="240" w:lineRule="auto"/>
      </w:pPr>
      <w:r>
        <w:separator/>
      </w:r>
    </w:p>
  </w:endnote>
  <w:endnote w:type="continuationSeparator" w:id="0">
    <w:p w14:paraId="4C76E2EC" w14:textId="77777777" w:rsidR="0027683C" w:rsidRDefault="0027683C" w:rsidP="00EB3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60A2" w14:textId="77777777" w:rsidR="0027683C" w:rsidRDefault="0027683C" w:rsidP="00EB33DD">
      <w:pPr>
        <w:spacing w:line="240" w:lineRule="auto"/>
      </w:pPr>
      <w:r>
        <w:separator/>
      </w:r>
    </w:p>
  </w:footnote>
  <w:footnote w:type="continuationSeparator" w:id="0">
    <w:p w14:paraId="36215D17" w14:textId="77777777" w:rsidR="0027683C" w:rsidRDefault="0027683C" w:rsidP="00EB3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F6858" w14:textId="40BBC6EC" w:rsidR="00EB33DD" w:rsidRPr="00EB33DD" w:rsidRDefault="00EB33DD" w:rsidP="0091597F">
    <w:pPr>
      <w:jc w:val="both"/>
      <w:rPr>
        <w:rFonts w:asciiTheme="majorHAnsi" w:hAnsiTheme="majorHAnsi" w:cstheme="majorHAnsi"/>
        <w:bCs/>
      </w:rPr>
    </w:pPr>
    <w:r w:rsidRPr="00EB33DD">
      <w:rPr>
        <w:rFonts w:asciiTheme="majorHAnsi" w:hAnsiTheme="majorHAnsi" w:cstheme="majorHAnsi"/>
        <w:bCs/>
      </w:rPr>
      <w:t>Text na</w:t>
    </w:r>
    <w:r w:rsidRPr="00EB33DD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4926BD1AE6284ADDA6FBA8C9BFB174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B33DD">
          <w:rPr>
            <w:rFonts w:asciiTheme="majorHAnsi" w:hAnsiTheme="majorHAnsi" w:cstheme="majorHAnsi"/>
          </w:rPr>
          <w:t>obal=PI</w:t>
        </w:r>
      </w:sdtContent>
    </w:sdt>
    <w:r w:rsidRPr="00EB33DD">
      <w:rPr>
        <w:rFonts w:asciiTheme="majorHAnsi" w:hAnsiTheme="majorHAnsi" w:cstheme="majorHAnsi"/>
        <w:bCs/>
      </w:rPr>
      <w:t xml:space="preserve"> součást dokumentace schválené rozhodnutím sp.zn. </w:t>
    </w:r>
    <w:sdt>
      <w:sdtPr>
        <w:rPr>
          <w:rFonts w:asciiTheme="majorHAnsi" w:hAnsiTheme="majorHAnsi" w:cstheme="majorHAnsi"/>
        </w:rPr>
        <w:id w:val="2145694351"/>
        <w:placeholder>
          <w:docPart w:val="F71180A29E12470EB448978BFD8BA689"/>
        </w:placeholder>
        <w:text/>
      </w:sdtPr>
      <w:sdtEndPr/>
      <w:sdtContent>
        <w:r w:rsidRPr="00EB33DD">
          <w:rPr>
            <w:rFonts w:asciiTheme="majorHAnsi" w:hAnsiTheme="majorHAnsi" w:cstheme="majorHAnsi"/>
          </w:rPr>
          <w:t>USKVBL/9240/2023/POD</w:t>
        </w:r>
      </w:sdtContent>
    </w:sdt>
    <w:r w:rsidRPr="00EB33DD">
      <w:rPr>
        <w:rFonts w:asciiTheme="majorHAnsi" w:hAnsiTheme="majorHAnsi" w:cstheme="majorHAnsi"/>
        <w:bCs/>
      </w:rPr>
      <w:t>, č.j.</w:t>
    </w:r>
    <w:r w:rsidR="00E0304B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F71180A29E12470EB448978BFD8BA689"/>
        </w:placeholder>
        <w:text/>
      </w:sdtPr>
      <w:sdtEndPr/>
      <w:sdtContent>
        <w:r w:rsidR="00A15147" w:rsidRPr="00A15147">
          <w:rPr>
            <w:rFonts w:asciiTheme="majorHAnsi" w:hAnsiTheme="majorHAnsi" w:cstheme="majorHAnsi"/>
            <w:bCs/>
          </w:rPr>
          <w:t>USKVBL/15482/2023/REG-Gro</w:t>
        </w:r>
      </w:sdtContent>
    </w:sdt>
    <w:r w:rsidRPr="00EB33DD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5A859BA6B3C84FE9857844235742C12A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5147">
          <w:rPr>
            <w:rFonts w:asciiTheme="majorHAnsi" w:hAnsiTheme="majorHAnsi" w:cstheme="majorHAnsi"/>
            <w:bCs/>
            <w:lang w:val="cs-CZ"/>
          </w:rPr>
          <w:t>1.12.2023</w:t>
        </w:r>
      </w:sdtContent>
    </w:sdt>
    <w:r w:rsidRPr="00EB33DD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58A4F2AC4BE242D38DF9417FD6AA45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EB33DD">
          <w:rPr>
            <w:rFonts w:asciiTheme="majorHAnsi" w:hAnsiTheme="majorHAnsi" w:cstheme="majorHAnsi"/>
          </w:rPr>
          <w:t>schválení veterinárního přípravku</w:t>
        </w:r>
      </w:sdtContent>
    </w:sdt>
    <w:r w:rsidRPr="00EB33DD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eastAsia="Roboto Condensed" w:hAnsiTheme="majorHAnsi" w:cstheme="majorHAnsi"/>
          <w:color w:val="000000" w:themeColor="text1"/>
        </w:rPr>
        <w:id w:val="-1053610400"/>
        <w:placeholder>
          <w:docPart w:val="7626544C33F746798F653EB8EE41327D"/>
        </w:placeholder>
        <w:text/>
      </w:sdtPr>
      <w:sdtEndPr/>
      <w:sdtContent>
        <w:r w:rsidRPr="00154A79">
          <w:rPr>
            <w:rFonts w:asciiTheme="majorHAnsi" w:eastAsia="Roboto Condensed" w:hAnsiTheme="majorHAnsi" w:cstheme="majorHAnsi"/>
            <w:color w:val="000000" w:themeColor="text1"/>
          </w:rPr>
          <w:t>BOROVICOVÝ DEHET</w:t>
        </w:r>
      </w:sdtContent>
    </w:sdt>
  </w:p>
  <w:p w14:paraId="43491D0D" w14:textId="77777777" w:rsidR="00EB33DD" w:rsidRDefault="00EB33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66"/>
    <w:rsid w:val="000725F2"/>
    <w:rsid w:val="000A5FD0"/>
    <w:rsid w:val="00154A79"/>
    <w:rsid w:val="001A368E"/>
    <w:rsid w:val="00203859"/>
    <w:rsid w:val="0027683C"/>
    <w:rsid w:val="00365653"/>
    <w:rsid w:val="0037338B"/>
    <w:rsid w:val="00417890"/>
    <w:rsid w:val="004D2023"/>
    <w:rsid w:val="004F117C"/>
    <w:rsid w:val="0050038B"/>
    <w:rsid w:val="00582A77"/>
    <w:rsid w:val="006B01C2"/>
    <w:rsid w:val="00773D2D"/>
    <w:rsid w:val="007E6E2D"/>
    <w:rsid w:val="009C3D55"/>
    <w:rsid w:val="00A15147"/>
    <w:rsid w:val="00B10601"/>
    <w:rsid w:val="00B707D8"/>
    <w:rsid w:val="00BA2766"/>
    <w:rsid w:val="00BC7A8A"/>
    <w:rsid w:val="00BE1D25"/>
    <w:rsid w:val="00C852BD"/>
    <w:rsid w:val="00D62157"/>
    <w:rsid w:val="00DF0872"/>
    <w:rsid w:val="00E0304B"/>
    <w:rsid w:val="00E560ED"/>
    <w:rsid w:val="00EB33DD"/>
    <w:rsid w:val="00FD10B8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20C9"/>
  <w15:docId w15:val="{C2CA3872-120B-4778-855F-D68E3E57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B33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3DD"/>
  </w:style>
  <w:style w:type="paragraph" w:styleId="Zpat">
    <w:name w:val="footer"/>
    <w:basedOn w:val="Normln"/>
    <w:link w:val="ZpatChar"/>
    <w:uiPriority w:val="99"/>
    <w:unhideWhenUsed/>
    <w:rsid w:val="00EB33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3DD"/>
  </w:style>
  <w:style w:type="character" w:styleId="Zstupntext">
    <w:name w:val="Placeholder Text"/>
    <w:rsid w:val="00EB33DD"/>
    <w:rPr>
      <w:color w:val="808080"/>
    </w:rPr>
  </w:style>
  <w:style w:type="character" w:customStyle="1" w:styleId="Styl2">
    <w:name w:val="Styl2"/>
    <w:basedOn w:val="Standardnpsmoodstavce"/>
    <w:uiPriority w:val="1"/>
    <w:rsid w:val="00EB33D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A7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D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52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2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2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2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26BD1AE6284ADDA6FBA8C9BFB17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3E852-F0F1-4993-8A8C-DD3DE58F0073}"/>
      </w:docPartPr>
      <w:docPartBody>
        <w:p w:rsidR="00124C4E" w:rsidRDefault="004B4E32" w:rsidP="004B4E32">
          <w:pPr>
            <w:pStyle w:val="4926BD1AE6284ADDA6FBA8C9BFB174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1180A29E12470EB448978BFD8BA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67D55-FF34-42E2-BAAC-4AA3067C6D7C}"/>
      </w:docPartPr>
      <w:docPartBody>
        <w:p w:rsidR="00124C4E" w:rsidRDefault="004B4E32" w:rsidP="004B4E32">
          <w:pPr>
            <w:pStyle w:val="F71180A29E12470EB448978BFD8BA6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859BA6B3C84FE9857844235742C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2984D-33D0-4BCA-9B8D-64C2C442E0CE}"/>
      </w:docPartPr>
      <w:docPartBody>
        <w:p w:rsidR="00124C4E" w:rsidRDefault="004B4E32" w:rsidP="004B4E32">
          <w:pPr>
            <w:pStyle w:val="5A859BA6B3C84FE9857844235742C12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8A4F2AC4BE242D38DF9417FD6AA4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C59625-5EF3-43E4-9167-B1B48E557CFC}"/>
      </w:docPartPr>
      <w:docPartBody>
        <w:p w:rsidR="00124C4E" w:rsidRDefault="004B4E32" w:rsidP="004B4E32">
          <w:pPr>
            <w:pStyle w:val="58A4F2AC4BE242D38DF9417FD6AA456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626544C33F746798F653EB8EE413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C65C1-BD19-45BF-8E44-2B650C24631D}"/>
      </w:docPartPr>
      <w:docPartBody>
        <w:p w:rsidR="00124C4E" w:rsidRDefault="004B4E32" w:rsidP="004B4E32">
          <w:pPr>
            <w:pStyle w:val="7626544C33F746798F653EB8EE4132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32"/>
    <w:rsid w:val="00124C4E"/>
    <w:rsid w:val="00145571"/>
    <w:rsid w:val="00234B4F"/>
    <w:rsid w:val="004B4E32"/>
    <w:rsid w:val="008C1925"/>
    <w:rsid w:val="00AC311E"/>
    <w:rsid w:val="00CD26A3"/>
    <w:rsid w:val="00EC1075"/>
    <w:rsid w:val="00ED1DE0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4E32"/>
    <w:rPr>
      <w:color w:val="808080"/>
    </w:rPr>
  </w:style>
  <w:style w:type="paragraph" w:customStyle="1" w:styleId="4926BD1AE6284ADDA6FBA8C9BFB17433">
    <w:name w:val="4926BD1AE6284ADDA6FBA8C9BFB17433"/>
    <w:rsid w:val="004B4E32"/>
  </w:style>
  <w:style w:type="paragraph" w:customStyle="1" w:styleId="F71180A29E12470EB448978BFD8BA689">
    <w:name w:val="F71180A29E12470EB448978BFD8BA689"/>
    <w:rsid w:val="004B4E32"/>
  </w:style>
  <w:style w:type="paragraph" w:customStyle="1" w:styleId="5A859BA6B3C84FE9857844235742C12A">
    <w:name w:val="5A859BA6B3C84FE9857844235742C12A"/>
    <w:rsid w:val="004B4E32"/>
  </w:style>
  <w:style w:type="paragraph" w:customStyle="1" w:styleId="58A4F2AC4BE242D38DF9417FD6AA4560">
    <w:name w:val="58A4F2AC4BE242D38DF9417FD6AA4560"/>
    <w:rsid w:val="004B4E32"/>
  </w:style>
  <w:style w:type="paragraph" w:customStyle="1" w:styleId="7626544C33F746798F653EB8EE41327D">
    <w:name w:val="7626544C33F746798F653EB8EE41327D"/>
    <w:rsid w:val="004B4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30</cp:revision>
  <dcterms:created xsi:type="dcterms:W3CDTF">2023-11-15T10:11:00Z</dcterms:created>
  <dcterms:modified xsi:type="dcterms:W3CDTF">2023-12-11T18:09:00Z</dcterms:modified>
</cp:coreProperties>
</file>