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70F05" w14:textId="261AB14F" w:rsidR="00E10FA1" w:rsidRPr="00FB6D3A" w:rsidRDefault="00E10FA1">
      <w:pPr>
        <w:jc w:val="center"/>
        <w:rPr>
          <w:b/>
          <w:sz w:val="22"/>
          <w:szCs w:val="22"/>
        </w:rPr>
      </w:pPr>
      <w:r w:rsidRPr="00FB6D3A">
        <w:rPr>
          <w:b/>
          <w:sz w:val="22"/>
          <w:szCs w:val="22"/>
        </w:rPr>
        <w:t>PŘÍBALOVÁ INFORMACE</w:t>
      </w:r>
    </w:p>
    <w:p w14:paraId="6910EB2E" w14:textId="77777777" w:rsidR="001E54ED" w:rsidRPr="00FB6D3A" w:rsidRDefault="001E54ED">
      <w:pPr>
        <w:jc w:val="center"/>
        <w:rPr>
          <w:sz w:val="22"/>
          <w:szCs w:val="22"/>
        </w:rPr>
      </w:pPr>
    </w:p>
    <w:p w14:paraId="0851394E" w14:textId="77777777" w:rsidR="00E10FA1" w:rsidRPr="00FB6D3A" w:rsidRDefault="00E10FA1">
      <w:pPr>
        <w:rPr>
          <w:sz w:val="22"/>
          <w:szCs w:val="22"/>
        </w:rPr>
      </w:pPr>
    </w:p>
    <w:p w14:paraId="2F102CD2" w14:textId="6D19048D" w:rsidR="00E10FA1" w:rsidRPr="00FB6D3A" w:rsidRDefault="002B5C41" w:rsidP="00B25DDB">
      <w:pPr>
        <w:rPr>
          <w:b/>
          <w:sz w:val="22"/>
          <w:szCs w:val="22"/>
        </w:rPr>
      </w:pPr>
      <w:r w:rsidRPr="00FB6D3A">
        <w:rPr>
          <w:b/>
          <w:sz w:val="22"/>
          <w:szCs w:val="22"/>
          <w:highlight w:val="lightGray"/>
        </w:rPr>
        <w:t>1</w:t>
      </w:r>
      <w:r w:rsidR="00E10FA1" w:rsidRPr="00FB6D3A">
        <w:rPr>
          <w:b/>
          <w:sz w:val="22"/>
          <w:szCs w:val="22"/>
          <w:highlight w:val="lightGray"/>
        </w:rPr>
        <w:t>.</w:t>
      </w:r>
      <w:r w:rsidR="00E10FA1" w:rsidRPr="00FB6D3A">
        <w:rPr>
          <w:b/>
          <w:sz w:val="22"/>
          <w:szCs w:val="22"/>
        </w:rPr>
        <w:tab/>
      </w:r>
      <w:r w:rsidRPr="00FB6D3A">
        <w:rPr>
          <w:b/>
          <w:sz w:val="22"/>
          <w:szCs w:val="22"/>
        </w:rPr>
        <w:t>Název veterinárního léčivého přípravku</w:t>
      </w:r>
    </w:p>
    <w:p w14:paraId="1A9432B5" w14:textId="77777777" w:rsidR="00E10FA1" w:rsidRPr="00FB6D3A" w:rsidRDefault="00E10FA1" w:rsidP="00B25DDB">
      <w:pPr>
        <w:rPr>
          <w:sz w:val="22"/>
          <w:szCs w:val="22"/>
        </w:rPr>
      </w:pPr>
    </w:p>
    <w:p w14:paraId="426A08FE" w14:textId="728B06F5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PNEUMODOG injekční suspenze</w:t>
      </w:r>
    </w:p>
    <w:p w14:paraId="098DEBBD" w14:textId="77777777" w:rsidR="004F20AB" w:rsidRPr="00FB6D3A" w:rsidRDefault="004F20AB" w:rsidP="00B25DDB">
      <w:pPr>
        <w:rPr>
          <w:sz w:val="22"/>
          <w:szCs w:val="22"/>
        </w:rPr>
      </w:pPr>
    </w:p>
    <w:p w14:paraId="78E7DDCC" w14:textId="77777777" w:rsidR="00E10FA1" w:rsidRPr="00FB6D3A" w:rsidRDefault="00E10FA1" w:rsidP="00B25DDB">
      <w:pPr>
        <w:rPr>
          <w:b/>
          <w:sz w:val="22"/>
          <w:szCs w:val="22"/>
        </w:rPr>
      </w:pPr>
    </w:p>
    <w:p w14:paraId="7897CAF9" w14:textId="77777777" w:rsidR="002B5C41" w:rsidRPr="00FB6D3A" w:rsidRDefault="002B5C41" w:rsidP="00B25DDB">
      <w:pPr>
        <w:pStyle w:val="Style1"/>
      </w:pPr>
      <w:r w:rsidRPr="00FB6D3A">
        <w:rPr>
          <w:highlight w:val="lightGray"/>
        </w:rPr>
        <w:t>2.</w:t>
      </w:r>
      <w:r w:rsidRPr="00FB6D3A">
        <w:tab/>
        <w:t>Složení</w:t>
      </w:r>
    </w:p>
    <w:p w14:paraId="718375BC" w14:textId="77777777" w:rsidR="00E10FA1" w:rsidRPr="00FB6D3A" w:rsidRDefault="00E10FA1" w:rsidP="00B25DDB">
      <w:pPr>
        <w:rPr>
          <w:b/>
          <w:sz w:val="22"/>
          <w:szCs w:val="22"/>
        </w:rPr>
      </w:pPr>
    </w:p>
    <w:p w14:paraId="5B489D9D" w14:textId="1599106E" w:rsidR="00464B47" w:rsidRPr="00FB6D3A" w:rsidRDefault="003A098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Každá</w:t>
      </w:r>
      <w:r w:rsidR="00765E38" w:rsidRPr="00FB6D3A">
        <w:rPr>
          <w:sz w:val="22"/>
          <w:szCs w:val="22"/>
        </w:rPr>
        <w:t xml:space="preserve"> </w:t>
      </w:r>
      <w:r w:rsidR="000446E1" w:rsidRPr="00FB6D3A">
        <w:rPr>
          <w:sz w:val="22"/>
          <w:szCs w:val="22"/>
        </w:rPr>
        <w:t>1</w:t>
      </w:r>
      <w:r w:rsidR="004E57C0" w:rsidRPr="00FB6D3A">
        <w:rPr>
          <w:sz w:val="22"/>
          <w:szCs w:val="22"/>
        </w:rPr>
        <w:t xml:space="preserve"> </w:t>
      </w:r>
      <w:r w:rsidR="000446E1" w:rsidRPr="00FB6D3A">
        <w:rPr>
          <w:sz w:val="22"/>
          <w:szCs w:val="22"/>
        </w:rPr>
        <w:t xml:space="preserve">ml </w:t>
      </w:r>
      <w:r w:rsidR="00765E38" w:rsidRPr="00FB6D3A">
        <w:rPr>
          <w:sz w:val="22"/>
          <w:szCs w:val="22"/>
        </w:rPr>
        <w:t>d</w:t>
      </w:r>
      <w:r w:rsidR="00464B47" w:rsidRPr="00FB6D3A">
        <w:rPr>
          <w:sz w:val="22"/>
          <w:szCs w:val="22"/>
        </w:rPr>
        <w:t>ávka obsahuje:</w:t>
      </w:r>
    </w:p>
    <w:p w14:paraId="0BD374AB" w14:textId="77777777" w:rsidR="00464B47" w:rsidRPr="00FB6D3A" w:rsidRDefault="00464B47" w:rsidP="00B25DDB">
      <w:pPr>
        <w:rPr>
          <w:sz w:val="22"/>
          <w:szCs w:val="22"/>
        </w:rPr>
      </w:pPr>
    </w:p>
    <w:p w14:paraId="4A2F756C" w14:textId="77777777" w:rsidR="00464B47" w:rsidRPr="00FB6D3A" w:rsidRDefault="00464B47" w:rsidP="00B25DDB">
      <w:pPr>
        <w:rPr>
          <w:b/>
          <w:sz w:val="22"/>
          <w:szCs w:val="22"/>
        </w:rPr>
      </w:pPr>
      <w:r w:rsidRPr="00FB6D3A">
        <w:rPr>
          <w:b/>
          <w:sz w:val="22"/>
          <w:szCs w:val="22"/>
        </w:rPr>
        <w:t>Léčivé látky:</w:t>
      </w:r>
    </w:p>
    <w:p w14:paraId="19B89E02" w14:textId="7503DBB4" w:rsidR="00464B47" w:rsidRPr="00FB6D3A" w:rsidRDefault="00434996" w:rsidP="00B25DDB">
      <w:pPr>
        <w:rPr>
          <w:sz w:val="22"/>
          <w:szCs w:val="22"/>
        </w:rPr>
      </w:pPr>
      <w:r w:rsidRPr="00FB6D3A">
        <w:rPr>
          <w:i/>
          <w:iCs/>
          <w:sz w:val="22"/>
          <w:szCs w:val="22"/>
        </w:rPr>
        <w:t>Bordetella bronchiseptica</w:t>
      </w:r>
      <w:r w:rsidRPr="00FB6D3A">
        <w:rPr>
          <w:sz w:val="22"/>
          <w:szCs w:val="22"/>
        </w:rPr>
        <w:t xml:space="preserve"> </w:t>
      </w:r>
      <w:r w:rsidR="00464B47" w:rsidRPr="00FB6D3A">
        <w:rPr>
          <w:sz w:val="22"/>
          <w:szCs w:val="22"/>
        </w:rPr>
        <w:t>inactivata</w:t>
      </w:r>
      <w:r w:rsidR="003A0987" w:rsidRPr="00FB6D3A">
        <w:rPr>
          <w:sz w:val="22"/>
          <w:szCs w:val="22"/>
        </w:rPr>
        <w:t>,</w:t>
      </w:r>
      <w:r w:rsidR="003A0987" w:rsidRPr="00FB6D3A">
        <w:t xml:space="preserve"> </w:t>
      </w:r>
      <w:r w:rsidR="003A0987" w:rsidRPr="00FB6D3A">
        <w:rPr>
          <w:sz w:val="22"/>
          <w:szCs w:val="22"/>
        </w:rPr>
        <w:t>kmen 372CN</w:t>
      </w:r>
      <w:r w:rsidR="00464B47" w:rsidRPr="00FB6D3A">
        <w:rPr>
          <w:sz w:val="22"/>
          <w:szCs w:val="22"/>
        </w:rPr>
        <w:t>.........……………….…..min. 1,6 log 10</w:t>
      </w:r>
      <w:r w:rsidR="003A0987" w:rsidRPr="00FB6D3A">
        <w:rPr>
          <w:sz w:val="22"/>
          <w:szCs w:val="22"/>
        </w:rPr>
        <w:t xml:space="preserve"> AU*</w:t>
      </w:r>
    </w:p>
    <w:p w14:paraId="5A926A2C" w14:textId="30108ED0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Virus parainfluensis canis inactivatum</w:t>
      </w:r>
      <w:r w:rsidR="003A0987" w:rsidRPr="00FB6D3A">
        <w:rPr>
          <w:sz w:val="22"/>
          <w:szCs w:val="22"/>
        </w:rPr>
        <w:t>, typ 2</w:t>
      </w:r>
      <w:r w:rsidRPr="00FB6D3A">
        <w:rPr>
          <w:sz w:val="22"/>
          <w:szCs w:val="22"/>
        </w:rPr>
        <w:t xml:space="preserve"> </w:t>
      </w:r>
      <w:r w:rsidR="00194265" w:rsidRPr="00FB6D3A">
        <w:rPr>
          <w:sz w:val="22"/>
          <w:szCs w:val="22"/>
        </w:rPr>
        <w:t>……….</w:t>
      </w:r>
      <w:r w:rsidR="00434996" w:rsidRPr="00FB6D3A">
        <w:rPr>
          <w:sz w:val="22"/>
          <w:szCs w:val="22"/>
        </w:rPr>
        <w:t>…..</w:t>
      </w:r>
      <w:r w:rsidRPr="00FB6D3A">
        <w:rPr>
          <w:sz w:val="22"/>
          <w:szCs w:val="22"/>
        </w:rPr>
        <w:t>……….</w:t>
      </w:r>
      <w:r w:rsidRPr="00FB6D3A" w:rsidDel="00DA3CBB">
        <w:rPr>
          <w:sz w:val="22"/>
          <w:szCs w:val="22"/>
        </w:rPr>
        <w:t xml:space="preserve"> </w:t>
      </w:r>
      <w:r w:rsidR="00434996" w:rsidRPr="00FB6D3A">
        <w:rPr>
          <w:sz w:val="22"/>
          <w:szCs w:val="22"/>
        </w:rPr>
        <w:t>…..…..…</w:t>
      </w:r>
      <w:r w:rsidRPr="00FB6D3A">
        <w:rPr>
          <w:sz w:val="22"/>
          <w:szCs w:val="22"/>
        </w:rPr>
        <w:t>min. 1,6 log 10</w:t>
      </w:r>
      <w:r w:rsidR="003A0987" w:rsidRPr="00FB6D3A">
        <w:rPr>
          <w:sz w:val="22"/>
          <w:szCs w:val="22"/>
        </w:rPr>
        <w:t xml:space="preserve"> HIU**</w:t>
      </w:r>
    </w:p>
    <w:p w14:paraId="1439CDFB" w14:textId="77777777" w:rsidR="003A0987" w:rsidRPr="00FB6D3A" w:rsidRDefault="003A0987" w:rsidP="00B25DDB">
      <w:pPr>
        <w:rPr>
          <w:sz w:val="22"/>
          <w:szCs w:val="22"/>
        </w:rPr>
      </w:pPr>
    </w:p>
    <w:p w14:paraId="3E0003B5" w14:textId="0643964F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 xml:space="preserve">* </w:t>
      </w:r>
      <w:r w:rsidR="003A0987" w:rsidRPr="00FB6D3A">
        <w:rPr>
          <w:sz w:val="22"/>
          <w:szCs w:val="22"/>
        </w:rPr>
        <w:t xml:space="preserve">titr </w:t>
      </w:r>
      <w:r w:rsidRPr="00FB6D3A">
        <w:rPr>
          <w:sz w:val="22"/>
          <w:szCs w:val="22"/>
        </w:rPr>
        <w:t>protilát</w:t>
      </w:r>
      <w:r w:rsidR="003A0987" w:rsidRPr="00FB6D3A">
        <w:rPr>
          <w:sz w:val="22"/>
          <w:szCs w:val="22"/>
        </w:rPr>
        <w:t>e</w:t>
      </w:r>
      <w:r w:rsidRPr="00FB6D3A">
        <w:rPr>
          <w:sz w:val="22"/>
          <w:szCs w:val="22"/>
        </w:rPr>
        <w:t>k u vakcinovaných psů</w:t>
      </w:r>
      <w:r w:rsidR="003A0987" w:rsidRPr="00FB6D3A">
        <w:rPr>
          <w:sz w:val="22"/>
          <w:szCs w:val="22"/>
        </w:rPr>
        <w:t xml:space="preserve"> v aglutinačních jednotkách</w:t>
      </w:r>
    </w:p>
    <w:p w14:paraId="50A25379" w14:textId="5AE16B2A" w:rsidR="003A0987" w:rsidRPr="00FB6D3A" w:rsidRDefault="003A098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** titr protilátek u vakcinovaných psů při inhibici hemaglutinačních jednotek</w:t>
      </w:r>
    </w:p>
    <w:p w14:paraId="219B1BE9" w14:textId="77777777" w:rsidR="00464B47" w:rsidRPr="00FB6D3A" w:rsidRDefault="00464B47" w:rsidP="00B25DDB">
      <w:pPr>
        <w:rPr>
          <w:sz w:val="22"/>
          <w:szCs w:val="22"/>
        </w:rPr>
      </w:pPr>
    </w:p>
    <w:p w14:paraId="568A755D" w14:textId="69EA18E2" w:rsidR="00464B47" w:rsidRPr="00FB6D3A" w:rsidRDefault="00B770E8" w:rsidP="00B25DDB">
      <w:pPr>
        <w:rPr>
          <w:b/>
          <w:sz w:val="22"/>
          <w:szCs w:val="22"/>
        </w:rPr>
      </w:pPr>
      <w:r w:rsidRPr="00FB6D3A">
        <w:rPr>
          <w:b/>
          <w:sz w:val="22"/>
          <w:szCs w:val="22"/>
        </w:rPr>
        <w:t>Adjuvans</w:t>
      </w:r>
      <w:r w:rsidR="00464B47" w:rsidRPr="00FB6D3A">
        <w:rPr>
          <w:b/>
          <w:sz w:val="22"/>
          <w:szCs w:val="22"/>
        </w:rPr>
        <w:t>:</w:t>
      </w:r>
    </w:p>
    <w:p w14:paraId="18C541B6" w14:textId="54C97B2E" w:rsidR="00464B47" w:rsidRPr="00FB6D3A" w:rsidRDefault="00540DBC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 xml:space="preserve">Hydroxid hlinitý </w:t>
      </w:r>
      <w:r w:rsidRPr="00FB6D3A">
        <w:rPr>
          <w:sz w:val="22"/>
          <w:szCs w:val="22"/>
        </w:rPr>
        <w:tab/>
        <w:t>0,6 mg</w:t>
      </w:r>
    </w:p>
    <w:p w14:paraId="05D1D239" w14:textId="75EB95AD" w:rsidR="00540DBC" w:rsidRPr="00FB6D3A" w:rsidRDefault="00540DBC" w:rsidP="00B25DDB">
      <w:pPr>
        <w:rPr>
          <w:sz w:val="22"/>
          <w:szCs w:val="22"/>
        </w:rPr>
      </w:pPr>
    </w:p>
    <w:p w14:paraId="69D9F805" w14:textId="67D73716" w:rsidR="00540DBC" w:rsidRPr="00FB6D3A" w:rsidRDefault="00540DBC" w:rsidP="0008136B">
      <w:pPr>
        <w:jc w:val="both"/>
        <w:rPr>
          <w:spacing w:val="-5"/>
          <w:sz w:val="22"/>
          <w:szCs w:val="22"/>
        </w:rPr>
      </w:pPr>
      <w:r w:rsidRPr="00FB6D3A">
        <w:rPr>
          <w:spacing w:val="-5"/>
          <w:sz w:val="22"/>
          <w:szCs w:val="22"/>
        </w:rPr>
        <w:t>Opalescentní, homogenní suspenze.</w:t>
      </w:r>
    </w:p>
    <w:p w14:paraId="4DFA8863" w14:textId="77777777" w:rsidR="004F20AB" w:rsidRPr="00FB6D3A" w:rsidRDefault="004F20AB" w:rsidP="00B25DDB">
      <w:pPr>
        <w:rPr>
          <w:sz w:val="22"/>
          <w:szCs w:val="22"/>
        </w:rPr>
      </w:pPr>
    </w:p>
    <w:p w14:paraId="62769D2F" w14:textId="77777777" w:rsidR="00E10FA1" w:rsidRPr="00FB6D3A" w:rsidRDefault="00E10FA1" w:rsidP="00B25DDB">
      <w:pPr>
        <w:rPr>
          <w:sz w:val="22"/>
          <w:szCs w:val="22"/>
        </w:rPr>
      </w:pPr>
    </w:p>
    <w:p w14:paraId="6A78E918" w14:textId="77777777" w:rsidR="004F20AB" w:rsidRPr="00FB6D3A" w:rsidRDefault="004F20AB" w:rsidP="00B25DDB">
      <w:pPr>
        <w:rPr>
          <w:b/>
          <w:bCs/>
          <w:sz w:val="22"/>
          <w:szCs w:val="22"/>
        </w:rPr>
      </w:pPr>
      <w:r w:rsidRPr="00FB6D3A">
        <w:rPr>
          <w:b/>
          <w:bCs/>
          <w:sz w:val="22"/>
          <w:szCs w:val="22"/>
          <w:highlight w:val="lightGray"/>
        </w:rPr>
        <w:t>3.</w:t>
      </w:r>
      <w:r w:rsidRPr="00FB6D3A">
        <w:rPr>
          <w:b/>
          <w:bCs/>
          <w:sz w:val="22"/>
          <w:szCs w:val="22"/>
        </w:rPr>
        <w:tab/>
        <w:t xml:space="preserve">Cílové druhy zvířat </w:t>
      </w:r>
    </w:p>
    <w:p w14:paraId="32CE3163" w14:textId="09B690B5" w:rsidR="004F20AB" w:rsidRPr="00FB6D3A" w:rsidRDefault="004F20AB" w:rsidP="00B25DDB">
      <w:pPr>
        <w:rPr>
          <w:b/>
          <w:sz w:val="22"/>
          <w:szCs w:val="22"/>
        </w:rPr>
      </w:pPr>
    </w:p>
    <w:p w14:paraId="3BDA210F" w14:textId="6065A78B" w:rsidR="004F20AB" w:rsidRPr="00FB6D3A" w:rsidRDefault="004F20AB" w:rsidP="00B25DDB">
      <w:pPr>
        <w:rPr>
          <w:bCs/>
          <w:sz w:val="22"/>
          <w:szCs w:val="22"/>
        </w:rPr>
      </w:pPr>
      <w:r w:rsidRPr="00FB6D3A">
        <w:rPr>
          <w:bCs/>
          <w:sz w:val="22"/>
          <w:szCs w:val="22"/>
        </w:rPr>
        <w:t>Psi</w:t>
      </w:r>
    </w:p>
    <w:p w14:paraId="36D95763" w14:textId="4336F62B" w:rsidR="004F20AB" w:rsidRPr="00FB6D3A" w:rsidRDefault="004F20AB" w:rsidP="00B25DDB">
      <w:pPr>
        <w:rPr>
          <w:bCs/>
          <w:sz w:val="22"/>
          <w:szCs w:val="22"/>
        </w:rPr>
      </w:pPr>
    </w:p>
    <w:p w14:paraId="2E8EB2D4" w14:textId="77777777" w:rsidR="004F20AB" w:rsidRPr="00FB6D3A" w:rsidRDefault="004F20AB" w:rsidP="00B25DDB">
      <w:pPr>
        <w:rPr>
          <w:b/>
          <w:sz w:val="22"/>
          <w:szCs w:val="22"/>
        </w:rPr>
      </w:pPr>
    </w:p>
    <w:p w14:paraId="6DBB6898" w14:textId="1BBF6540" w:rsidR="00F43E13" w:rsidRPr="00FB6D3A" w:rsidRDefault="004F20AB" w:rsidP="00B25DDB">
      <w:pPr>
        <w:rPr>
          <w:b/>
          <w:bCs/>
          <w:sz w:val="22"/>
          <w:szCs w:val="22"/>
        </w:rPr>
      </w:pPr>
      <w:r w:rsidRPr="00FB6D3A">
        <w:rPr>
          <w:b/>
          <w:bCs/>
          <w:sz w:val="22"/>
          <w:szCs w:val="22"/>
          <w:highlight w:val="lightGray"/>
        </w:rPr>
        <w:t>4.</w:t>
      </w:r>
      <w:r w:rsidRPr="00FB6D3A">
        <w:rPr>
          <w:b/>
          <w:bCs/>
          <w:sz w:val="22"/>
          <w:szCs w:val="22"/>
        </w:rPr>
        <w:tab/>
        <w:t>Indikace pro použití</w:t>
      </w:r>
    </w:p>
    <w:p w14:paraId="0E555B83" w14:textId="77777777" w:rsidR="004F20AB" w:rsidRPr="00FB6D3A" w:rsidRDefault="004F20AB" w:rsidP="00B25DDB">
      <w:pPr>
        <w:rPr>
          <w:b/>
          <w:bCs/>
          <w:i/>
          <w:color w:val="008000"/>
          <w:sz w:val="22"/>
          <w:szCs w:val="22"/>
        </w:rPr>
      </w:pPr>
    </w:p>
    <w:p w14:paraId="49A87E7D" w14:textId="2F5C54B8" w:rsidR="00464B47" w:rsidRPr="00FB6D3A" w:rsidRDefault="00464B47" w:rsidP="00B25DDB">
      <w:pPr>
        <w:rPr>
          <w:spacing w:val="-5"/>
          <w:sz w:val="22"/>
          <w:szCs w:val="22"/>
        </w:rPr>
      </w:pPr>
      <w:r w:rsidRPr="00FB6D3A">
        <w:rPr>
          <w:spacing w:val="-5"/>
          <w:sz w:val="22"/>
          <w:szCs w:val="22"/>
        </w:rPr>
        <w:t>Aktivní imunizace psů proti respiračním onemocněním</w:t>
      </w:r>
      <w:r w:rsidR="00540DBC" w:rsidRPr="00FB6D3A">
        <w:t xml:space="preserve"> </w:t>
      </w:r>
      <w:r w:rsidR="00540DBC" w:rsidRPr="00FB6D3A">
        <w:rPr>
          <w:spacing w:val="-5"/>
          <w:sz w:val="22"/>
          <w:szCs w:val="22"/>
        </w:rPr>
        <w:t xml:space="preserve">způsobeným </w:t>
      </w:r>
      <w:r w:rsidR="00540DBC" w:rsidRPr="00FB6D3A">
        <w:rPr>
          <w:i/>
          <w:iCs/>
          <w:spacing w:val="-5"/>
          <w:sz w:val="22"/>
          <w:szCs w:val="22"/>
        </w:rPr>
        <w:t>Bordetella bronchiseptica</w:t>
      </w:r>
      <w:r w:rsidR="00540DBC" w:rsidRPr="00FB6D3A">
        <w:rPr>
          <w:spacing w:val="-5"/>
          <w:sz w:val="22"/>
          <w:szCs w:val="22"/>
        </w:rPr>
        <w:t xml:space="preserve"> a virem parainluenzy psů typ 2</w:t>
      </w:r>
      <w:r w:rsidRPr="00FB6D3A">
        <w:rPr>
          <w:spacing w:val="-5"/>
          <w:sz w:val="22"/>
          <w:szCs w:val="22"/>
        </w:rPr>
        <w:t>.</w:t>
      </w:r>
    </w:p>
    <w:p w14:paraId="60095135" w14:textId="77777777" w:rsidR="00464B47" w:rsidRPr="00FB6D3A" w:rsidRDefault="00464B47" w:rsidP="00B25DDB">
      <w:pPr>
        <w:rPr>
          <w:spacing w:val="-5"/>
          <w:sz w:val="22"/>
          <w:szCs w:val="22"/>
        </w:rPr>
      </w:pPr>
    </w:p>
    <w:p w14:paraId="607D4940" w14:textId="670AAF05" w:rsidR="00464B47" w:rsidRPr="00FB6D3A" w:rsidRDefault="00464B47" w:rsidP="00B25DDB">
      <w:pPr>
        <w:rPr>
          <w:spacing w:val="-5"/>
          <w:sz w:val="22"/>
          <w:szCs w:val="22"/>
        </w:rPr>
      </w:pPr>
      <w:r w:rsidRPr="00FB6D3A">
        <w:rPr>
          <w:spacing w:val="-5"/>
          <w:sz w:val="22"/>
          <w:szCs w:val="22"/>
        </w:rPr>
        <w:t>Nástup imunity:</w:t>
      </w:r>
      <w:r w:rsidR="001E54ED" w:rsidRPr="00FB6D3A">
        <w:rPr>
          <w:spacing w:val="-5"/>
          <w:sz w:val="22"/>
          <w:szCs w:val="22"/>
        </w:rPr>
        <w:t xml:space="preserve"> </w:t>
      </w:r>
      <w:r w:rsidR="004F20AB" w:rsidRPr="00FB6D3A">
        <w:rPr>
          <w:spacing w:val="-5"/>
          <w:sz w:val="22"/>
          <w:szCs w:val="22"/>
        </w:rPr>
        <w:t>14 - 28</w:t>
      </w:r>
      <w:r w:rsidRPr="00FB6D3A">
        <w:rPr>
          <w:spacing w:val="-5"/>
          <w:sz w:val="22"/>
          <w:szCs w:val="22"/>
        </w:rPr>
        <w:t xml:space="preserve"> </w:t>
      </w:r>
      <w:r w:rsidR="004F20AB" w:rsidRPr="00FB6D3A">
        <w:rPr>
          <w:spacing w:val="-5"/>
          <w:sz w:val="22"/>
          <w:szCs w:val="22"/>
        </w:rPr>
        <w:t xml:space="preserve">dnů </w:t>
      </w:r>
      <w:r w:rsidRPr="00FB6D3A">
        <w:rPr>
          <w:spacing w:val="-5"/>
          <w:sz w:val="22"/>
          <w:szCs w:val="22"/>
        </w:rPr>
        <w:t>po vakcinaci</w:t>
      </w:r>
      <w:r w:rsidR="004F20AB" w:rsidRPr="00FB6D3A">
        <w:rPr>
          <w:spacing w:val="-5"/>
          <w:sz w:val="22"/>
          <w:szCs w:val="22"/>
        </w:rPr>
        <w:t>.</w:t>
      </w:r>
    </w:p>
    <w:p w14:paraId="417004C6" w14:textId="65392F20" w:rsidR="00464B47" w:rsidRPr="00FB6D3A" w:rsidRDefault="004F20AB" w:rsidP="00B25DDB">
      <w:pPr>
        <w:rPr>
          <w:spacing w:val="-5"/>
          <w:sz w:val="22"/>
          <w:szCs w:val="22"/>
        </w:rPr>
      </w:pPr>
      <w:r w:rsidRPr="00FB6D3A">
        <w:rPr>
          <w:spacing w:val="-5"/>
          <w:sz w:val="22"/>
          <w:szCs w:val="22"/>
        </w:rPr>
        <w:t>T</w:t>
      </w:r>
      <w:r w:rsidR="00464B47" w:rsidRPr="00FB6D3A">
        <w:rPr>
          <w:spacing w:val="-5"/>
          <w:sz w:val="22"/>
          <w:szCs w:val="22"/>
        </w:rPr>
        <w:t xml:space="preserve">rvání imunity: </w:t>
      </w:r>
      <w:r w:rsidRPr="00FB6D3A">
        <w:rPr>
          <w:spacing w:val="-5"/>
          <w:sz w:val="22"/>
          <w:szCs w:val="22"/>
        </w:rPr>
        <w:t>12</w:t>
      </w:r>
      <w:r w:rsidR="00464B47" w:rsidRPr="00FB6D3A">
        <w:rPr>
          <w:spacing w:val="-5"/>
          <w:sz w:val="22"/>
          <w:szCs w:val="22"/>
        </w:rPr>
        <w:t xml:space="preserve"> měsíců.</w:t>
      </w:r>
    </w:p>
    <w:p w14:paraId="605B7FC2" w14:textId="77777777" w:rsidR="004F20AB" w:rsidRPr="00FB6D3A" w:rsidRDefault="004F20AB" w:rsidP="00B25DDB">
      <w:pPr>
        <w:rPr>
          <w:spacing w:val="-5"/>
          <w:sz w:val="22"/>
          <w:szCs w:val="22"/>
        </w:rPr>
      </w:pPr>
    </w:p>
    <w:p w14:paraId="017408AF" w14:textId="77777777" w:rsidR="00E10FA1" w:rsidRPr="00FB6D3A" w:rsidRDefault="00E10FA1" w:rsidP="00B25DDB">
      <w:pPr>
        <w:rPr>
          <w:b/>
          <w:sz w:val="22"/>
          <w:szCs w:val="22"/>
        </w:rPr>
      </w:pPr>
    </w:p>
    <w:p w14:paraId="26A41473" w14:textId="77777777" w:rsidR="004F20AB" w:rsidRPr="00FB6D3A" w:rsidRDefault="004F20AB" w:rsidP="00B25DDB">
      <w:pPr>
        <w:pStyle w:val="Style1"/>
      </w:pPr>
      <w:r w:rsidRPr="00FB6D3A">
        <w:rPr>
          <w:highlight w:val="lightGray"/>
        </w:rPr>
        <w:t>5.</w:t>
      </w:r>
      <w:r w:rsidRPr="00FB6D3A">
        <w:tab/>
        <w:t>Kontraindikace</w:t>
      </w:r>
    </w:p>
    <w:p w14:paraId="5B7DD280" w14:textId="05F58A3D" w:rsidR="00E10FA1" w:rsidRPr="00FB6D3A" w:rsidRDefault="00E10FA1" w:rsidP="00B25DDB">
      <w:pPr>
        <w:rPr>
          <w:b/>
          <w:sz w:val="22"/>
          <w:szCs w:val="22"/>
        </w:rPr>
      </w:pPr>
    </w:p>
    <w:p w14:paraId="22446844" w14:textId="36C38070" w:rsidR="00E10FA1" w:rsidRPr="00FB6D3A" w:rsidRDefault="000A49C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Nejsou</w:t>
      </w:r>
      <w:r w:rsidR="00A065CE" w:rsidRPr="00FB6D3A">
        <w:rPr>
          <w:sz w:val="22"/>
          <w:szCs w:val="22"/>
        </w:rPr>
        <w:t>.</w:t>
      </w:r>
    </w:p>
    <w:p w14:paraId="05232647" w14:textId="77777777" w:rsidR="004F3605" w:rsidRPr="00FB6D3A" w:rsidRDefault="004F3605" w:rsidP="00B25DDB">
      <w:pPr>
        <w:rPr>
          <w:sz w:val="22"/>
          <w:szCs w:val="22"/>
        </w:rPr>
      </w:pPr>
    </w:p>
    <w:p w14:paraId="74F2B68A" w14:textId="77777777" w:rsidR="004F20AB" w:rsidRPr="00FB6D3A" w:rsidRDefault="004F20AB" w:rsidP="00B25DDB">
      <w:pPr>
        <w:rPr>
          <w:sz w:val="22"/>
          <w:szCs w:val="22"/>
        </w:rPr>
      </w:pPr>
    </w:p>
    <w:p w14:paraId="280C4C6B" w14:textId="77777777" w:rsidR="004F20AB" w:rsidRPr="00FB6D3A" w:rsidRDefault="004F20AB" w:rsidP="00B25DDB">
      <w:pPr>
        <w:pStyle w:val="Style1"/>
      </w:pPr>
      <w:r w:rsidRPr="00FB6D3A">
        <w:rPr>
          <w:highlight w:val="lightGray"/>
        </w:rPr>
        <w:t>6.</w:t>
      </w:r>
      <w:r w:rsidRPr="00FB6D3A">
        <w:tab/>
        <w:t>Zvláštní upozornění</w:t>
      </w:r>
    </w:p>
    <w:p w14:paraId="3560B22D" w14:textId="09851ADC" w:rsidR="00E10FA1" w:rsidRPr="00FB6D3A" w:rsidRDefault="00E10FA1" w:rsidP="00B25DDB">
      <w:pPr>
        <w:rPr>
          <w:sz w:val="22"/>
          <w:szCs w:val="22"/>
        </w:rPr>
      </w:pPr>
    </w:p>
    <w:p w14:paraId="555A70C7" w14:textId="3FC6C624" w:rsidR="004F20AB" w:rsidRPr="00FB6D3A" w:rsidRDefault="004F20AB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Vakcinovat pouze zdravá zvířata</w:t>
      </w:r>
      <w:r w:rsidR="00540DBC" w:rsidRPr="00FB6D3A">
        <w:rPr>
          <w:sz w:val="22"/>
          <w:szCs w:val="22"/>
        </w:rPr>
        <w:t>, správně odčervená alespoň 10 dní před vakcinací.</w:t>
      </w:r>
    </w:p>
    <w:p w14:paraId="2C2DDE33" w14:textId="77777777" w:rsidR="004F20AB" w:rsidRPr="00FB6D3A" w:rsidRDefault="004F20AB" w:rsidP="00B25DDB">
      <w:pPr>
        <w:rPr>
          <w:sz w:val="22"/>
          <w:szCs w:val="22"/>
        </w:rPr>
      </w:pPr>
    </w:p>
    <w:p w14:paraId="09A56F2B" w14:textId="3E8F3CB5" w:rsidR="004F20AB" w:rsidRPr="00FB6D3A" w:rsidRDefault="004F20AB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Zvláštní opatření pro bezpečné použití u cílových druhů zvířat:</w:t>
      </w:r>
    </w:p>
    <w:p w14:paraId="01605290" w14:textId="44E7EC50" w:rsidR="001E54ED" w:rsidRPr="00FB6D3A" w:rsidRDefault="008C317E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Doporučuje se nevystavovat psy těžké fyzické zátěži do doby, než se plně vyvine imunita.</w:t>
      </w:r>
    </w:p>
    <w:p w14:paraId="10619707" w14:textId="77777777" w:rsidR="008C317E" w:rsidRPr="00FB6D3A" w:rsidRDefault="008C317E" w:rsidP="00B25DDB">
      <w:pPr>
        <w:rPr>
          <w:sz w:val="22"/>
          <w:szCs w:val="22"/>
        </w:rPr>
      </w:pPr>
    </w:p>
    <w:p w14:paraId="4EEA0DCC" w14:textId="1059B0B2" w:rsidR="004F20AB" w:rsidRPr="00FB6D3A" w:rsidRDefault="004F20AB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04202BC5" w14:textId="23519616" w:rsidR="004F20AB" w:rsidRPr="00FB6D3A" w:rsidRDefault="0048635E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13EFB8DB" w14:textId="77777777" w:rsidR="004F20AB" w:rsidRPr="00FB6D3A" w:rsidRDefault="004F20AB" w:rsidP="00B25DDB">
      <w:pPr>
        <w:rPr>
          <w:sz w:val="22"/>
          <w:szCs w:val="22"/>
        </w:rPr>
      </w:pPr>
    </w:p>
    <w:p w14:paraId="6E935697" w14:textId="19352326" w:rsidR="004F20AB" w:rsidRPr="00FB6D3A" w:rsidRDefault="004F20AB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Březost a laktace:</w:t>
      </w:r>
    </w:p>
    <w:p w14:paraId="256DBF11" w14:textId="3DCC46D0" w:rsidR="004F20AB" w:rsidRPr="00FB6D3A" w:rsidRDefault="0048635E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Lze použít během březosti a laktace.</w:t>
      </w:r>
    </w:p>
    <w:p w14:paraId="60C55BB9" w14:textId="77777777" w:rsidR="0048635E" w:rsidRPr="00FB6D3A" w:rsidRDefault="0048635E" w:rsidP="00B25DDB">
      <w:pPr>
        <w:rPr>
          <w:sz w:val="22"/>
          <w:szCs w:val="22"/>
        </w:rPr>
      </w:pPr>
    </w:p>
    <w:p w14:paraId="390FB4C6" w14:textId="0006D5C9" w:rsidR="004F20AB" w:rsidRPr="00FB6D3A" w:rsidRDefault="004F20AB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Interakce s jinými léčivými přípravky a další formy interakce:</w:t>
      </w:r>
    </w:p>
    <w:p w14:paraId="2A96DEE8" w14:textId="5B05EB46" w:rsidR="004F20AB" w:rsidRPr="00FB6D3A" w:rsidRDefault="0048635E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Nejsou dostupné informace o bezpečnosti a účinnosti této vakcíny, pokud se používá zároveň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F9D6F19" w14:textId="77777777" w:rsidR="004F20AB" w:rsidRPr="00FB6D3A" w:rsidRDefault="004F20AB" w:rsidP="00B25DDB">
      <w:pPr>
        <w:rPr>
          <w:sz w:val="22"/>
          <w:szCs w:val="22"/>
        </w:rPr>
      </w:pPr>
    </w:p>
    <w:p w14:paraId="52640DA9" w14:textId="0ADAFED8" w:rsidR="004F20AB" w:rsidRPr="00FB6D3A" w:rsidRDefault="004F20AB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Hlavní inkompatibility:</w:t>
      </w:r>
    </w:p>
    <w:p w14:paraId="0AB79769" w14:textId="0725B3BF" w:rsidR="0048635E" w:rsidRPr="00FB6D3A" w:rsidRDefault="008C317E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4C6D5118" w14:textId="77777777" w:rsidR="00194265" w:rsidRPr="00FB6D3A" w:rsidRDefault="00194265" w:rsidP="00B25DDB">
      <w:pPr>
        <w:rPr>
          <w:sz w:val="22"/>
          <w:szCs w:val="22"/>
          <w:u w:val="single"/>
        </w:rPr>
      </w:pPr>
    </w:p>
    <w:p w14:paraId="061FD6B1" w14:textId="77777777" w:rsidR="004F20AB" w:rsidRPr="00FB6D3A" w:rsidRDefault="004F20AB" w:rsidP="00B25DDB">
      <w:pPr>
        <w:rPr>
          <w:sz w:val="22"/>
          <w:szCs w:val="22"/>
        </w:rPr>
      </w:pPr>
    </w:p>
    <w:p w14:paraId="59A02809" w14:textId="6CDA6BAD" w:rsidR="00E10FA1" w:rsidRPr="00FB6D3A" w:rsidRDefault="002D3A6C" w:rsidP="002D3A6C">
      <w:pPr>
        <w:rPr>
          <w:sz w:val="22"/>
          <w:szCs w:val="22"/>
        </w:rPr>
      </w:pPr>
      <w:r w:rsidRPr="00FB6D3A">
        <w:rPr>
          <w:b/>
          <w:sz w:val="22"/>
          <w:szCs w:val="22"/>
          <w:highlight w:val="lightGray"/>
        </w:rPr>
        <w:t>7</w:t>
      </w:r>
      <w:r w:rsidR="00E10FA1" w:rsidRPr="00FB6D3A">
        <w:rPr>
          <w:b/>
          <w:sz w:val="22"/>
          <w:szCs w:val="22"/>
          <w:highlight w:val="lightGray"/>
        </w:rPr>
        <w:t>.</w:t>
      </w:r>
      <w:r w:rsidR="00E10FA1" w:rsidRPr="00FB6D3A">
        <w:rPr>
          <w:b/>
          <w:sz w:val="22"/>
          <w:szCs w:val="22"/>
        </w:rPr>
        <w:tab/>
        <w:t>NEŽÁDOUCÍ ÚČINKY</w:t>
      </w:r>
    </w:p>
    <w:p w14:paraId="702CCA3E" w14:textId="77777777" w:rsidR="00E10FA1" w:rsidRPr="00FB6D3A" w:rsidRDefault="00E10FA1" w:rsidP="0008136B">
      <w:pPr>
        <w:rPr>
          <w:sz w:val="22"/>
          <w:szCs w:val="22"/>
        </w:rPr>
      </w:pPr>
    </w:p>
    <w:p w14:paraId="47CBC6C5" w14:textId="77777777" w:rsidR="004F3605" w:rsidRPr="00FB6D3A" w:rsidRDefault="004F3605" w:rsidP="0008136B">
      <w:pPr>
        <w:rPr>
          <w:sz w:val="22"/>
          <w:szCs w:val="22"/>
        </w:rPr>
      </w:pPr>
      <w:r w:rsidRPr="00FB6D3A">
        <w:rPr>
          <w:sz w:val="22"/>
          <w:szCs w:val="22"/>
        </w:rPr>
        <w:t>Psi:</w:t>
      </w:r>
    </w:p>
    <w:p w14:paraId="6F954370" w14:textId="77777777" w:rsidR="004F3605" w:rsidRPr="00FB6D3A" w:rsidRDefault="004F3605" w:rsidP="0008136B">
      <w:pPr>
        <w:rPr>
          <w:sz w:val="22"/>
          <w:szCs w:val="22"/>
        </w:rPr>
      </w:pPr>
    </w:p>
    <w:p w14:paraId="6DC7412F" w14:textId="62EE250A" w:rsidR="000B0A02" w:rsidRPr="00FB6D3A" w:rsidRDefault="004F3605" w:rsidP="00B25DDB">
      <w:pPr>
        <w:rPr>
          <w:b/>
          <w:bCs/>
          <w:sz w:val="22"/>
          <w:szCs w:val="22"/>
        </w:rPr>
      </w:pPr>
      <w:r w:rsidRPr="00FB6D3A">
        <w:rPr>
          <w:b/>
          <w:bCs/>
          <w:sz w:val="22"/>
          <w:szCs w:val="22"/>
        </w:rPr>
        <w:t>Méně časté</w:t>
      </w:r>
      <w:r w:rsidR="00A53EAC" w:rsidRPr="00FB6D3A">
        <w:rPr>
          <w:b/>
          <w:bCs/>
          <w:sz w:val="22"/>
          <w:szCs w:val="22"/>
        </w:rPr>
        <w:t xml:space="preserve"> </w:t>
      </w:r>
      <w:r w:rsidRPr="00FB6D3A">
        <w:rPr>
          <w:b/>
          <w:bCs/>
          <w:sz w:val="22"/>
          <w:szCs w:val="22"/>
        </w:rPr>
        <w:t>(1 až 10 zvířat / 1 000 ošetřených zvířat):</w:t>
      </w:r>
      <w:r w:rsidRPr="00FB6D3A">
        <w:rPr>
          <w:sz w:val="22"/>
          <w:szCs w:val="22"/>
        </w:rPr>
        <w:tab/>
      </w:r>
    </w:p>
    <w:p w14:paraId="2A371826" w14:textId="261E26E7" w:rsidR="004F3605" w:rsidRPr="00FB6D3A" w:rsidRDefault="004F3605" w:rsidP="0008136B">
      <w:pPr>
        <w:rPr>
          <w:sz w:val="22"/>
          <w:szCs w:val="22"/>
        </w:rPr>
      </w:pPr>
      <w:r w:rsidRPr="00FB6D3A">
        <w:rPr>
          <w:sz w:val="22"/>
          <w:szCs w:val="22"/>
        </w:rPr>
        <w:t>Uzlík v místě podání</w:t>
      </w:r>
      <w:r w:rsidRPr="00FB6D3A">
        <w:rPr>
          <w:sz w:val="22"/>
          <w:szCs w:val="22"/>
          <w:vertAlign w:val="superscript"/>
        </w:rPr>
        <w:t>1</w:t>
      </w:r>
    </w:p>
    <w:p w14:paraId="5CC6D604" w14:textId="77777777" w:rsidR="000B0A02" w:rsidRPr="00FB6D3A" w:rsidRDefault="000B0A02" w:rsidP="00B25DDB">
      <w:pPr>
        <w:rPr>
          <w:sz w:val="22"/>
          <w:szCs w:val="22"/>
        </w:rPr>
      </w:pPr>
    </w:p>
    <w:p w14:paraId="610F6D19" w14:textId="2C181A90" w:rsidR="000B0A02" w:rsidRPr="00FB6D3A" w:rsidRDefault="004F3605" w:rsidP="00B25DDB">
      <w:pPr>
        <w:rPr>
          <w:sz w:val="22"/>
          <w:szCs w:val="22"/>
        </w:rPr>
      </w:pPr>
      <w:r w:rsidRPr="00FB6D3A">
        <w:rPr>
          <w:b/>
          <w:bCs/>
          <w:sz w:val="22"/>
          <w:szCs w:val="22"/>
        </w:rPr>
        <w:t>Velmi vzácné</w:t>
      </w:r>
      <w:r w:rsidR="00273ABD" w:rsidRPr="00FB6D3A">
        <w:rPr>
          <w:b/>
          <w:bCs/>
          <w:sz w:val="22"/>
          <w:szCs w:val="22"/>
        </w:rPr>
        <w:t xml:space="preserve"> </w:t>
      </w:r>
      <w:r w:rsidRPr="00FB6D3A">
        <w:rPr>
          <w:b/>
          <w:bCs/>
          <w:sz w:val="22"/>
          <w:szCs w:val="22"/>
        </w:rPr>
        <w:t>(&lt; 1 zvíře / 10 000 ošetřených zvířat, včetně ojedinělých hlášení):</w:t>
      </w:r>
      <w:r w:rsidRPr="00FB6D3A">
        <w:rPr>
          <w:sz w:val="22"/>
          <w:szCs w:val="22"/>
        </w:rPr>
        <w:tab/>
      </w:r>
    </w:p>
    <w:p w14:paraId="0C2D1A3B" w14:textId="04022343" w:rsidR="004F3605" w:rsidRPr="00FB6D3A" w:rsidRDefault="004F3605" w:rsidP="0008136B">
      <w:pPr>
        <w:rPr>
          <w:sz w:val="22"/>
          <w:szCs w:val="22"/>
          <w:vertAlign w:val="superscript"/>
        </w:rPr>
      </w:pPr>
      <w:r w:rsidRPr="00FB6D3A">
        <w:rPr>
          <w:sz w:val="22"/>
          <w:szCs w:val="22"/>
        </w:rPr>
        <w:t>Hypersenzitivní reakce</w:t>
      </w:r>
      <w:r w:rsidRPr="00FB6D3A">
        <w:rPr>
          <w:sz w:val="22"/>
          <w:szCs w:val="22"/>
          <w:vertAlign w:val="superscript"/>
        </w:rPr>
        <w:t>2</w:t>
      </w:r>
    </w:p>
    <w:p w14:paraId="77471142" w14:textId="77777777" w:rsidR="004F3605" w:rsidRPr="00FB6D3A" w:rsidRDefault="004F3605" w:rsidP="0008136B">
      <w:pPr>
        <w:rPr>
          <w:sz w:val="22"/>
          <w:szCs w:val="22"/>
        </w:rPr>
      </w:pPr>
    </w:p>
    <w:p w14:paraId="39540B12" w14:textId="714E49A5" w:rsidR="004F3605" w:rsidRPr="00FB6D3A" w:rsidRDefault="004F3605" w:rsidP="0008136B">
      <w:pPr>
        <w:rPr>
          <w:sz w:val="22"/>
          <w:szCs w:val="22"/>
        </w:rPr>
      </w:pPr>
      <w:r w:rsidRPr="00FB6D3A">
        <w:rPr>
          <w:sz w:val="22"/>
          <w:szCs w:val="22"/>
          <w:vertAlign w:val="superscript"/>
        </w:rPr>
        <w:t>1</w:t>
      </w:r>
      <w:r w:rsidRPr="00FB6D3A">
        <w:rPr>
          <w:sz w:val="22"/>
          <w:szCs w:val="22"/>
        </w:rPr>
        <w:t xml:space="preserve"> přechodný, o průměru ≤ 3cm, vymizí během 1 nebo 2 týdnů</w:t>
      </w:r>
    </w:p>
    <w:p w14:paraId="2540CED0" w14:textId="3A584E32" w:rsidR="004F3605" w:rsidRPr="00FB6D3A" w:rsidRDefault="004F3605" w:rsidP="0008136B">
      <w:pPr>
        <w:rPr>
          <w:sz w:val="22"/>
          <w:szCs w:val="22"/>
        </w:rPr>
      </w:pPr>
      <w:r w:rsidRPr="00FB6D3A">
        <w:rPr>
          <w:sz w:val="22"/>
          <w:szCs w:val="22"/>
          <w:vertAlign w:val="superscript"/>
        </w:rPr>
        <w:t>2</w:t>
      </w:r>
      <w:r w:rsidRPr="00FB6D3A">
        <w:rPr>
          <w:sz w:val="22"/>
          <w:szCs w:val="22"/>
        </w:rPr>
        <w:t xml:space="preserve"> je třeba přistoupit k symptomatické léčbě</w:t>
      </w:r>
    </w:p>
    <w:p w14:paraId="0CB075C6" w14:textId="77777777" w:rsidR="004F3605" w:rsidRPr="00FB6D3A" w:rsidRDefault="004F3605" w:rsidP="0008136B">
      <w:pPr>
        <w:rPr>
          <w:sz w:val="22"/>
          <w:szCs w:val="22"/>
        </w:rPr>
      </w:pPr>
    </w:p>
    <w:p w14:paraId="502A33D7" w14:textId="0E4E92C1" w:rsidR="004E3AFB" w:rsidRPr="00FB6D3A" w:rsidRDefault="00B25DDB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držiteli rozhodnutí o registraci nebo místnímu zástupci držitele rozhodnutí o registraci s využitím kontaktních údajů uvedených na konci této příbalové informace nebo prostřednictvím národního systému hlášení nežádoucích účinků: </w:t>
      </w:r>
    </w:p>
    <w:p w14:paraId="6AE92F78" w14:textId="77777777" w:rsidR="004E3AFB" w:rsidRPr="00FB6D3A" w:rsidRDefault="004E3AFB" w:rsidP="004E3AFB">
      <w:pPr>
        <w:jc w:val="both"/>
        <w:rPr>
          <w:sz w:val="22"/>
          <w:szCs w:val="22"/>
        </w:rPr>
      </w:pPr>
      <w:r w:rsidRPr="00FB6D3A">
        <w:rPr>
          <w:sz w:val="22"/>
          <w:szCs w:val="22"/>
        </w:rPr>
        <w:t xml:space="preserve">Ústav pro státní kontrolu veterinárních biopreparátů a léčiv </w:t>
      </w:r>
    </w:p>
    <w:p w14:paraId="0ECEFC38" w14:textId="77777777" w:rsidR="004E3AFB" w:rsidRPr="00FB6D3A" w:rsidRDefault="004E3AFB" w:rsidP="004E3AFB">
      <w:pPr>
        <w:jc w:val="both"/>
        <w:rPr>
          <w:sz w:val="22"/>
          <w:szCs w:val="22"/>
        </w:rPr>
      </w:pPr>
      <w:r w:rsidRPr="00FB6D3A">
        <w:rPr>
          <w:sz w:val="22"/>
          <w:szCs w:val="22"/>
        </w:rPr>
        <w:t xml:space="preserve">Hudcova 232/56a </w:t>
      </w:r>
    </w:p>
    <w:p w14:paraId="35AE99EE" w14:textId="77777777" w:rsidR="004E3AFB" w:rsidRPr="00FB6D3A" w:rsidRDefault="004E3AFB" w:rsidP="004E3AFB">
      <w:pPr>
        <w:jc w:val="both"/>
        <w:rPr>
          <w:sz w:val="22"/>
          <w:szCs w:val="22"/>
        </w:rPr>
      </w:pPr>
      <w:r w:rsidRPr="00FB6D3A">
        <w:rPr>
          <w:sz w:val="22"/>
          <w:szCs w:val="22"/>
        </w:rPr>
        <w:t>621 00 Brno</w:t>
      </w:r>
    </w:p>
    <w:p w14:paraId="06541209" w14:textId="77777777" w:rsidR="004E3AFB" w:rsidRPr="00FB6D3A" w:rsidRDefault="004E3AFB" w:rsidP="004E3AFB">
      <w:pPr>
        <w:jc w:val="both"/>
        <w:rPr>
          <w:sz w:val="22"/>
          <w:szCs w:val="22"/>
        </w:rPr>
      </w:pPr>
      <w:r w:rsidRPr="00FB6D3A">
        <w:rPr>
          <w:sz w:val="22"/>
          <w:szCs w:val="22"/>
        </w:rPr>
        <w:t>Mail: adr@uskvbl.cz</w:t>
      </w:r>
    </w:p>
    <w:p w14:paraId="212388C6" w14:textId="3E2A3D3B" w:rsidR="004E3AFB" w:rsidRPr="00FB6D3A" w:rsidRDefault="004E3AFB" w:rsidP="0008136B">
      <w:pPr>
        <w:jc w:val="both"/>
        <w:rPr>
          <w:sz w:val="22"/>
          <w:szCs w:val="22"/>
        </w:rPr>
      </w:pPr>
      <w:r w:rsidRPr="00FB6D3A">
        <w:rPr>
          <w:sz w:val="22"/>
          <w:szCs w:val="22"/>
        </w:rPr>
        <w:t>http://www.uskvbl.cz/cs/farmakovigilance</w:t>
      </w:r>
    </w:p>
    <w:p w14:paraId="4A68CDBC" w14:textId="77777777" w:rsidR="00B25DDB" w:rsidRPr="00FB6D3A" w:rsidRDefault="00B25DDB" w:rsidP="0008136B">
      <w:pPr>
        <w:rPr>
          <w:iCs/>
          <w:sz w:val="22"/>
          <w:szCs w:val="22"/>
        </w:rPr>
      </w:pPr>
    </w:p>
    <w:p w14:paraId="59F9BFCB" w14:textId="77777777" w:rsidR="00A065CE" w:rsidRPr="00FB6D3A" w:rsidRDefault="00A065CE" w:rsidP="00B25DDB">
      <w:pPr>
        <w:rPr>
          <w:spacing w:val="-5"/>
          <w:sz w:val="22"/>
          <w:szCs w:val="22"/>
        </w:rPr>
      </w:pPr>
    </w:p>
    <w:p w14:paraId="723B45BC" w14:textId="3AC2F651" w:rsidR="002F30B3" w:rsidRPr="00FB6D3A" w:rsidRDefault="002D3A6C" w:rsidP="00B25DDB">
      <w:pPr>
        <w:rPr>
          <w:sz w:val="22"/>
          <w:szCs w:val="22"/>
        </w:rPr>
      </w:pPr>
      <w:r w:rsidRPr="00FB6D3A">
        <w:rPr>
          <w:b/>
          <w:sz w:val="22"/>
          <w:szCs w:val="22"/>
          <w:highlight w:val="lightGray"/>
        </w:rPr>
        <w:t>8.</w:t>
      </w:r>
      <w:r w:rsidRPr="00FB6D3A">
        <w:rPr>
          <w:b/>
          <w:sz w:val="22"/>
          <w:szCs w:val="22"/>
        </w:rPr>
        <w:tab/>
        <w:t>Dávkování pro každý druh, cesty a způsob podání</w:t>
      </w:r>
    </w:p>
    <w:p w14:paraId="2E98DD4E" w14:textId="77777777" w:rsidR="001E54ED" w:rsidRPr="00FB6D3A" w:rsidRDefault="001E54ED" w:rsidP="00B25DDB">
      <w:pPr>
        <w:rPr>
          <w:sz w:val="22"/>
          <w:szCs w:val="22"/>
        </w:rPr>
      </w:pPr>
    </w:p>
    <w:p w14:paraId="66EF2765" w14:textId="598EAD34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l ml subkutánně nebo intramuskulárně.</w:t>
      </w:r>
    </w:p>
    <w:p w14:paraId="7FC72F52" w14:textId="77777777" w:rsidR="00434996" w:rsidRPr="00FB6D3A" w:rsidRDefault="00434996" w:rsidP="00B25DDB">
      <w:pPr>
        <w:rPr>
          <w:sz w:val="22"/>
          <w:szCs w:val="22"/>
        </w:rPr>
      </w:pPr>
    </w:p>
    <w:p w14:paraId="176F50A2" w14:textId="77777777" w:rsidR="00464B47" w:rsidRPr="00FB6D3A" w:rsidRDefault="00464B47" w:rsidP="00B25DDB">
      <w:pPr>
        <w:rPr>
          <w:bCs/>
          <w:sz w:val="22"/>
          <w:szCs w:val="22"/>
        </w:rPr>
      </w:pPr>
      <w:r w:rsidRPr="00FB6D3A">
        <w:rPr>
          <w:bCs/>
          <w:sz w:val="22"/>
          <w:szCs w:val="22"/>
        </w:rPr>
        <w:t>Vakcinační schéma:</w:t>
      </w:r>
    </w:p>
    <w:p w14:paraId="24750370" w14:textId="77777777" w:rsidR="00464B47" w:rsidRPr="00FB6D3A" w:rsidRDefault="00464B47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 xml:space="preserve">Primovakcinace: </w:t>
      </w:r>
    </w:p>
    <w:p w14:paraId="38119616" w14:textId="77777777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Štěňata od vakcinovaných fen: 1 dávka od 6.</w:t>
      </w:r>
      <w:r w:rsidR="00434996" w:rsidRPr="00FB6D3A">
        <w:rPr>
          <w:sz w:val="22"/>
          <w:szCs w:val="22"/>
        </w:rPr>
        <w:t xml:space="preserve"> </w:t>
      </w:r>
      <w:r w:rsidRPr="00FB6D3A">
        <w:rPr>
          <w:sz w:val="22"/>
          <w:szCs w:val="22"/>
        </w:rPr>
        <w:t xml:space="preserve">týdne stáří </w:t>
      </w:r>
    </w:p>
    <w:p w14:paraId="15B79EE4" w14:textId="77777777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Štěňata od nevakcinovaných fen: 1 dávka od 4.</w:t>
      </w:r>
      <w:r w:rsidR="00434996" w:rsidRPr="00FB6D3A">
        <w:rPr>
          <w:sz w:val="22"/>
          <w:szCs w:val="22"/>
        </w:rPr>
        <w:t xml:space="preserve"> </w:t>
      </w:r>
      <w:r w:rsidRPr="00FB6D3A">
        <w:rPr>
          <w:sz w:val="22"/>
          <w:szCs w:val="22"/>
        </w:rPr>
        <w:t xml:space="preserve">týdne stáří </w:t>
      </w:r>
    </w:p>
    <w:p w14:paraId="40573C96" w14:textId="77777777" w:rsidR="00464B47" w:rsidRPr="00FB6D3A" w:rsidRDefault="005D0E5C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 xml:space="preserve">Druhá dávka </w:t>
      </w:r>
      <w:r w:rsidR="00464B47" w:rsidRPr="00FB6D3A">
        <w:rPr>
          <w:sz w:val="22"/>
          <w:szCs w:val="22"/>
        </w:rPr>
        <w:t xml:space="preserve">následuje v obou případech za 2-3 týdny po první </w:t>
      </w:r>
      <w:r w:rsidRPr="00FB6D3A">
        <w:rPr>
          <w:sz w:val="22"/>
          <w:szCs w:val="22"/>
        </w:rPr>
        <w:t>dávce</w:t>
      </w:r>
      <w:r w:rsidR="00464B47" w:rsidRPr="00FB6D3A">
        <w:rPr>
          <w:sz w:val="22"/>
          <w:szCs w:val="22"/>
        </w:rPr>
        <w:t>.</w:t>
      </w:r>
    </w:p>
    <w:p w14:paraId="6DBC2353" w14:textId="77777777" w:rsidR="00434996" w:rsidRPr="00FB6D3A" w:rsidRDefault="00434996" w:rsidP="00B25DDB">
      <w:pPr>
        <w:rPr>
          <w:sz w:val="22"/>
          <w:szCs w:val="22"/>
        </w:rPr>
      </w:pPr>
    </w:p>
    <w:p w14:paraId="65A42960" w14:textId="77777777" w:rsidR="00464B47" w:rsidRPr="00FB6D3A" w:rsidRDefault="00464B47" w:rsidP="00B25DDB">
      <w:pPr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 xml:space="preserve">Revakcinace: </w:t>
      </w:r>
    </w:p>
    <w:p w14:paraId="65D43C63" w14:textId="143D2323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Každoročně, doporučuje se před připuštěním a 7 dní před jakýmkoliv kontaktem se skupinou psů.</w:t>
      </w:r>
    </w:p>
    <w:p w14:paraId="0879AFF0" w14:textId="77777777" w:rsidR="001E54ED" w:rsidRPr="00FB6D3A" w:rsidRDefault="001E54ED" w:rsidP="00B25DDB">
      <w:pPr>
        <w:rPr>
          <w:sz w:val="22"/>
          <w:szCs w:val="22"/>
        </w:rPr>
      </w:pPr>
    </w:p>
    <w:p w14:paraId="1A1D8D1D" w14:textId="77777777" w:rsidR="00E10FA1" w:rsidRPr="00FB6D3A" w:rsidRDefault="00E10FA1" w:rsidP="00B25DDB">
      <w:pPr>
        <w:rPr>
          <w:b/>
          <w:sz w:val="22"/>
          <w:szCs w:val="22"/>
        </w:rPr>
      </w:pPr>
    </w:p>
    <w:p w14:paraId="4CF2B16F" w14:textId="77777777" w:rsidR="00857A67" w:rsidRPr="00FB6D3A" w:rsidRDefault="00857A67" w:rsidP="00857A67">
      <w:pPr>
        <w:pStyle w:val="Style1"/>
      </w:pPr>
      <w:r w:rsidRPr="00FB6D3A">
        <w:rPr>
          <w:highlight w:val="lightGray"/>
        </w:rPr>
        <w:t>9.</w:t>
      </w:r>
      <w:r w:rsidRPr="00FB6D3A">
        <w:tab/>
        <w:t>Informace o správném podávání</w:t>
      </w:r>
    </w:p>
    <w:p w14:paraId="019D645D" w14:textId="77777777" w:rsidR="004149E9" w:rsidRPr="00FB6D3A" w:rsidRDefault="004149E9" w:rsidP="00B25DDB">
      <w:pPr>
        <w:rPr>
          <w:sz w:val="22"/>
          <w:szCs w:val="22"/>
        </w:rPr>
      </w:pPr>
    </w:p>
    <w:p w14:paraId="0E1FF577" w14:textId="20D46E2D" w:rsidR="00464B47" w:rsidRPr="00FB6D3A" w:rsidRDefault="00464B4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Dodržujte běžné zásady asepse. Používejte sterilní injekční materiál, bez obsahu antiseptických a de</w:t>
      </w:r>
      <w:r w:rsidR="007E4CBB" w:rsidRPr="00FB6D3A">
        <w:rPr>
          <w:sz w:val="22"/>
          <w:szCs w:val="22"/>
        </w:rPr>
        <w:t>z</w:t>
      </w:r>
      <w:r w:rsidRPr="00FB6D3A">
        <w:rPr>
          <w:sz w:val="22"/>
          <w:szCs w:val="22"/>
        </w:rPr>
        <w:t>infekčních látek.</w:t>
      </w:r>
    </w:p>
    <w:p w14:paraId="10937A69" w14:textId="77777777" w:rsidR="00857A67" w:rsidRPr="00FB6D3A" w:rsidRDefault="00857A67" w:rsidP="00B25DDB">
      <w:pPr>
        <w:rPr>
          <w:sz w:val="22"/>
          <w:szCs w:val="22"/>
        </w:rPr>
      </w:pPr>
    </w:p>
    <w:p w14:paraId="7B189A1D" w14:textId="77777777" w:rsidR="00E10FA1" w:rsidRPr="00FB6D3A" w:rsidRDefault="00E10FA1" w:rsidP="00B25DDB">
      <w:pPr>
        <w:rPr>
          <w:sz w:val="22"/>
          <w:szCs w:val="22"/>
        </w:rPr>
      </w:pPr>
    </w:p>
    <w:p w14:paraId="0BE976D9" w14:textId="77777777" w:rsidR="00857A67" w:rsidRPr="00FB6D3A" w:rsidRDefault="00857A67" w:rsidP="00857A67">
      <w:pPr>
        <w:pStyle w:val="Style1"/>
      </w:pPr>
      <w:r w:rsidRPr="00FB6D3A">
        <w:rPr>
          <w:highlight w:val="lightGray"/>
        </w:rPr>
        <w:t>10.</w:t>
      </w:r>
      <w:r w:rsidRPr="00FB6D3A">
        <w:tab/>
        <w:t>Ochranné lhůty</w:t>
      </w:r>
    </w:p>
    <w:p w14:paraId="38C41F4E" w14:textId="77777777" w:rsidR="00E10FA1" w:rsidRPr="00FB6D3A" w:rsidRDefault="00E10FA1" w:rsidP="00B25DDB">
      <w:pPr>
        <w:rPr>
          <w:sz w:val="22"/>
          <w:szCs w:val="22"/>
        </w:rPr>
      </w:pPr>
    </w:p>
    <w:p w14:paraId="56F1BEA3" w14:textId="0342383F" w:rsidR="001B152D" w:rsidRPr="00FB6D3A" w:rsidRDefault="00857A67" w:rsidP="00B25DDB">
      <w:pPr>
        <w:rPr>
          <w:sz w:val="22"/>
          <w:szCs w:val="22"/>
        </w:rPr>
      </w:pPr>
      <w:r w:rsidRPr="00FB6D3A">
        <w:rPr>
          <w:sz w:val="22"/>
          <w:szCs w:val="22"/>
        </w:rPr>
        <w:t>Neuplatňuje se.</w:t>
      </w:r>
    </w:p>
    <w:p w14:paraId="28062043" w14:textId="77777777" w:rsidR="00857A67" w:rsidRPr="00FB6D3A" w:rsidRDefault="00857A67" w:rsidP="00B25DDB">
      <w:pPr>
        <w:rPr>
          <w:sz w:val="22"/>
          <w:szCs w:val="22"/>
        </w:rPr>
      </w:pPr>
    </w:p>
    <w:p w14:paraId="132B621D" w14:textId="77777777" w:rsidR="00E10FA1" w:rsidRPr="00FB6D3A" w:rsidRDefault="00E10FA1" w:rsidP="00B25DDB">
      <w:pPr>
        <w:rPr>
          <w:iCs/>
          <w:sz w:val="22"/>
          <w:szCs w:val="22"/>
        </w:rPr>
      </w:pPr>
    </w:p>
    <w:p w14:paraId="0D908C9E" w14:textId="77777777" w:rsidR="00857A67" w:rsidRPr="00FB6D3A" w:rsidRDefault="00857A67" w:rsidP="00857A67">
      <w:pPr>
        <w:pStyle w:val="Style1"/>
      </w:pPr>
      <w:r w:rsidRPr="00FB6D3A">
        <w:rPr>
          <w:highlight w:val="lightGray"/>
        </w:rPr>
        <w:t>11.</w:t>
      </w:r>
      <w:r w:rsidRPr="00FB6D3A">
        <w:tab/>
        <w:t>Zvláštní opatření pro uchovávání</w:t>
      </w:r>
    </w:p>
    <w:p w14:paraId="29739E25" w14:textId="77777777" w:rsidR="00E10FA1" w:rsidRPr="00FB6D3A" w:rsidRDefault="00E10FA1" w:rsidP="00B25DDB">
      <w:pPr>
        <w:rPr>
          <w:sz w:val="22"/>
          <w:szCs w:val="22"/>
        </w:rPr>
      </w:pPr>
    </w:p>
    <w:p w14:paraId="46A2EDA6" w14:textId="77777777" w:rsidR="00857A67" w:rsidRPr="00FB6D3A" w:rsidRDefault="00857A6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Uchovávejte mimo dohled a dosah dětí.</w:t>
      </w:r>
    </w:p>
    <w:p w14:paraId="73B248A3" w14:textId="29CFCC73" w:rsidR="00857A67" w:rsidRPr="00FB6D3A" w:rsidRDefault="00857A6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Uchovávejte a přepravujte chlazené (2 °C – 8 °C).</w:t>
      </w:r>
      <w:r w:rsidR="00464B47" w:rsidRPr="00FB6D3A">
        <w:rPr>
          <w:sz w:val="22"/>
          <w:szCs w:val="22"/>
        </w:rPr>
        <w:t xml:space="preserve"> </w:t>
      </w:r>
    </w:p>
    <w:p w14:paraId="63A9D38E" w14:textId="77777777" w:rsidR="00857A67" w:rsidRPr="00FB6D3A" w:rsidRDefault="00464B4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Chraňte před světlem. </w:t>
      </w:r>
    </w:p>
    <w:p w14:paraId="5386B5DA" w14:textId="6824B7BE" w:rsidR="00464B47" w:rsidRPr="00FB6D3A" w:rsidRDefault="00464B4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Chraňte před mrazem.</w:t>
      </w:r>
    </w:p>
    <w:p w14:paraId="23607998" w14:textId="77777777" w:rsidR="00857A67" w:rsidRPr="00FB6D3A" w:rsidRDefault="00857A6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Nepoužívejte tento veterinární léčivý přípravek po uplynutí doby použitelnosti uvedené na etiketě po Exp.</w:t>
      </w:r>
    </w:p>
    <w:p w14:paraId="523E7BF9" w14:textId="5DE20CD8" w:rsidR="00464B47" w:rsidRPr="00FB6D3A" w:rsidRDefault="00857A67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Doba použitelnosti po prvním otevření vnitřního obalu:</w:t>
      </w:r>
      <w:r w:rsidR="00194265" w:rsidRPr="00FB6D3A">
        <w:rPr>
          <w:sz w:val="22"/>
          <w:szCs w:val="22"/>
        </w:rPr>
        <w:t xml:space="preserve"> </w:t>
      </w:r>
      <w:r w:rsidR="00464B47" w:rsidRPr="00FB6D3A">
        <w:rPr>
          <w:sz w:val="22"/>
          <w:szCs w:val="22"/>
        </w:rPr>
        <w:t>spotřebujte</w:t>
      </w:r>
      <w:r w:rsidRPr="00FB6D3A">
        <w:rPr>
          <w:sz w:val="22"/>
          <w:szCs w:val="22"/>
        </w:rPr>
        <w:t xml:space="preserve"> ihned</w:t>
      </w:r>
      <w:r w:rsidR="00464B47" w:rsidRPr="00FB6D3A">
        <w:rPr>
          <w:sz w:val="22"/>
          <w:szCs w:val="22"/>
        </w:rPr>
        <w:t>.</w:t>
      </w:r>
    </w:p>
    <w:p w14:paraId="67038EEF" w14:textId="77777777" w:rsidR="00E10FA1" w:rsidRPr="00FB6D3A" w:rsidRDefault="00E10FA1" w:rsidP="00B25DDB">
      <w:pPr>
        <w:ind w:right="-318"/>
        <w:rPr>
          <w:sz w:val="22"/>
          <w:szCs w:val="22"/>
        </w:rPr>
      </w:pPr>
    </w:p>
    <w:p w14:paraId="38CCDEDE" w14:textId="77777777" w:rsidR="00E10FA1" w:rsidRPr="00FB6D3A" w:rsidRDefault="00E10FA1" w:rsidP="00B25DDB">
      <w:pPr>
        <w:rPr>
          <w:sz w:val="22"/>
          <w:szCs w:val="22"/>
        </w:rPr>
      </w:pPr>
    </w:p>
    <w:p w14:paraId="2DEB520F" w14:textId="77777777" w:rsidR="000B7D6F" w:rsidRPr="00FB6D3A" w:rsidRDefault="000B7D6F" w:rsidP="000B7D6F">
      <w:pPr>
        <w:pStyle w:val="Style1"/>
      </w:pPr>
      <w:r w:rsidRPr="00FB6D3A">
        <w:rPr>
          <w:highlight w:val="lightGray"/>
        </w:rPr>
        <w:t>12.</w:t>
      </w:r>
      <w:r w:rsidRPr="00FB6D3A">
        <w:tab/>
        <w:t>Zvláštní opatření pro likvidaci</w:t>
      </w:r>
    </w:p>
    <w:p w14:paraId="4C9C3206" w14:textId="77777777" w:rsidR="00E10FA1" w:rsidRPr="00FB6D3A" w:rsidRDefault="00E10FA1" w:rsidP="00B25DDB">
      <w:pPr>
        <w:ind w:right="-318"/>
        <w:rPr>
          <w:sz w:val="22"/>
          <w:szCs w:val="22"/>
        </w:rPr>
      </w:pPr>
    </w:p>
    <w:p w14:paraId="42EF7E44" w14:textId="1FA8AC90" w:rsidR="000B7D6F" w:rsidRPr="00FB6D3A" w:rsidRDefault="000B7D6F" w:rsidP="000B7D6F">
      <w:pPr>
        <w:rPr>
          <w:sz w:val="22"/>
          <w:szCs w:val="22"/>
        </w:rPr>
      </w:pPr>
      <w:r w:rsidRPr="00FB6D3A">
        <w:rPr>
          <w:sz w:val="22"/>
          <w:szCs w:val="22"/>
        </w:rPr>
        <w:t>Léčivé přípravky se nesmí likvidovat prostřednictvím odpadní vody či domovního odpadu.</w:t>
      </w:r>
    </w:p>
    <w:p w14:paraId="78CBBFE8" w14:textId="77777777" w:rsidR="000B7D6F" w:rsidRPr="00FB6D3A" w:rsidRDefault="000B7D6F" w:rsidP="000B7D6F">
      <w:pPr>
        <w:rPr>
          <w:sz w:val="22"/>
          <w:szCs w:val="22"/>
        </w:rPr>
      </w:pPr>
    </w:p>
    <w:p w14:paraId="7D491D25" w14:textId="4E040017" w:rsidR="001E54ED" w:rsidRPr="00FB6D3A" w:rsidRDefault="000B7D6F" w:rsidP="000B7D6F">
      <w:pPr>
        <w:rPr>
          <w:sz w:val="22"/>
          <w:szCs w:val="22"/>
        </w:rPr>
      </w:pPr>
      <w:r w:rsidRPr="00FB6D3A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0A8459AF" w14:textId="1271548F" w:rsidR="00940937" w:rsidRPr="00FB6D3A" w:rsidRDefault="00940937" w:rsidP="000B7D6F">
      <w:pPr>
        <w:rPr>
          <w:sz w:val="22"/>
          <w:szCs w:val="22"/>
        </w:rPr>
      </w:pPr>
    </w:p>
    <w:p w14:paraId="20C5BE74" w14:textId="77B4961E" w:rsidR="00940937" w:rsidRPr="00FB6D3A" w:rsidRDefault="00940937" w:rsidP="000B7D6F">
      <w:pPr>
        <w:rPr>
          <w:sz w:val="22"/>
          <w:szCs w:val="22"/>
        </w:rPr>
      </w:pPr>
      <w:r w:rsidRPr="00FB6D3A">
        <w:rPr>
          <w:sz w:val="22"/>
          <w:szCs w:val="22"/>
        </w:rPr>
        <w:t>O možnostech likvidace nepotřebných léčivých přípravků se poraďte s vaším veterinárním lékařem nebo lékárníkem.</w:t>
      </w:r>
    </w:p>
    <w:p w14:paraId="19116EAE" w14:textId="4D2274B6" w:rsidR="0008136B" w:rsidRPr="00FB6D3A" w:rsidRDefault="0008136B" w:rsidP="000B7D6F">
      <w:pPr>
        <w:rPr>
          <w:sz w:val="22"/>
          <w:szCs w:val="22"/>
        </w:rPr>
      </w:pPr>
    </w:p>
    <w:p w14:paraId="54234F45" w14:textId="77777777" w:rsidR="0008136B" w:rsidRPr="00FB6D3A" w:rsidRDefault="0008136B" w:rsidP="000B7D6F">
      <w:pPr>
        <w:rPr>
          <w:sz w:val="22"/>
          <w:szCs w:val="22"/>
        </w:rPr>
      </w:pPr>
    </w:p>
    <w:p w14:paraId="6A88F65D" w14:textId="77777777" w:rsidR="00A825D6" w:rsidRPr="00FB6D3A" w:rsidRDefault="00A825D6" w:rsidP="00A825D6">
      <w:pPr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  <w:r w:rsidRPr="00FB6D3A">
        <w:rPr>
          <w:b/>
          <w:sz w:val="22"/>
          <w:szCs w:val="22"/>
          <w:highlight w:val="lightGray"/>
          <w:lang w:eastAsia="en-US"/>
        </w:rPr>
        <w:t>13.</w:t>
      </w:r>
      <w:r w:rsidRPr="00FB6D3A">
        <w:rPr>
          <w:b/>
          <w:sz w:val="22"/>
          <w:szCs w:val="22"/>
          <w:lang w:eastAsia="en-US"/>
        </w:rPr>
        <w:tab/>
        <w:t>Klasifikace veterinárních léčivých přípravků</w:t>
      </w:r>
    </w:p>
    <w:p w14:paraId="2360351D" w14:textId="77777777" w:rsidR="00A825D6" w:rsidRPr="00FB6D3A" w:rsidRDefault="00A825D6" w:rsidP="00A825D6">
      <w:pPr>
        <w:rPr>
          <w:sz w:val="22"/>
          <w:szCs w:val="22"/>
          <w:lang w:eastAsia="en-US"/>
        </w:rPr>
      </w:pPr>
    </w:p>
    <w:p w14:paraId="3CE25F85" w14:textId="36DD8C4B" w:rsidR="00A825D6" w:rsidRPr="00FB6D3A" w:rsidRDefault="00A825D6" w:rsidP="00A825D6">
      <w:pPr>
        <w:rPr>
          <w:sz w:val="22"/>
          <w:szCs w:val="22"/>
          <w:lang w:eastAsia="en-US"/>
        </w:rPr>
      </w:pPr>
      <w:r w:rsidRPr="00FB6D3A">
        <w:rPr>
          <w:sz w:val="22"/>
          <w:szCs w:val="22"/>
          <w:lang w:eastAsia="en-US"/>
        </w:rPr>
        <w:t>Veterinární léčivý přípravek je vydáván pouze na předpis.</w:t>
      </w:r>
    </w:p>
    <w:p w14:paraId="6C5BE6A5" w14:textId="1A4AE651" w:rsidR="00A825D6" w:rsidRPr="00FB6D3A" w:rsidRDefault="00A825D6" w:rsidP="00A825D6">
      <w:pPr>
        <w:rPr>
          <w:sz w:val="22"/>
          <w:szCs w:val="22"/>
          <w:lang w:eastAsia="en-US"/>
        </w:rPr>
      </w:pPr>
    </w:p>
    <w:p w14:paraId="46727144" w14:textId="77777777" w:rsidR="00A825D6" w:rsidRPr="00FB6D3A" w:rsidRDefault="00A825D6" w:rsidP="00A825D6">
      <w:pPr>
        <w:rPr>
          <w:sz w:val="22"/>
          <w:szCs w:val="22"/>
          <w:lang w:eastAsia="en-US"/>
        </w:rPr>
      </w:pPr>
    </w:p>
    <w:p w14:paraId="53773DD1" w14:textId="77777777" w:rsidR="00A825D6" w:rsidRPr="00FB6D3A" w:rsidRDefault="00A825D6" w:rsidP="00A825D6">
      <w:pPr>
        <w:tabs>
          <w:tab w:val="left" w:pos="0"/>
        </w:tabs>
        <w:ind w:left="567" w:hanging="567"/>
        <w:rPr>
          <w:b/>
          <w:sz w:val="22"/>
          <w:szCs w:val="22"/>
          <w:lang w:eastAsia="en-US"/>
        </w:rPr>
      </w:pPr>
      <w:r w:rsidRPr="00FB6D3A">
        <w:rPr>
          <w:b/>
          <w:sz w:val="22"/>
          <w:szCs w:val="22"/>
          <w:highlight w:val="lightGray"/>
          <w:lang w:eastAsia="en-US"/>
        </w:rPr>
        <w:t>14.</w:t>
      </w:r>
      <w:r w:rsidRPr="00FB6D3A">
        <w:rPr>
          <w:b/>
          <w:sz w:val="22"/>
          <w:szCs w:val="22"/>
          <w:lang w:eastAsia="en-US"/>
        </w:rPr>
        <w:tab/>
        <w:t>Registrační čísla a velikosti balení</w:t>
      </w:r>
    </w:p>
    <w:p w14:paraId="3F72AF7B" w14:textId="04B120D4" w:rsidR="00E10FA1" w:rsidRPr="00FB6D3A" w:rsidRDefault="00E10FA1" w:rsidP="00B25DDB">
      <w:pPr>
        <w:rPr>
          <w:b/>
          <w:sz w:val="22"/>
          <w:szCs w:val="22"/>
        </w:rPr>
      </w:pPr>
    </w:p>
    <w:p w14:paraId="48D2BAF6" w14:textId="037C3F79" w:rsidR="00784BB6" w:rsidRPr="00FB6D3A" w:rsidRDefault="00784BB6" w:rsidP="00784BB6">
      <w:pPr>
        <w:ind w:right="-318"/>
        <w:rPr>
          <w:caps/>
          <w:sz w:val="22"/>
          <w:szCs w:val="22"/>
        </w:rPr>
      </w:pPr>
      <w:r w:rsidRPr="00FB6D3A">
        <w:rPr>
          <w:caps/>
          <w:sz w:val="22"/>
          <w:szCs w:val="22"/>
        </w:rPr>
        <w:t>97/440/92-C</w:t>
      </w:r>
    </w:p>
    <w:p w14:paraId="509BA58D" w14:textId="3F6986DB" w:rsidR="00784BB6" w:rsidRPr="00FB6D3A" w:rsidRDefault="00784BB6" w:rsidP="00784BB6">
      <w:pPr>
        <w:ind w:right="-318"/>
        <w:rPr>
          <w:caps/>
          <w:sz w:val="22"/>
          <w:szCs w:val="22"/>
        </w:rPr>
      </w:pPr>
    </w:p>
    <w:p w14:paraId="4E67482A" w14:textId="345644C1" w:rsidR="00784BB6" w:rsidRPr="00FB6D3A" w:rsidRDefault="00784BB6" w:rsidP="00784BB6">
      <w:pPr>
        <w:ind w:right="-318"/>
        <w:rPr>
          <w:bCs/>
          <w:sz w:val="22"/>
          <w:szCs w:val="22"/>
        </w:rPr>
      </w:pPr>
      <w:r w:rsidRPr="00FB6D3A">
        <w:rPr>
          <w:bCs/>
          <w:sz w:val="22"/>
          <w:szCs w:val="22"/>
        </w:rPr>
        <w:t>Velikost balení: 10 x 1 dávka</w:t>
      </w:r>
    </w:p>
    <w:p w14:paraId="6C986186" w14:textId="77777777" w:rsidR="001E54ED" w:rsidRPr="00FB6D3A" w:rsidRDefault="001E54ED" w:rsidP="00784BB6">
      <w:pPr>
        <w:ind w:right="-318"/>
        <w:rPr>
          <w:caps/>
          <w:sz w:val="22"/>
          <w:szCs w:val="22"/>
        </w:rPr>
      </w:pPr>
    </w:p>
    <w:p w14:paraId="1A450B9B" w14:textId="77777777" w:rsidR="00784BB6" w:rsidRPr="00FB6D3A" w:rsidRDefault="00784BB6" w:rsidP="00B25DDB">
      <w:pPr>
        <w:rPr>
          <w:b/>
          <w:sz w:val="22"/>
          <w:szCs w:val="22"/>
        </w:rPr>
      </w:pPr>
    </w:p>
    <w:p w14:paraId="25756BFC" w14:textId="3EDEDEF7" w:rsidR="003522EE" w:rsidRPr="00FB6D3A" w:rsidRDefault="00784BB6" w:rsidP="00B25DDB">
      <w:pPr>
        <w:ind w:right="-318"/>
        <w:rPr>
          <w:b/>
          <w:sz w:val="22"/>
          <w:szCs w:val="22"/>
        </w:rPr>
      </w:pPr>
      <w:r w:rsidRPr="00FB6D3A">
        <w:rPr>
          <w:b/>
          <w:sz w:val="22"/>
          <w:szCs w:val="22"/>
          <w:highlight w:val="lightGray"/>
        </w:rPr>
        <w:t>15.</w:t>
      </w:r>
      <w:r w:rsidRPr="00FB6D3A">
        <w:rPr>
          <w:b/>
          <w:sz w:val="22"/>
          <w:szCs w:val="22"/>
        </w:rPr>
        <w:tab/>
        <w:t>Datum poslední revize příbalové informace</w:t>
      </w:r>
    </w:p>
    <w:p w14:paraId="071C8872" w14:textId="77777777" w:rsidR="00784BB6" w:rsidRPr="00FB6D3A" w:rsidRDefault="00784BB6" w:rsidP="00B25DDB">
      <w:pPr>
        <w:ind w:right="-318"/>
        <w:rPr>
          <w:sz w:val="22"/>
          <w:szCs w:val="22"/>
        </w:rPr>
      </w:pPr>
    </w:p>
    <w:p w14:paraId="24BC7439" w14:textId="39F5DCD4" w:rsidR="00E10FA1" w:rsidRPr="00FB6D3A" w:rsidRDefault="00096070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11/</w:t>
      </w:r>
      <w:r w:rsidR="00786396" w:rsidRPr="00FB6D3A">
        <w:rPr>
          <w:sz w:val="22"/>
          <w:szCs w:val="22"/>
        </w:rPr>
        <w:t>2023</w:t>
      </w:r>
    </w:p>
    <w:p w14:paraId="3EEA2E45" w14:textId="106AFBF4" w:rsidR="00784BB6" w:rsidRPr="00FB6D3A" w:rsidRDefault="00784BB6" w:rsidP="00B25DDB">
      <w:pPr>
        <w:ind w:right="-318"/>
        <w:rPr>
          <w:sz w:val="22"/>
          <w:szCs w:val="22"/>
        </w:rPr>
      </w:pPr>
    </w:p>
    <w:p w14:paraId="735078E2" w14:textId="666C5094" w:rsidR="00784BB6" w:rsidRPr="00FB6D3A" w:rsidRDefault="00784BB6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="001E54ED" w:rsidRPr="00FB6D3A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FB6D3A">
        <w:rPr>
          <w:sz w:val="22"/>
          <w:szCs w:val="22"/>
        </w:rPr>
        <w:t>).</w:t>
      </w:r>
    </w:p>
    <w:p w14:paraId="45DBFF69" w14:textId="2D9FFA2C" w:rsidR="001E54ED" w:rsidRPr="00FB6D3A" w:rsidRDefault="001E54ED" w:rsidP="00B25DDB">
      <w:pPr>
        <w:ind w:right="-318"/>
        <w:rPr>
          <w:sz w:val="22"/>
          <w:szCs w:val="22"/>
        </w:rPr>
      </w:pPr>
    </w:p>
    <w:p w14:paraId="3F637BF4" w14:textId="77777777" w:rsidR="001E54ED" w:rsidRPr="00FB6D3A" w:rsidRDefault="001E54ED" w:rsidP="001E54ED">
      <w:pPr>
        <w:jc w:val="both"/>
        <w:rPr>
          <w:rStyle w:val="markedcontent"/>
          <w:sz w:val="22"/>
          <w:szCs w:val="22"/>
        </w:rPr>
      </w:pPr>
      <w:bookmarkStart w:id="0" w:name="_Hlk132285734"/>
      <w:r w:rsidRPr="00FB6D3A">
        <w:rPr>
          <w:rStyle w:val="markedcontent"/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FB6D3A">
          <w:rPr>
            <w:rStyle w:val="Hypertextovodkaz"/>
            <w:sz w:val="22"/>
            <w:szCs w:val="22"/>
          </w:rPr>
          <w:t>https://www.uskvbl.cz</w:t>
        </w:r>
      </w:hyperlink>
      <w:r w:rsidRPr="00FB6D3A">
        <w:rPr>
          <w:rStyle w:val="markedcontent"/>
          <w:sz w:val="22"/>
          <w:szCs w:val="22"/>
        </w:rPr>
        <w:t xml:space="preserve">). </w:t>
      </w:r>
    </w:p>
    <w:bookmarkEnd w:id="0"/>
    <w:p w14:paraId="6D4D34E9" w14:textId="77777777" w:rsidR="001E54ED" w:rsidRPr="00FB6D3A" w:rsidRDefault="001E54ED" w:rsidP="00B25DDB">
      <w:pPr>
        <w:ind w:right="-318"/>
        <w:rPr>
          <w:sz w:val="22"/>
          <w:szCs w:val="22"/>
        </w:rPr>
      </w:pPr>
    </w:p>
    <w:p w14:paraId="5D0D22CE" w14:textId="06135C42" w:rsidR="002B5C41" w:rsidRPr="00FB6D3A" w:rsidRDefault="002B5C41" w:rsidP="00B25DDB">
      <w:pPr>
        <w:ind w:right="-318"/>
        <w:rPr>
          <w:sz w:val="22"/>
          <w:szCs w:val="22"/>
        </w:rPr>
      </w:pPr>
    </w:p>
    <w:p w14:paraId="5700B5EB" w14:textId="77777777" w:rsidR="00784BB6" w:rsidRPr="00FB6D3A" w:rsidRDefault="00784BB6" w:rsidP="00784BB6">
      <w:pPr>
        <w:pStyle w:val="Style1"/>
      </w:pPr>
      <w:r w:rsidRPr="00FB6D3A">
        <w:rPr>
          <w:highlight w:val="lightGray"/>
        </w:rPr>
        <w:t>16.</w:t>
      </w:r>
      <w:r w:rsidRPr="00FB6D3A">
        <w:tab/>
        <w:t>Kontaktní údaje</w:t>
      </w:r>
    </w:p>
    <w:p w14:paraId="3F266327" w14:textId="77777777" w:rsidR="00784BB6" w:rsidRPr="00FB6D3A" w:rsidRDefault="00784BB6" w:rsidP="00B25DDB">
      <w:pPr>
        <w:ind w:right="-318"/>
        <w:rPr>
          <w:sz w:val="22"/>
          <w:szCs w:val="22"/>
        </w:rPr>
      </w:pPr>
    </w:p>
    <w:p w14:paraId="7E01D5BD" w14:textId="35F7970C" w:rsidR="002B5C41" w:rsidRPr="00FB6D3A" w:rsidRDefault="002B5C41" w:rsidP="00B25DDB">
      <w:pPr>
        <w:ind w:right="-318"/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Držitel rozhodnutí o registraci</w:t>
      </w:r>
      <w:r w:rsidR="00784BB6" w:rsidRPr="00FB6D3A">
        <w:rPr>
          <w:sz w:val="22"/>
          <w:szCs w:val="22"/>
          <w:u w:val="single"/>
        </w:rPr>
        <w:t>:</w:t>
      </w:r>
    </w:p>
    <w:p w14:paraId="668412DD" w14:textId="77777777" w:rsidR="00A61769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Boehringer Ingelheim Animal Health France SCS, </w:t>
      </w:r>
    </w:p>
    <w:p w14:paraId="3C87E0AA" w14:textId="77777777" w:rsidR="00A61769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29 avenue Tony Garnier, </w:t>
      </w:r>
    </w:p>
    <w:p w14:paraId="208A7995" w14:textId="77777777" w:rsidR="00A61769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lastRenderedPageBreak/>
        <w:t xml:space="preserve">69007 Lyon, </w:t>
      </w:r>
    </w:p>
    <w:p w14:paraId="2771B9DC" w14:textId="43C2BAF1" w:rsidR="002B5C41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Francie</w:t>
      </w:r>
    </w:p>
    <w:p w14:paraId="50F3ECAF" w14:textId="77777777" w:rsidR="002B5C41" w:rsidRPr="00FB6D3A" w:rsidRDefault="002B5C41" w:rsidP="00B25DDB">
      <w:pPr>
        <w:ind w:right="-318"/>
        <w:rPr>
          <w:sz w:val="22"/>
          <w:szCs w:val="22"/>
        </w:rPr>
      </w:pPr>
    </w:p>
    <w:p w14:paraId="38CBE585" w14:textId="766184AE" w:rsidR="002B5C41" w:rsidRPr="00FB6D3A" w:rsidRDefault="002B5C41" w:rsidP="00B25DDB">
      <w:pPr>
        <w:ind w:right="-318"/>
        <w:rPr>
          <w:sz w:val="22"/>
          <w:szCs w:val="22"/>
          <w:u w:val="single"/>
        </w:rPr>
      </w:pPr>
      <w:r w:rsidRPr="00FB6D3A">
        <w:rPr>
          <w:sz w:val="22"/>
          <w:szCs w:val="22"/>
          <w:u w:val="single"/>
        </w:rPr>
        <w:t>Výrobce odpovědný za uvolnění šarže</w:t>
      </w:r>
      <w:r w:rsidR="00784BB6" w:rsidRPr="00FB6D3A">
        <w:rPr>
          <w:sz w:val="22"/>
          <w:szCs w:val="22"/>
          <w:u w:val="single"/>
        </w:rPr>
        <w:t>:</w:t>
      </w:r>
    </w:p>
    <w:p w14:paraId="3B9BF976" w14:textId="77777777" w:rsidR="00A61769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Boehringer Ingelheim Animal Health France SCS, </w:t>
      </w:r>
    </w:p>
    <w:p w14:paraId="486F7426" w14:textId="28257234" w:rsidR="0008136B" w:rsidRPr="00FB6D3A" w:rsidRDefault="0008136B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Laboratoire Porte des Alpes,</w:t>
      </w:r>
    </w:p>
    <w:p w14:paraId="5E4F70CE" w14:textId="6CD1F72A" w:rsidR="008B3B92" w:rsidRPr="00FB6D3A" w:rsidRDefault="0008136B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r</w:t>
      </w:r>
      <w:r w:rsidR="002B5C41" w:rsidRPr="00FB6D3A">
        <w:rPr>
          <w:sz w:val="22"/>
          <w:szCs w:val="22"/>
        </w:rPr>
        <w:t xml:space="preserve">ue de l´Aviation, </w:t>
      </w:r>
    </w:p>
    <w:p w14:paraId="3E6F4C95" w14:textId="77777777" w:rsidR="008B3B92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69800 Saint Priest, </w:t>
      </w:r>
    </w:p>
    <w:p w14:paraId="2FC70075" w14:textId="28A78A3F" w:rsidR="002B5C41" w:rsidRPr="00FB6D3A" w:rsidRDefault="002B5C41" w:rsidP="00B25DDB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Francie</w:t>
      </w:r>
    </w:p>
    <w:p w14:paraId="36087BBB" w14:textId="2BA74A41" w:rsidR="00784BB6" w:rsidRPr="00FB6D3A" w:rsidRDefault="00784BB6" w:rsidP="00B25DDB">
      <w:pPr>
        <w:ind w:right="-318"/>
        <w:rPr>
          <w:sz w:val="22"/>
          <w:szCs w:val="22"/>
        </w:rPr>
      </w:pPr>
    </w:p>
    <w:p w14:paraId="7064DD4C" w14:textId="651D561B" w:rsidR="00784BB6" w:rsidRPr="00FB6D3A" w:rsidRDefault="00784BB6" w:rsidP="00784BB6">
      <w:pPr>
        <w:pStyle w:val="Style4"/>
      </w:pPr>
      <w:r w:rsidRPr="00FB6D3A">
        <w:rPr>
          <w:u w:val="single"/>
        </w:rPr>
        <w:t>Místní zástupci a kontaktní údaje pro hlášení podezření na nežádoucí účinky</w:t>
      </w:r>
      <w:r w:rsidRPr="00FB6D3A">
        <w:t>:</w:t>
      </w:r>
    </w:p>
    <w:p w14:paraId="34572795" w14:textId="77777777" w:rsidR="001E54ED" w:rsidRPr="00FB6D3A" w:rsidRDefault="001E54ED" w:rsidP="001E54ED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 xml:space="preserve">Boehringer Ingelheim spol. s r.o. </w:t>
      </w:r>
    </w:p>
    <w:p w14:paraId="4BD8770E" w14:textId="1FC9DD36" w:rsidR="00784BB6" w:rsidRPr="00FB6D3A" w:rsidRDefault="001E54ED" w:rsidP="001E54ED">
      <w:pPr>
        <w:ind w:right="-318"/>
        <w:rPr>
          <w:sz w:val="22"/>
          <w:szCs w:val="22"/>
        </w:rPr>
      </w:pPr>
      <w:r w:rsidRPr="00FB6D3A">
        <w:rPr>
          <w:sz w:val="22"/>
          <w:szCs w:val="22"/>
        </w:rPr>
        <w:t>Tel: +420 234 655 111</w:t>
      </w:r>
    </w:p>
    <w:p w14:paraId="2A0554BB" w14:textId="77777777" w:rsidR="001E54ED" w:rsidRPr="00FB6D3A" w:rsidRDefault="001E54ED" w:rsidP="001E54ED">
      <w:pPr>
        <w:ind w:right="-318"/>
        <w:rPr>
          <w:sz w:val="22"/>
          <w:szCs w:val="22"/>
        </w:rPr>
      </w:pPr>
    </w:p>
    <w:p w14:paraId="6CC361BB" w14:textId="77777777" w:rsidR="00C80947" w:rsidRPr="00FB6D3A" w:rsidRDefault="00C80947" w:rsidP="00B25DDB">
      <w:pPr>
        <w:ind w:right="-318"/>
        <w:rPr>
          <w:sz w:val="22"/>
          <w:szCs w:val="22"/>
        </w:rPr>
      </w:pPr>
    </w:p>
    <w:p w14:paraId="1123DB6F" w14:textId="40FC7BA6" w:rsidR="00E10FA1" w:rsidRPr="00FB6D3A" w:rsidRDefault="00784BB6" w:rsidP="00B25DDB">
      <w:pPr>
        <w:rPr>
          <w:sz w:val="22"/>
          <w:szCs w:val="22"/>
        </w:rPr>
      </w:pPr>
      <w:r w:rsidRPr="00FB6D3A">
        <w:rPr>
          <w:b/>
          <w:sz w:val="22"/>
          <w:szCs w:val="22"/>
          <w:highlight w:val="lightGray"/>
        </w:rPr>
        <w:t>17.</w:t>
      </w:r>
      <w:r w:rsidRPr="00FB6D3A">
        <w:rPr>
          <w:b/>
          <w:sz w:val="22"/>
          <w:szCs w:val="22"/>
        </w:rPr>
        <w:tab/>
        <w:t>Další informace</w:t>
      </w:r>
    </w:p>
    <w:p w14:paraId="25F353DB" w14:textId="77777777" w:rsidR="00434996" w:rsidRPr="00FB6D3A" w:rsidRDefault="00434996" w:rsidP="00B25DDB">
      <w:pPr>
        <w:ind w:right="-449"/>
        <w:rPr>
          <w:sz w:val="22"/>
          <w:szCs w:val="22"/>
        </w:rPr>
      </w:pPr>
    </w:p>
    <w:p w14:paraId="02E4CD15" w14:textId="5340888A" w:rsidR="00A17E24" w:rsidRPr="00FB6D3A" w:rsidRDefault="00A17E24" w:rsidP="00B25DDB">
      <w:pPr>
        <w:ind w:left="567" w:right="566" w:hanging="567"/>
        <w:rPr>
          <w:sz w:val="22"/>
          <w:szCs w:val="22"/>
          <w:lang w:eastAsia="en-US"/>
        </w:rPr>
      </w:pPr>
      <w:r w:rsidRPr="00FB6D3A">
        <w:rPr>
          <w:sz w:val="22"/>
          <w:szCs w:val="22"/>
          <w:lang w:eastAsia="en-US"/>
        </w:rPr>
        <w:t>Pouze pro zvířata.</w:t>
      </w:r>
    </w:p>
    <w:p w14:paraId="1E9C4DE9" w14:textId="77777777" w:rsidR="00E10FA1" w:rsidRPr="00FB6D3A" w:rsidRDefault="00E10FA1">
      <w:pPr>
        <w:ind w:right="-449"/>
        <w:rPr>
          <w:sz w:val="22"/>
          <w:szCs w:val="22"/>
        </w:rPr>
      </w:pPr>
    </w:p>
    <w:p w14:paraId="6D65AEB9" w14:textId="77777777" w:rsidR="00861046" w:rsidRPr="00FB6D3A" w:rsidRDefault="00861046" w:rsidP="00861046">
      <w:pPr>
        <w:rPr>
          <w:sz w:val="22"/>
          <w:szCs w:val="22"/>
        </w:rPr>
      </w:pPr>
    </w:p>
    <w:p w14:paraId="70ECE032" w14:textId="77777777" w:rsidR="00E10FA1" w:rsidRPr="00FB6D3A" w:rsidRDefault="00E10FA1">
      <w:pPr>
        <w:tabs>
          <w:tab w:val="left" w:pos="-720"/>
        </w:tabs>
        <w:suppressAutoHyphens/>
        <w:rPr>
          <w:sz w:val="22"/>
          <w:szCs w:val="22"/>
        </w:rPr>
      </w:pPr>
      <w:bookmarkStart w:id="1" w:name="_GoBack"/>
      <w:bookmarkEnd w:id="1"/>
    </w:p>
    <w:sectPr w:rsidR="00E10FA1" w:rsidRPr="00FB6D3A">
      <w:headerReference w:type="default" r:id="rId9"/>
      <w:footerReference w:type="default" r:id="rId10"/>
      <w:footerReference w:type="first" r:id="rId11"/>
      <w:pgSz w:w="11918" w:h="16840" w:code="9"/>
      <w:pgMar w:top="1134" w:right="1418" w:bottom="1134" w:left="1418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B25E6" w14:textId="77777777" w:rsidR="0065240B" w:rsidRDefault="0065240B">
      <w:r>
        <w:separator/>
      </w:r>
    </w:p>
  </w:endnote>
  <w:endnote w:type="continuationSeparator" w:id="0">
    <w:p w14:paraId="18A94D51" w14:textId="77777777" w:rsidR="0065240B" w:rsidRDefault="0065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56FFC" w14:textId="77777777" w:rsidR="008B3B92" w:rsidRDefault="008B3B92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7695E25F" w14:textId="77777777" w:rsidR="008B3B92" w:rsidRDefault="008B3B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B6D3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50820" w14:textId="77777777" w:rsidR="008B3B92" w:rsidRDefault="008B3B92">
    <w:pPr>
      <w:pStyle w:val="Zpat"/>
      <w:tabs>
        <w:tab w:val="clear" w:pos="8930"/>
        <w:tab w:val="right" w:pos="8931"/>
      </w:tabs>
    </w:pPr>
  </w:p>
  <w:p w14:paraId="27C58F90" w14:textId="77777777" w:rsidR="008B3B92" w:rsidRDefault="008B3B9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FB6D3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92413" w14:textId="77777777" w:rsidR="0065240B" w:rsidRDefault="0065240B">
      <w:r>
        <w:separator/>
      </w:r>
    </w:p>
  </w:footnote>
  <w:footnote w:type="continuationSeparator" w:id="0">
    <w:p w14:paraId="2EFD75BE" w14:textId="77777777" w:rsidR="0065240B" w:rsidRDefault="0065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D1B5D" w14:textId="77777777" w:rsidR="008B3B92" w:rsidRDefault="008B3B92">
    <w:pPr>
      <w:pStyle w:val="Zhlav"/>
      <w:rPr>
        <w:lang w:val="cs-CZ"/>
      </w:rPr>
    </w:pPr>
  </w:p>
  <w:p w14:paraId="4D0F7974" w14:textId="77777777" w:rsidR="008B3B92" w:rsidRDefault="008B3B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F15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72F476B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174D08BA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4" w15:restartNumberingAfterBreak="0">
    <w:nsid w:val="2338498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5" w15:restartNumberingAfterBreak="0">
    <w:nsid w:val="3FC40F70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6" w15:restartNumberingAfterBreak="0">
    <w:nsid w:val="47A36EE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57A93F6C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F7EE1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abstractNum w:abstractNumId="10" w15:restartNumberingAfterBreak="0">
    <w:nsid w:val="709C4EA9"/>
    <w:multiLevelType w:val="singleLevel"/>
    <w:tmpl w:val="24BCCA4A"/>
    <w:lvl w:ilvl="0">
      <w:start w:val="1"/>
      <w:numFmt w:val="none"/>
      <w:lvlText w:val=""/>
      <w:legacy w:legacy="1" w:legacySpace="0" w:legacyIndent="0"/>
      <w:lvlJc w:val="left"/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50"/>
    <w:rsid w:val="00012B62"/>
    <w:rsid w:val="00015D7B"/>
    <w:rsid w:val="000446E1"/>
    <w:rsid w:val="0008136B"/>
    <w:rsid w:val="00084EC6"/>
    <w:rsid w:val="000957F8"/>
    <w:rsid w:val="00096070"/>
    <w:rsid w:val="000A49C7"/>
    <w:rsid w:val="000B0A02"/>
    <w:rsid w:val="000B7D6F"/>
    <w:rsid w:val="000C2575"/>
    <w:rsid w:val="000D01EB"/>
    <w:rsid w:val="000D5DC5"/>
    <w:rsid w:val="000E06FF"/>
    <w:rsid w:val="000E571B"/>
    <w:rsid w:val="00102A17"/>
    <w:rsid w:val="00121AFD"/>
    <w:rsid w:val="001253A7"/>
    <w:rsid w:val="00151CBA"/>
    <w:rsid w:val="00167334"/>
    <w:rsid w:val="00176C13"/>
    <w:rsid w:val="00194265"/>
    <w:rsid w:val="001B152D"/>
    <w:rsid w:val="001D1DE4"/>
    <w:rsid w:val="001D3A67"/>
    <w:rsid w:val="001E54ED"/>
    <w:rsid w:val="00250356"/>
    <w:rsid w:val="00253A36"/>
    <w:rsid w:val="00261168"/>
    <w:rsid w:val="00273ABD"/>
    <w:rsid w:val="0029126C"/>
    <w:rsid w:val="002A0581"/>
    <w:rsid w:val="002B5C41"/>
    <w:rsid w:val="002B5CF5"/>
    <w:rsid w:val="002C4083"/>
    <w:rsid w:val="002D19A4"/>
    <w:rsid w:val="002D3A6C"/>
    <w:rsid w:val="002E7B04"/>
    <w:rsid w:val="002F30B3"/>
    <w:rsid w:val="00311F62"/>
    <w:rsid w:val="003522EE"/>
    <w:rsid w:val="00360932"/>
    <w:rsid w:val="003A0987"/>
    <w:rsid w:val="003A25B0"/>
    <w:rsid w:val="003B02D3"/>
    <w:rsid w:val="003C6080"/>
    <w:rsid w:val="003F1842"/>
    <w:rsid w:val="00401741"/>
    <w:rsid w:val="004149E9"/>
    <w:rsid w:val="00434996"/>
    <w:rsid w:val="00444AC9"/>
    <w:rsid w:val="00453215"/>
    <w:rsid w:val="00453839"/>
    <w:rsid w:val="00464B47"/>
    <w:rsid w:val="0047523C"/>
    <w:rsid w:val="00484D04"/>
    <w:rsid w:val="0048635E"/>
    <w:rsid w:val="004A418D"/>
    <w:rsid w:val="004A51FD"/>
    <w:rsid w:val="004D1FDE"/>
    <w:rsid w:val="004E16AE"/>
    <w:rsid w:val="004E2505"/>
    <w:rsid w:val="004E3AFB"/>
    <w:rsid w:val="004E57C0"/>
    <w:rsid w:val="004F20AB"/>
    <w:rsid w:val="004F3605"/>
    <w:rsid w:val="005135FA"/>
    <w:rsid w:val="00540DBC"/>
    <w:rsid w:val="005873A9"/>
    <w:rsid w:val="005A3EDF"/>
    <w:rsid w:val="005B6468"/>
    <w:rsid w:val="005D0E5C"/>
    <w:rsid w:val="00622217"/>
    <w:rsid w:val="00627CC0"/>
    <w:rsid w:val="0065240B"/>
    <w:rsid w:val="00696E26"/>
    <w:rsid w:val="006C2C68"/>
    <w:rsid w:val="006D11D9"/>
    <w:rsid w:val="0071004D"/>
    <w:rsid w:val="00717B42"/>
    <w:rsid w:val="00725C96"/>
    <w:rsid w:val="0073079E"/>
    <w:rsid w:val="0075355C"/>
    <w:rsid w:val="00765E38"/>
    <w:rsid w:val="00774C3E"/>
    <w:rsid w:val="00784BB6"/>
    <w:rsid w:val="00786396"/>
    <w:rsid w:val="007A26CE"/>
    <w:rsid w:val="007A4441"/>
    <w:rsid w:val="007B0206"/>
    <w:rsid w:val="007B38E8"/>
    <w:rsid w:val="007E4CBB"/>
    <w:rsid w:val="007E6D20"/>
    <w:rsid w:val="00812892"/>
    <w:rsid w:val="00847D18"/>
    <w:rsid w:val="008504A3"/>
    <w:rsid w:val="008570B5"/>
    <w:rsid w:val="00857A67"/>
    <w:rsid w:val="00861046"/>
    <w:rsid w:val="00872BD1"/>
    <w:rsid w:val="0089174F"/>
    <w:rsid w:val="008B3B92"/>
    <w:rsid w:val="008C317E"/>
    <w:rsid w:val="0090057F"/>
    <w:rsid w:val="00900C5D"/>
    <w:rsid w:val="0091723E"/>
    <w:rsid w:val="00926EF1"/>
    <w:rsid w:val="00940937"/>
    <w:rsid w:val="00950680"/>
    <w:rsid w:val="009625EF"/>
    <w:rsid w:val="00996593"/>
    <w:rsid w:val="009A69BC"/>
    <w:rsid w:val="009C6B1C"/>
    <w:rsid w:val="009C6B3C"/>
    <w:rsid w:val="00A065CE"/>
    <w:rsid w:val="00A076D8"/>
    <w:rsid w:val="00A15A3A"/>
    <w:rsid w:val="00A17E24"/>
    <w:rsid w:val="00A27377"/>
    <w:rsid w:val="00A274E4"/>
    <w:rsid w:val="00A27B2E"/>
    <w:rsid w:val="00A317F1"/>
    <w:rsid w:val="00A35F63"/>
    <w:rsid w:val="00A42C5A"/>
    <w:rsid w:val="00A52278"/>
    <w:rsid w:val="00A53EAC"/>
    <w:rsid w:val="00A61769"/>
    <w:rsid w:val="00A67600"/>
    <w:rsid w:val="00A825D6"/>
    <w:rsid w:val="00AB56CB"/>
    <w:rsid w:val="00B05FC5"/>
    <w:rsid w:val="00B168DB"/>
    <w:rsid w:val="00B223B1"/>
    <w:rsid w:val="00B25DDB"/>
    <w:rsid w:val="00B44919"/>
    <w:rsid w:val="00B455FD"/>
    <w:rsid w:val="00B473C4"/>
    <w:rsid w:val="00B636C1"/>
    <w:rsid w:val="00B703D4"/>
    <w:rsid w:val="00B76B8B"/>
    <w:rsid w:val="00B770E8"/>
    <w:rsid w:val="00BD7C18"/>
    <w:rsid w:val="00C030C3"/>
    <w:rsid w:val="00C125B8"/>
    <w:rsid w:val="00C132EC"/>
    <w:rsid w:val="00C26EB4"/>
    <w:rsid w:val="00C705D9"/>
    <w:rsid w:val="00C803B0"/>
    <w:rsid w:val="00C80947"/>
    <w:rsid w:val="00C91758"/>
    <w:rsid w:val="00C935A2"/>
    <w:rsid w:val="00CA4E9A"/>
    <w:rsid w:val="00CA774B"/>
    <w:rsid w:val="00CC5C61"/>
    <w:rsid w:val="00CE2042"/>
    <w:rsid w:val="00D000B1"/>
    <w:rsid w:val="00D104D0"/>
    <w:rsid w:val="00D26C3A"/>
    <w:rsid w:val="00D41C41"/>
    <w:rsid w:val="00D6029D"/>
    <w:rsid w:val="00D733AD"/>
    <w:rsid w:val="00D7352E"/>
    <w:rsid w:val="00D7672B"/>
    <w:rsid w:val="00D82233"/>
    <w:rsid w:val="00D84012"/>
    <w:rsid w:val="00D9270A"/>
    <w:rsid w:val="00DB0625"/>
    <w:rsid w:val="00DB1D0E"/>
    <w:rsid w:val="00DE0AAB"/>
    <w:rsid w:val="00E10FA1"/>
    <w:rsid w:val="00E711A1"/>
    <w:rsid w:val="00EA1B4A"/>
    <w:rsid w:val="00EB00E5"/>
    <w:rsid w:val="00EC6650"/>
    <w:rsid w:val="00ED1A80"/>
    <w:rsid w:val="00EF60F1"/>
    <w:rsid w:val="00F13334"/>
    <w:rsid w:val="00F43E13"/>
    <w:rsid w:val="00F52A4D"/>
    <w:rsid w:val="00F92ED3"/>
    <w:rsid w:val="00FB270E"/>
    <w:rsid w:val="00FB6D3A"/>
    <w:rsid w:val="00FF5192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F3C2E"/>
  <w15:chartTrackingRefBased/>
  <w15:docId w15:val="{655FB7D4-6D97-4CA4-B0CE-46BBEAE1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styleId="Revize">
    <w:name w:val="Revision"/>
    <w:hidden/>
    <w:uiPriority w:val="99"/>
    <w:semiHidden/>
    <w:rsid w:val="002B5C41"/>
    <w:rPr>
      <w:sz w:val="24"/>
      <w:szCs w:val="24"/>
    </w:rPr>
  </w:style>
  <w:style w:type="paragraph" w:customStyle="1" w:styleId="Style1">
    <w:name w:val="Style1"/>
    <w:basedOn w:val="Normln"/>
    <w:qFormat/>
    <w:rsid w:val="002B5C41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customStyle="1" w:styleId="Style4">
    <w:name w:val="Style4"/>
    <w:basedOn w:val="Normln"/>
    <w:qFormat/>
    <w:rsid w:val="00784BB6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E54ED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1E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808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Pokyn</vt:lpstr>
      <vt:lpstr>Pokyn</vt:lpstr>
    </vt:vector>
  </TitlesOfParts>
  <Company>USKVBL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Nepejchalová Leona</cp:lastModifiedBy>
  <cp:revision>4</cp:revision>
  <cp:lastPrinted>2020-09-01T05:08:00Z</cp:lastPrinted>
  <dcterms:created xsi:type="dcterms:W3CDTF">2023-11-15T13:37:00Z</dcterms:created>
  <dcterms:modified xsi:type="dcterms:W3CDTF">2023-12-01T08:57:00Z</dcterms:modified>
</cp:coreProperties>
</file>