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95EC8" w14:textId="37CB05E3" w:rsidR="000E46F7" w:rsidRDefault="000E46F7" w:rsidP="00E443E4">
      <w:pPr>
        <w:jc w:val="both"/>
        <w:rPr>
          <w:b/>
        </w:rPr>
      </w:pPr>
      <w:r w:rsidRPr="000E46F7">
        <w:rPr>
          <w:b/>
        </w:rPr>
        <w:t xml:space="preserve">Zolux šampon proti zápachu pro psy </w:t>
      </w:r>
    </w:p>
    <w:p w14:paraId="226E4ED2" w14:textId="74F646DC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2A440954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E46F7">
        <w:t xml:space="preserve">proti </w:t>
      </w:r>
      <w:r w:rsidR="00DA0A3E">
        <w:t>zápachu respektuje rovnováhu kůže a jemně ji čistí</w:t>
      </w:r>
      <w:r w:rsidR="00F32D58">
        <w:t xml:space="preserve">. </w:t>
      </w:r>
      <w:r>
        <w:t>Bez</w:t>
      </w:r>
      <w:r w:rsidR="00254814">
        <w:t> </w:t>
      </w:r>
      <w:r>
        <w:t>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59226B96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254814">
        <w:t> </w:t>
      </w:r>
      <w:r w:rsidR="00E443E4">
        <w:t>zvířata.</w:t>
      </w:r>
      <w:r w:rsidR="0088749D">
        <w:t xml:space="preserve"> </w:t>
      </w:r>
    </w:p>
    <w:p w14:paraId="5885E498" w14:textId="188638CE" w:rsidR="00FE13BB" w:rsidRPr="009554E5" w:rsidRDefault="00FE13BB" w:rsidP="00FE13BB">
      <w:pPr>
        <w:pStyle w:val="Bezmezer"/>
      </w:pPr>
      <w:r w:rsidRPr="00267174">
        <w:t>Může vyvolat alergickou kožní reakci.</w:t>
      </w:r>
      <w:r>
        <w:t xml:space="preserve"> Po manipulaci důkladně omyjte ruce.</w:t>
      </w:r>
      <w:r w:rsidR="00A45BD3" w:rsidRPr="00A45BD3">
        <w:t xml:space="preserve"> Způsobuje vážné </w:t>
      </w:r>
      <w:r w:rsidR="00A45BD3">
        <w:t>poškození</w:t>
      </w:r>
      <w:r w:rsidR="00A45BD3" w:rsidRPr="00A45BD3">
        <w:t xml:space="preserve"> očí. PŘI ZASAŽENÍ OČÍ: Několik minut opatrně vyplachujte vodou. Vyjměte kontaktní čočky, jsou-li nasazeny</w:t>
      </w:r>
      <w:r w:rsidR="00254814">
        <w:t>,</w:t>
      </w:r>
      <w:r w:rsidR="00A45BD3" w:rsidRPr="00A45BD3">
        <w:t xml:space="preserve"> a pokud je lze vyjmout snadno. Pokračujte ve vyplachování. Přetrvává-li podráždění očí: Okamžitě volejte lékaře.</w:t>
      </w:r>
    </w:p>
    <w:p w14:paraId="239F8B04" w14:textId="3115A401" w:rsidR="00FE13BB" w:rsidRDefault="00A45BD3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09247810" wp14:editId="571EC511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Nebezpečí</w:t>
      </w:r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765F2956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Složení:</w:t>
      </w:r>
    </w:p>
    <w:p w14:paraId="3BC1AF7E" w14:textId="2EEEB5F7" w:rsidR="00573C57" w:rsidRDefault="00573C57" w:rsidP="00E443E4">
      <w:pPr>
        <w:spacing w:after="0" w:line="276" w:lineRule="auto"/>
        <w:jc w:val="both"/>
      </w:pPr>
      <w:r>
        <w:t xml:space="preserve">Aqua, </w:t>
      </w:r>
      <w:r w:rsidR="00492E6B" w:rsidRPr="00492E6B">
        <w:t>Sodium Laureth Sulfate</w:t>
      </w:r>
      <w:r w:rsidR="00492E6B">
        <w:t>,</w:t>
      </w:r>
      <w:r w:rsidR="00492E6B" w:rsidRPr="00492E6B">
        <w:t xml:space="preserve"> </w:t>
      </w:r>
      <w:r>
        <w:t xml:space="preserve">Citric Acid, Cocamide DEA, </w:t>
      </w:r>
      <w:r w:rsidRPr="00573C57">
        <w:t>PPG-1-PEG-9 Lauryl Glycol Ether</w:t>
      </w:r>
      <w:r>
        <w:t xml:space="preserve">, </w:t>
      </w:r>
      <w:r w:rsidRPr="00573C57">
        <w:t>Sodium Laureth Sulfate (and) Glycol Distearate (and) Cocamide MEA (and) Laureth-10</w:t>
      </w:r>
      <w:r>
        <w:t xml:space="preserve">, </w:t>
      </w:r>
      <w:r w:rsidR="00492E6B" w:rsidRPr="00492E6B">
        <w:t>Rosmarinus officinalis Leaf Oil</w:t>
      </w:r>
      <w:r w:rsidR="00492E6B">
        <w:t xml:space="preserve">, Cocamidopropyl Betaine, Glycerine, </w:t>
      </w:r>
      <w:r w:rsidR="00492E6B" w:rsidRPr="00492E6B">
        <w:t>Magnesium Nitrate (and) Methylchloroisothiazolinone (and) Magnesium Chloride (and) Methylisothiazolinone</w:t>
      </w:r>
      <w:r w:rsidR="00492E6B">
        <w:t xml:space="preserve">, </w:t>
      </w:r>
      <w:r w:rsidR="00492E6B" w:rsidRPr="00492E6B">
        <w:t>Phenoxyethanol</w:t>
      </w:r>
      <w:r w:rsidR="00492E6B">
        <w:t xml:space="preserve">, Propylene Glycol, Sodium Chloride. </w:t>
      </w:r>
    </w:p>
    <w:p w14:paraId="39DA3509" w14:textId="721155CE" w:rsidR="00F32D58" w:rsidRDefault="00F32D58" w:rsidP="00F32D58">
      <w:pPr>
        <w:tabs>
          <w:tab w:val="left" w:pos="5670"/>
        </w:tabs>
        <w:spacing w:after="0"/>
        <w:ind w:right="1"/>
        <w:jc w:val="both"/>
        <w:rPr>
          <w:bCs/>
        </w:rPr>
      </w:pPr>
      <w:bookmarkStart w:id="0" w:name="_Hlk144130174"/>
    </w:p>
    <w:bookmarkEnd w:id="0"/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4F0303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4E0F5D1B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AB09C1">
        <w:t>278-23/C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  <w:bookmarkStart w:id="1" w:name="_GoBack"/>
      <w:bookmarkEnd w:id="1"/>
    </w:p>
    <w:sectPr w:rsidR="00E44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D5E9" w14:textId="77777777" w:rsidR="004F0303" w:rsidRDefault="004F0303" w:rsidP="00A8447E">
      <w:pPr>
        <w:spacing w:after="0" w:line="240" w:lineRule="auto"/>
      </w:pPr>
      <w:r>
        <w:separator/>
      </w:r>
    </w:p>
  </w:endnote>
  <w:endnote w:type="continuationSeparator" w:id="0">
    <w:p w14:paraId="3A441809" w14:textId="77777777" w:rsidR="004F0303" w:rsidRDefault="004F0303" w:rsidP="00A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D1F0" w14:textId="77777777" w:rsidR="004F0303" w:rsidRDefault="004F0303" w:rsidP="00A8447E">
      <w:pPr>
        <w:spacing w:after="0" w:line="240" w:lineRule="auto"/>
      </w:pPr>
      <w:r>
        <w:separator/>
      </w:r>
    </w:p>
  </w:footnote>
  <w:footnote w:type="continuationSeparator" w:id="0">
    <w:p w14:paraId="4FA3D9FF" w14:textId="77777777" w:rsidR="004F0303" w:rsidRDefault="004F0303" w:rsidP="00A8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BA1C" w14:textId="29C3065D" w:rsidR="00A8447E" w:rsidRPr="00E1769A" w:rsidRDefault="00A8447E" w:rsidP="0025481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A16C0D649A44DCBB03EEF81A9186E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5481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3912DB99AB148159D81E06D1673B228"/>
        </w:placeholder>
        <w:text/>
      </w:sdtPr>
      <w:sdtEndPr/>
      <w:sdtContent>
        <w:r w:rsidR="00AB09C1" w:rsidRPr="00AB09C1">
          <w:t>USKVBL/11666/2023/POD</w:t>
        </w:r>
        <w:r w:rsidR="00AB09C1">
          <w:t>,</w:t>
        </w:r>
      </w:sdtContent>
    </w:sdt>
    <w:r w:rsidRPr="00E1769A">
      <w:rPr>
        <w:bCs/>
      </w:rPr>
      <w:t xml:space="preserve"> č.j.</w:t>
    </w:r>
    <w:r w:rsidR="00254814">
      <w:rPr>
        <w:bCs/>
      </w:rPr>
      <w:t> </w:t>
    </w:r>
    <w:sdt>
      <w:sdtPr>
        <w:rPr>
          <w:bCs/>
        </w:rPr>
        <w:id w:val="-1885019968"/>
        <w:placeholder>
          <w:docPart w:val="53912DB99AB148159D81E06D1673B228"/>
        </w:placeholder>
        <w:text/>
      </w:sdtPr>
      <w:sdtEndPr/>
      <w:sdtContent>
        <w:r w:rsidR="00AB09C1" w:rsidRPr="00AB09C1">
          <w:rPr>
            <w:bCs/>
          </w:rPr>
          <w:t>USKVBL/15221/2023/REG-Gro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91070E650464CDCB9499FCAE1CE70B0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09C1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A9CEB21A91E4984A80327774499B4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B09C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7D04832AC5E47A8A970FFF8091519DD"/>
        </w:placeholder>
        <w:text/>
      </w:sdtPr>
      <w:sdtEndPr/>
      <w:sdtContent>
        <w:r w:rsidR="00AB09C1" w:rsidRPr="00AB09C1">
          <w:t>Zolux šampon proti zápachu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40A52"/>
    <w:rsid w:val="00067840"/>
    <w:rsid w:val="000E46F7"/>
    <w:rsid w:val="00141700"/>
    <w:rsid w:val="00145049"/>
    <w:rsid w:val="001D0108"/>
    <w:rsid w:val="00211681"/>
    <w:rsid w:val="00226EFA"/>
    <w:rsid w:val="00254814"/>
    <w:rsid w:val="003E67FF"/>
    <w:rsid w:val="0044311B"/>
    <w:rsid w:val="00492E6B"/>
    <w:rsid w:val="004A055F"/>
    <w:rsid w:val="004F0303"/>
    <w:rsid w:val="00573C57"/>
    <w:rsid w:val="00576DBC"/>
    <w:rsid w:val="006204E9"/>
    <w:rsid w:val="0067269D"/>
    <w:rsid w:val="00692430"/>
    <w:rsid w:val="006C32AF"/>
    <w:rsid w:val="006D3370"/>
    <w:rsid w:val="0088749D"/>
    <w:rsid w:val="008A5C48"/>
    <w:rsid w:val="008B2E12"/>
    <w:rsid w:val="00971C12"/>
    <w:rsid w:val="0097523F"/>
    <w:rsid w:val="00A11CAA"/>
    <w:rsid w:val="00A45BD3"/>
    <w:rsid w:val="00A8447E"/>
    <w:rsid w:val="00AB09C1"/>
    <w:rsid w:val="00B5797E"/>
    <w:rsid w:val="00C14397"/>
    <w:rsid w:val="00CF62D1"/>
    <w:rsid w:val="00DA0A3E"/>
    <w:rsid w:val="00E00FF7"/>
    <w:rsid w:val="00E4292B"/>
    <w:rsid w:val="00E443E4"/>
    <w:rsid w:val="00F32D5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47E"/>
  </w:style>
  <w:style w:type="paragraph" w:styleId="Zpat">
    <w:name w:val="footer"/>
    <w:basedOn w:val="Normln"/>
    <w:link w:val="ZpatChar"/>
    <w:uiPriority w:val="99"/>
    <w:unhideWhenUsed/>
    <w:rsid w:val="00A8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47E"/>
  </w:style>
  <w:style w:type="character" w:styleId="Zstupntext">
    <w:name w:val="Placeholder Text"/>
    <w:rsid w:val="00A8447E"/>
    <w:rPr>
      <w:color w:val="808080"/>
    </w:rPr>
  </w:style>
  <w:style w:type="character" w:customStyle="1" w:styleId="Styl2">
    <w:name w:val="Styl2"/>
    <w:basedOn w:val="Standardnpsmoodstavce"/>
    <w:uiPriority w:val="1"/>
    <w:rsid w:val="00A8447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16C0D649A44DCBB03EEF81A9186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4917C-0F40-4EF8-BD40-7F6899875C1D}"/>
      </w:docPartPr>
      <w:docPartBody>
        <w:p w:rsidR="00B86456" w:rsidRDefault="00695349" w:rsidP="00695349">
          <w:pPr>
            <w:pStyle w:val="1A16C0D649A44DCBB03EEF81A9186E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912DB99AB148159D81E06D1673B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336E7-21D4-4E88-8647-53D348E12AA1}"/>
      </w:docPartPr>
      <w:docPartBody>
        <w:p w:rsidR="00B86456" w:rsidRDefault="00695349" w:rsidP="00695349">
          <w:pPr>
            <w:pStyle w:val="53912DB99AB148159D81E06D1673B2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1070E650464CDCB9499FCAE1CE7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1D62D-B05D-45C0-A400-B2E978F24B8B}"/>
      </w:docPartPr>
      <w:docPartBody>
        <w:p w:rsidR="00B86456" w:rsidRDefault="00695349" w:rsidP="00695349">
          <w:pPr>
            <w:pStyle w:val="A91070E650464CDCB9499FCAE1CE70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9CEB21A91E4984A80327774499B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BB0F9-A845-4BBD-A718-E72028F7EBE7}"/>
      </w:docPartPr>
      <w:docPartBody>
        <w:p w:rsidR="00B86456" w:rsidRDefault="00695349" w:rsidP="00695349">
          <w:pPr>
            <w:pStyle w:val="7A9CEB21A91E4984A80327774499B4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7D04832AC5E47A8A970FFF809151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78880-D2AD-415C-AD0B-F033569423E8}"/>
      </w:docPartPr>
      <w:docPartBody>
        <w:p w:rsidR="00B86456" w:rsidRDefault="00695349" w:rsidP="00695349">
          <w:pPr>
            <w:pStyle w:val="C7D04832AC5E47A8A970FFF8091519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9"/>
    <w:rsid w:val="005A7613"/>
    <w:rsid w:val="00695349"/>
    <w:rsid w:val="006B45E2"/>
    <w:rsid w:val="00B86456"/>
    <w:rsid w:val="00B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5349"/>
    <w:rPr>
      <w:color w:val="808080"/>
    </w:rPr>
  </w:style>
  <w:style w:type="paragraph" w:customStyle="1" w:styleId="1A16C0D649A44DCBB03EEF81A9186E33">
    <w:name w:val="1A16C0D649A44DCBB03EEF81A9186E33"/>
    <w:rsid w:val="00695349"/>
  </w:style>
  <w:style w:type="paragraph" w:customStyle="1" w:styleId="53912DB99AB148159D81E06D1673B228">
    <w:name w:val="53912DB99AB148159D81E06D1673B228"/>
    <w:rsid w:val="00695349"/>
  </w:style>
  <w:style w:type="paragraph" w:customStyle="1" w:styleId="A91070E650464CDCB9499FCAE1CE70B0">
    <w:name w:val="A91070E650464CDCB9499FCAE1CE70B0"/>
    <w:rsid w:val="00695349"/>
  </w:style>
  <w:style w:type="paragraph" w:customStyle="1" w:styleId="7A9CEB21A91E4984A80327774499B49C">
    <w:name w:val="7A9CEB21A91E4984A80327774499B49C"/>
    <w:rsid w:val="00695349"/>
  </w:style>
  <w:style w:type="paragraph" w:customStyle="1" w:styleId="C7D04832AC5E47A8A970FFF8091519DD">
    <w:name w:val="C7D04832AC5E47A8A970FFF8091519DD"/>
    <w:rsid w:val="00695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9</cp:revision>
  <dcterms:created xsi:type="dcterms:W3CDTF">2023-11-01T10:56:00Z</dcterms:created>
  <dcterms:modified xsi:type="dcterms:W3CDTF">2023-12-05T08:42:00Z</dcterms:modified>
</cp:coreProperties>
</file>