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FC" w:rsidRDefault="008632FC" w:rsidP="008632FC">
      <w:r>
        <w:t xml:space="preserve">Název veterinárního přípravku: </w:t>
      </w:r>
      <w:proofErr w:type="spellStart"/>
      <w:r>
        <w:t>Veterinol</w:t>
      </w:r>
      <w:proofErr w:type="spellEnd"/>
      <w:r>
        <w:t xml:space="preserve"> roztok </w:t>
      </w:r>
    </w:p>
    <w:p w:rsidR="008632FC" w:rsidRDefault="008632FC" w:rsidP="008632FC">
      <w:r>
        <w:t>Výrobce a držitel rozhodnutí o schválení: AQUASYSTEM</w:t>
      </w:r>
      <w:r w:rsidR="002D66A2">
        <w:t>, s.</w:t>
      </w:r>
      <w:r>
        <w:t xml:space="preserve">r.o., </w:t>
      </w:r>
      <w:proofErr w:type="spellStart"/>
      <w:r w:rsidR="008B4F0E">
        <w:t>Majerská</w:t>
      </w:r>
      <w:proofErr w:type="spellEnd"/>
      <w:r>
        <w:t xml:space="preserve"> </w:t>
      </w:r>
      <w:r w:rsidR="008B4F0E">
        <w:t>3</w:t>
      </w:r>
      <w:r>
        <w:t xml:space="preserve">, 821 07 Bratislava, Slovenská republika. </w:t>
      </w:r>
    </w:p>
    <w:p w:rsidR="008632FC" w:rsidRDefault="008632FC" w:rsidP="008632FC">
      <w:r>
        <w:t xml:space="preserve">Popis veterinárního přípravku: Čirá bezbarvá kapalina s charakteristickým slabým zápachem chlóru. </w:t>
      </w:r>
    </w:p>
    <w:p w:rsidR="008632FC" w:rsidRDefault="008632FC" w:rsidP="008632FC">
      <w:r>
        <w:t xml:space="preserve">Složení: Aktivní chlor: směs kyseliny chlorné a chlornanu sodného (&lt; 0,06 %), chlordioxid, chlorid sodný, voda. </w:t>
      </w:r>
    </w:p>
    <w:p w:rsidR="008632FC" w:rsidRDefault="008632FC" w:rsidP="008632FC">
      <w:r>
        <w:t xml:space="preserve">Druh a kategorie zvířat: Všechny druhy zvířat. </w:t>
      </w:r>
    </w:p>
    <w:p w:rsidR="008632FC" w:rsidRDefault="008632FC" w:rsidP="008632FC">
      <w:r>
        <w:t xml:space="preserve">Charakteristika: </w:t>
      </w:r>
      <w:proofErr w:type="spellStart"/>
      <w:r>
        <w:t>Veterinol</w:t>
      </w:r>
      <w:proofErr w:type="spellEnd"/>
      <w:r>
        <w:t xml:space="preserve"> je </w:t>
      </w:r>
      <w:proofErr w:type="spellStart"/>
      <w:r>
        <w:t>superoxidovaný</w:t>
      </w:r>
      <w:proofErr w:type="spellEnd"/>
      <w:r>
        <w:t xml:space="preserve"> roztok, který se používá ke zvlhčování a ošetřování akutních a chronických ran</w:t>
      </w:r>
      <w:r w:rsidR="00677430">
        <w:t xml:space="preserve"> a</w:t>
      </w:r>
      <w:r>
        <w:t xml:space="preserve"> popálenin</w:t>
      </w:r>
      <w:r w:rsidR="00677430">
        <w:t xml:space="preserve"> menšího rozsahu</w:t>
      </w:r>
      <w:r>
        <w:t xml:space="preserve"> a odřenin u zvířat. </w:t>
      </w:r>
      <w:r w:rsidR="00B74738">
        <w:t xml:space="preserve">Přispívá ke snížení </w:t>
      </w:r>
      <w:r>
        <w:t>mikrobiální zátěž</w:t>
      </w:r>
      <w:r w:rsidR="00B74738">
        <w:t>e</w:t>
      </w:r>
      <w:r>
        <w:t xml:space="preserve"> a napomáhá vytvoření vlhkého prostředí v</w:t>
      </w:r>
      <w:r w:rsidR="00B74738">
        <w:t> postiženém místě</w:t>
      </w:r>
      <w:r>
        <w:t>, čímž umožňuje organizmu rozvinout vlastní proces hojení.</w:t>
      </w:r>
    </w:p>
    <w:p w:rsidR="008632FC" w:rsidRDefault="008632FC" w:rsidP="008632FC">
      <w:r>
        <w:t xml:space="preserve">Oblast použití: Veterinární ochranný přípravek pro ošetření </w:t>
      </w:r>
      <w:r w:rsidR="00677430">
        <w:t>postižených míst na pokožce a sliznici</w:t>
      </w:r>
      <w:r>
        <w:t xml:space="preserve">. </w:t>
      </w:r>
    </w:p>
    <w:p w:rsidR="008632FC" w:rsidRDefault="008632FC" w:rsidP="008632FC">
      <w:r>
        <w:t xml:space="preserve">Způsob použití: Ošetření pokožky a sliznic se provádí mytím roztokem </w:t>
      </w:r>
      <w:proofErr w:type="spellStart"/>
      <w:r>
        <w:t>Veterinol</w:t>
      </w:r>
      <w:proofErr w:type="spellEnd"/>
      <w:r>
        <w:t xml:space="preserve"> nebo postřikem. Mytí </w:t>
      </w:r>
      <w:r w:rsidR="001502C0">
        <w:t xml:space="preserve">postižených míst se provádí </w:t>
      </w:r>
      <w:r>
        <w:t xml:space="preserve">podle potřeby 3x denně potřením </w:t>
      </w:r>
      <w:r w:rsidR="001502C0">
        <w:t xml:space="preserve">postižených míst </w:t>
      </w:r>
      <w:r>
        <w:t>tamponem nebo</w:t>
      </w:r>
      <w:r w:rsidR="00812602">
        <w:t> </w:t>
      </w:r>
      <w:r>
        <w:t xml:space="preserve">přiložením gázy navlhčené roztokem </w:t>
      </w:r>
      <w:proofErr w:type="spellStart"/>
      <w:r>
        <w:t>Veterinol</w:t>
      </w:r>
      <w:proofErr w:type="spellEnd"/>
      <w:r>
        <w:t xml:space="preserve">. Roztok se nechá působit do zaschnutí. </w:t>
      </w:r>
    </w:p>
    <w:p w:rsidR="008632FC" w:rsidRDefault="008632FC" w:rsidP="008632FC">
      <w:r>
        <w:t xml:space="preserve">Velikost balení: </w:t>
      </w:r>
      <w:r w:rsidR="008B4F0E">
        <w:t>30</w:t>
      </w:r>
      <w:r>
        <w:t xml:space="preserve"> ml</w:t>
      </w:r>
      <w:r w:rsidR="008B4F0E">
        <w:t xml:space="preserve"> (100 ml, 250 ml, </w:t>
      </w:r>
      <w:r w:rsidRPr="008B4F0E">
        <w:t>500 ml, 5 l</w:t>
      </w:r>
      <w:r w:rsidR="008B4F0E">
        <w:t>)</w:t>
      </w:r>
    </w:p>
    <w:p w:rsidR="008632FC" w:rsidRDefault="008632FC" w:rsidP="008632FC">
      <w:r>
        <w:t>Způsob uchovávání: Uchovávat při teplotě 5 – 30</w:t>
      </w:r>
      <w:r w:rsidR="00F37681">
        <w:t xml:space="preserve"> </w:t>
      </w:r>
      <w:r>
        <w:t>°C na suchém místě. Uchovávejte mimo dohled a</w:t>
      </w:r>
      <w:r w:rsidR="00812602">
        <w:t> </w:t>
      </w:r>
      <w:r>
        <w:t xml:space="preserve">dosah dětí. </w:t>
      </w:r>
    </w:p>
    <w:p w:rsidR="008B4F0E" w:rsidRDefault="008B4F0E" w:rsidP="008B4F0E">
      <w:r>
        <w:t xml:space="preserve">Doba použitelnosti: 18 měsíců. </w:t>
      </w:r>
    </w:p>
    <w:p w:rsidR="008B4F0E" w:rsidRDefault="008B4F0E" w:rsidP="008B4F0E">
      <w:r>
        <w:t>Datum výroby: uvedeno na obalu.</w:t>
      </w:r>
    </w:p>
    <w:p w:rsidR="008632FC" w:rsidRDefault="008632FC" w:rsidP="008632FC">
      <w:r>
        <w:t xml:space="preserve">Označení: Pouze pro zvířata! </w:t>
      </w:r>
    </w:p>
    <w:p w:rsidR="008632FC" w:rsidRDefault="008632FC" w:rsidP="008632FC">
      <w:r>
        <w:t xml:space="preserve">Upozornění na způsob nakládání a zneškodnění nepoužitého veterinárního přípravku a obalu: </w:t>
      </w:r>
    </w:p>
    <w:p w:rsidR="008632FC" w:rsidRPr="001502C0" w:rsidRDefault="008632FC" w:rsidP="008632FC">
      <w:pPr>
        <w:rPr>
          <w:i/>
        </w:rPr>
      </w:pPr>
      <w:r w:rsidRPr="001502C0">
        <w:rPr>
          <w:i/>
        </w:rPr>
        <w:t xml:space="preserve">Nepoužité a nespotřebované veterinární přípravky a jejich obaly se likvidují ve smyslu platných právních předpisů (piktogram). </w:t>
      </w:r>
    </w:p>
    <w:p w:rsidR="008632FC" w:rsidRDefault="00F37681" w:rsidP="008632FC">
      <w:r>
        <w:t>Číslo schválení</w:t>
      </w:r>
      <w:r w:rsidR="008632FC">
        <w:t xml:space="preserve">: </w:t>
      </w:r>
      <w:r w:rsidR="00D92E7B">
        <w:t>077-23/C</w:t>
      </w:r>
    </w:p>
    <w:p w:rsidR="008632FC" w:rsidRDefault="008632FC" w:rsidP="008632FC">
      <w:r>
        <w:t xml:space="preserve">Číslo šarže: </w:t>
      </w:r>
      <w:r w:rsidR="00F37681">
        <w:t>uvedeno na obalu</w:t>
      </w:r>
    </w:p>
    <w:p w:rsidR="00043ADB" w:rsidRDefault="008632FC" w:rsidP="008632FC">
      <w:r>
        <w:t xml:space="preserve">Datum </w:t>
      </w:r>
      <w:r w:rsidR="00F37681">
        <w:t>exspirace</w:t>
      </w:r>
      <w:r>
        <w:t>:</w:t>
      </w:r>
      <w:r w:rsidR="00F37681">
        <w:t xml:space="preserve"> uvedeno na obalu</w:t>
      </w:r>
    </w:p>
    <w:sectPr w:rsidR="00043A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1E" w:rsidRDefault="00E00A1E" w:rsidP="009743B6">
      <w:pPr>
        <w:spacing w:after="0" w:line="240" w:lineRule="auto"/>
      </w:pPr>
      <w:r>
        <w:separator/>
      </w:r>
    </w:p>
  </w:endnote>
  <w:endnote w:type="continuationSeparator" w:id="0">
    <w:p w:rsidR="00E00A1E" w:rsidRDefault="00E00A1E" w:rsidP="0097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A5" w:rsidRDefault="00577F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A5" w:rsidRDefault="00577FA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A5" w:rsidRDefault="00577F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1E" w:rsidRDefault="00E00A1E" w:rsidP="009743B6">
      <w:pPr>
        <w:spacing w:after="0" w:line="240" w:lineRule="auto"/>
      </w:pPr>
      <w:r>
        <w:separator/>
      </w:r>
    </w:p>
  </w:footnote>
  <w:footnote w:type="continuationSeparator" w:id="0">
    <w:p w:rsidR="00E00A1E" w:rsidRDefault="00E00A1E" w:rsidP="0097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A5" w:rsidRDefault="00577F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B6" w:rsidRPr="00E1769A" w:rsidRDefault="009743B6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B95C015DF7984AF1A201E3785234C1C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812602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E84CA53652AF497695E69C12C407B192"/>
        </w:placeholder>
        <w:text/>
      </w:sdtPr>
      <w:sdtEndPr/>
      <w:sdtContent>
        <w:r>
          <w:t>USKVBL/</w:t>
        </w:r>
        <w:r w:rsidR="00F84AEA">
          <w:t>13781</w:t>
        </w:r>
        <w:r>
          <w:t>/202</w:t>
        </w:r>
        <w:r w:rsidR="00F84AEA">
          <w:t>3</w:t>
        </w:r>
        <w:r>
          <w:t>/POD</w:t>
        </w:r>
      </w:sdtContent>
    </w:sdt>
    <w:r>
      <w:rPr>
        <w:bCs/>
      </w:rPr>
      <w:t xml:space="preserve">, </w:t>
    </w:r>
    <w:proofErr w:type="gramStart"/>
    <w:r w:rsidRPr="00E1769A">
      <w:rPr>
        <w:bCs/>
      </w:rPr>
      <w:t>č.j.</w:t>
    </w:r>
    <w:proofErr w:type="gramEnd"/>
    <w:r w:rsidR="00812602">
      <w:rPr>
        <w:bCs/>
      </w:rPr>
      <w:t> </w:t>
    </w:r>
    <w:r w:rsidR="00577FA5">
      <w:rPr>
        <w:bCs/>
      </w:rPr>
      <w:t>USKVBL/15471/2023/REG-</w:t>
    </w:r>
    <w:proofErr w:type="spellStart"/>
    <w:r w:rsidR="00577FA5">
      <w:rPr>
        <w:bCs/>
      </w:rPr>
      <w:t>Gro</w:t>
    </w:r>
    <w:proofErr w:type="spellEnd"/>
    <w:r w:rsidR="00577FA5">
      <w:rPr>
        <w:bCs/>
      </w:rPr>
      <w:t xml:space="preserve"> </w:t>
    </w:r>
    <w:bookmarkStart w:id="0" w:name="_GoBack"/>
    <w:bookmarkEnd w:id="0"/>
    <w:r w:rsidRPr="00E1769A">
      <w:rPr>
        <w:bCs/>
      </w:rPr>
      <w:t xml:space="preserve">ze dne </w:t>
    </w:r>
    <w:sdt>
      <w:sdtPr>
        <w:rPr>
          <w:bCs/>
        </w:rPr>
        <w:id w:val="1167827847"/>
        <w:placeholder>
          <w:docPart w:val="8ADAFF0B77424EEFA89F6FDA3A3C9914"/>
        </w:placeholder>
        <w:date w:fullDate="2023-1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77FA5">
          <w:rPr>
            <w:bCs/>
          </w:rPr>
          <w:t>1.12.2023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79DA86715B9845FD992B14579E1E346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84AEA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8F410757C0A34678BFFE17FA10725EF7"/>
        </w:placeholder>
        <w:text/>
      </w:sdtPr>
      <w:sdtEndPr/>
      <w:sdtContent>
        <w:proofErr w:type="spellStart"/>
        <w:r w:rsidR="002D66A2">
          <w:t>Veterinol</w:t>
        </w:r>
        <w:proofErr w:type="spellEnd"/>
        <w:r w:rsidR="002D66A2">
          <w:t xml:space="preserve"> roztok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A5" w:rsidRDefault="00577F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FC"/>
    <w:rsid w:val="00042593"/>
    <w:rsid w:val="00043ADB"/>
    <w:rsid w:val="0010514C"/>
    <w:rsid w:val="001502C0"/>
    <w:rsid w:val="002D66A2"/>
    <w:rsid w:val="00307C30"/>
    <w:rsid w:val="003308CB"/>
    <w:rsid w:val="00335961"/>
    <w:rsid w:val="004506C0"/>
    <w:rsid w:val="00577FA5"/>
    <w:rsid w:val="00622136"/>
    <w:rsid w:val="00677430"/>
    <w:rsid w:val="007A7C61"/>
    <w:rsid w:val="00812602"/>
    <w:rsid w:val="008632FC"/>
    <w:rsid w:val="008B4F0E"/>
    <w:rsid w:val="008C4D8A"/>
    <w:rsid w:val="009743B6"/>
    <w:rsid w:val="00B70135"/>
    <w:rsid w:val="00B74738"/>
    <w:rsid w:val="00BC676B"/>
    <w:rsid w:val="00C74806"/>
    <w:rsid w:val="00CA6053"/>
    <w:rsid w:val="00CB5E13"/>
    <w:rsid w:val="00D14A24"/>
    <w:rsid w:val="00D43B72"/>
    <w:rsid w:val="00D92E7B"/>
    <w:rsid w:val="00E00A1E"/>
    <w:rsid w:val="00EA7302"/>
    <w:rsid w:val="00F034D5"/>
    <w:rsid w:val="00F37681"/>
    <w:rsid w:val="00F8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B11E6-BFFC-4E1E-964B-72662F18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3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74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3B6"/>
  </w:style>
  <w:style w:type="paragraph" w:styleId="Zpat">
    <w:name w:val="footer"/>
    <w:basedOn w:val="Normln"/>
    <w:link w:val="ZpatChar"/>
    <w:uiPriority w:val="99"/>
    <w:unhideWhenUsed/>
    <w:rsid w:val="00974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43B6"/>
  </w:style>
  <w:style w:type="character" w:styleId="Zstupntext">
    <w:name w:val="Placeholder Text"/>
    <w:rsid w:val="009743B6"/>
    <w:rPr>
      <w:color w:val="808080"/>
    </w:rPr>
  </w:style>
  <w:style w:type="character" w:customStyle="1" w:styleId="Styl2">
    <w:name w:val="Styl2"/>
    <w:basedOn w:val="Standardnpsmoodstavce"/>
    <w:uiPriority w:val="1"/>
    <w:rsid w:val="009743B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5C015DF7984AF1A201E3785234C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48FCD-05C6-42D7-9A46-543FF41975CF}"/>
      </w:docPartPr>
      <w:docPartBody>
        <w:p w:rsidR="00E5002E" w:rsidRDefault="00E57ACA" w:rsidP="00E57ACA">
          <w:pPr>
            <w:pStyle w:val="B95C015DF7984AF1A201E3785234C1C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84CA53652AF497695E69C12C407B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E783F-CEDC-42BC-8A9C-8DBD068889A3}"/>
      </w:docPartPr>
      <w:docPartBody>
        <w:p w:rsidR="00E5002E" w:rsidRDefault="00E57ACA" w:rsidP="00E57ACA">
          <w:pPr>
            <w:pStyle w:val="E84CA53652AF497695E69C12C407B1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ADAFF0B77424EEFA89F6FDA3A3C99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35C525-ADC8-4345-8484-6D53EEC6F6E0}"/>
      </w:docPartPr>
      <w:docPartBody>
        <w:p w:rsidR="00E5002E" w:rsidRDefault="00E57ACA" w:rsidP="00E57ACA">
          <w:pPr>
            <w:pStyle w:val="8ADAFF0B77424EEFA89F6FDA3A3C991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9DA86715B9845FD992B14579E1E34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313734-15A3-4D00-9FBA-F623945FFA1C}"/>
      </w:docPartPr>
      <w:docPartBody>
        <w:p w:rsidR="00E5002E" w:rsidRDefault="00E57ACA" w:rsidP="00E57ACA">
          <w:pPr>
            <w:pStyle w:val="79DA86715B9845FD992B14579E1E346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F410757C0A34678BFFE17FA10725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342C4-6857-4093-84F6-A751C4B424F7}"/>
      </w:docPartPr>
      <w:docPartBody>
        <w:p w:rsidR="00E5002E" w:rsidRDefault="00E57ACA" w:rsidP="00E57ACA">
          <w:pPr>
            <w:pStyle w:val="8F410757C0A34678BFFE17FA10725EF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CA"/>
    <w:rsid w:val="003C2BAE"/>
    <w:rsid w:val="003F6214"/>
    <w:rsid w:val="005701DD"/>
    <w:rsid w:val="005C1961"/>
    <w:rsid w:val="00663387"/>
    <w:rsid w:val="009A19DD"/>
    <w:rsid w:val="00BB5734"/>
    <w:rsid w:val="00CE0E66"/>
    <w:rsid w:val="00DF26D9"/>
    <w:rsid w:val="00E5002E"/>
    <w:rsid w:val="00E5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57ACA"/>
    <w:rPr>
      <w:color w:val="808080"/>
    </w:rPr>
  </w:style>
  <w:style w:type="paragraph" w:customStyle="1" w:styleId="B95C015DF7984AF1A201E3785234C1C7">
    <w:name w:val="B95C015DF7984AF1A201E3785234C1C7"/>
    <w:rsid w:val="00E57ACA"/>
  </w:style>
  <w:style w:type="paragraph" w:customStyle="1" w:styleId="E84CA53652AF497695E69C12C407B192">
    <w:name w:val="E84CA53652AF497695E69C12C407B192"/>
    <w:rsid w:val="00E57ACA"/>
  </w:style>
  <w:style w:type="paragraph" w:customStyle="1" w:styleId="8ADAFF0B77424EEFA89F6FDA3A3C9914">
    <w:name w:val="8ADAFF0B77424EEFA89F6FDA3A3C9914"/>
    <w:rsid w:val="00E57ACA"/>
  </w:style>
  <w:style w:type="paragraph" w:customStyle="1" w:styleId="79DA86715B9845FD992B14579E1E3461">
    <w:name w:val="79DA86715B9845FD992B14579E1E3461"/>
    <w:rsid w:val="00E57ACA"/>
  </w:style>
  <w:style w:type="paragraph" w:customStyle="1" w:styleId="8F410757C0A34678BFFE17FA10725EF7">
    <w:name w:val="8F410757C0A34678BFFE17FA10725EF7"/>
    <w:rsid w:val="00E57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5</cp:revision>
  <dcterms:created xsi:type="dcterms:W3CDTF">2023-11-29T15:25:00Z</dcterms:created>
  <dcterms:modified xsi:type="dcterms:W3CDTF">2023-12-01T09:23:00Z</dcterms:modified>
</cp:coreProperties>
</file>