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6C24B9" w:rsidR="000637FB" w:rsidRPr="00FD4E70" w:rsidRDefault="0001644B">
      <w:pPr>
        <w:rPr>
          <w:rFonts w:asciiTheme="majorHAnsi" w:hAnsiTheme="majorHAnsi" w:cstheme="majorHAnsi"/>
          <w:b/>
          <w:lang w:val="cs-CZ"/>
        </w:rPr>
      </w:pPr>
      <w:r w:rsidRPr="00FD4E70">
        <w:rPr>
          <w:rFonts w:asciiTheme="majorHAnsi" w:hAnsiTheme="majorHAnsi" w:cstheme="majorHAnsi"/>
          <w:b/>
          <w:lang w:val="cs-CZ"/>
        </w:rPr>
        <w:t xml:space="preserve">TPL Ultra Natural Care </w:t>
      </w:r>
      <w:r w:rsidR="0098518E" w:rsidRPr="00FD4E70">
        <w:rPr>
          <w:rFonts w:asciiTheme="majorHAnsi" w:hAnsiTheme="majorHAnsi" w:cstheme="majorHAnsi"/>
          <w:b/>
          <w:lang w:val="cs-CZ"/>
        </w:rPr>
        <w:t xml:space="preserve">Hloubkově </w:t>
      </w:r>
      <w:r w:rsidR="00C51678" w:rsidRPr="00FD4E70">
        <w:rPr>
          <w:rFonts w:asciiTheme="majorHAnsi" w:hAnsiTheme="majorHAnsi" w:cstheme="majorHAnsi"/>
          <w:b/>
          <w:lang w:val="cs-CZ"/>
        </w:rPr>
        <w:t>čist</w:t>
      </w:r>
      <w:r w:rsidRPr="00FD4E70">
        <w:rPr>
          <w:rFonts w:asciiTheme="majorHAnsi" w:hAnsiTheme="majorHAnsi" w:cstheme="majorHAnsi"/>
          <w:b/>
          <w:lang w:val="cs-CZ"/>
        </w:rPr>
        <w:t>i</w:t>
      </w:r>
      <w:r w:rsidR="00C51678" w:rsidRPr="00FD4E70">
        <w:rPr>
          <w:rFonts w:asciiTheme="majorHAnsi" w:hAnsiTheme="majorHAnsi" w:cstheme="majorHAnsi"/>
          <w:b/>
          <w:lang w:val="cs-CZ"/>
        </w:rPr>
        <w:t>cí šampon pro bílou a světlou srst</w:t>
      </w:r>
    </w:p>
    <w:p w14:paraId="00000002" w14:textId="77777777" w:rsidR="000637FB" w:rsidRPr="00FD4E70" w:rsidRDefault="000637FB">
      <w:pPr>
        <w:rPr>
          <w:rFonts w:asciiTheme="majorHAnsi" w:hAnsiTheme="majorHAnsi" w:cstheme="majorHAnsi"/>
          <w:lang w:val="cs-CZ"/>
        </w:rPr>
      </w:pPr>
    </w:p>
    <w:p w14:paraId="03DAAEEC" w14:textId="328F544F" w:rsidR="0001644B" w:rsidRPr="00FD4E70" w:rsidRDefault="00A918C7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>Š</w:t>
      </w:r>
      <w:r w:rsidR="00C51678" w:rsidRPr="00FD4E70">
        <w:rPr>
          <w:rFonts w:asciiTheme="majorHAnsi" w:hAnsiTheme="majorHAnsi" w:cstheme="majorHAnsi"/>
          <w:lang w:val="cs-CZ"/>
        </w:rPr>
        <w:t xml:space="preserve">ampon </w:t>
      </w:r>
      <w:r w:rsidRPr="00FD4E70">
        <w:rPr>
          <w:rFonts w:asciiTheme="majorHAnsi" w:hAnsiTheme="majorHAnsi" w:cstheme="majorHAnsi"/>
          <w:lang w:val="cs-CZ"/>
        </w:rPr>
        <w:t>s</w:t>
      </w:r>
      <w:r w:rsidR="00C51678" w:rsidRPr="00FD4E70">
        <w:rPr>
          <w:rFonts w:asciiTheme="majorHAnsi" w:hAnsiTheme="majorHAnsi" w:cstheme="majorHAnsi"/>
          <w:lang w:val="cs-CZ"/>
        </w:rPr>
        <w:t xml:space="preserve"> výtaž</w:t>
      </w:r>
      <w:r w:rsidRPr="00FD4E70">
        <w:rPr>
          <w:rFonts w:asciiTheme="majorHAnsi" w:hAnsiTheme="majorHAnsi" w:cstheme="majorHAnsi"/>
          <w:lang w:val="cs-CZ"/>
        </w:rPr>
        <w:t>kem</w:t>
      </w:r>
      <w:r w:rsidR="00C51678" w:rsidRPr="00FD4E70">
        <w:rPr>
          <w:rFonts w:asciiTheme="majorHAnsi" w:hAnsiTheme="majorHAnsi" w:cstheme="majorHAnsi"/>
          <w:lang w:val="cs-CZ"/>
        </w:rPr>
        <w:t xml:space="preserve"> ze šalvěje pro hloubkové čištění srsti a kůže vašeho mazlíčka. Šampon je vhodný pro všechny typy bílé a světlé srsti psů a koček.  </w:t>
      </w:r>
    </w:p>
    <w:p w14:paraId="678A87B0" w14:textId="29F43316" w:rsidR="0001644B" w:rsidRPr="00FD4E70" w:rsidRDefault="00C51678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>NÁVOD K POUŽITÍ: Šampon nařeďte vlažnou vodou 1:10, namočte srst a naneste přípravek. Masírujte asi 3 minuty, poté důkladně opláchněte vlažnou vodou. Následně použijte kondicionér a</w:t>
      </w:r>
      <w:r w:rsidR="00FD4E70" w:rsidRPr="00FD4E70">
        <w:rPr>
          <w:rFonts w:asciiTheme="majorHAnsi" w:hAnsiTheme="majorHAnsi" w:cstheme="majorHAnsi"/>
          <w:lang w:val="cs-CZ"/>
        </w:rPr>
        <w:t> </w:t>
      </w:r>
      <w:r w:rsidRPr="00FD4E70">
        <w:rPr>
          <w:rFonts w:asciiTheme="majorHAnsi" w:hAnsiTheme="majorHAnsi" w:cstheme="majorHAnsi"/>
          <w:lang w:val="cs-CZ"/>
        </w:rPr>
        <w:t xml:space="preserve">TPL Sprej Pure Mist pro lepší účinek.  </w:t>
      </w:r>
    </w:p>
    <w:p w14:paraId="00000003" w14:textId="607B596B" w:rsidR="000637FB" w:rsidRPr="00FD4E70" w:rsidRDefault="00C51678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 xml:space="preserve">Složení: </w:t>
      </w:r>
      <w:r w:rsidRPr="00FD4E70">
        <w:rPr>
          <w:rFonts w:asciiTheme="majorHAnsi" w:hAnsiTheme="majorHAnsi" w:cstheme="majorHAnsi"/>
          <w:i/>
          <w:lang w:val="cs-CZ"/>
        </w:rPr>
        <w:t>uvedeno na obalu</w:t>
      </w:r>
      <w:r w:rsidR="0001644B" w:rsidRPr="00FD4E70">
        <w:rPr>
          <w:rFonts w:asciiTheme="majorHAnsi" w:hAnsiTheme="majorHAnsi" w:cstheme="majorHAnsi"/>
          <w:i/>
          <w:lang w:val="cs-CZ"/>
        </w:rPr>
        <w:t xml:space="preserve"> (</w:t>
      </w:r>
      <w:r w:rsidR="00E1305C" w:rsidRPr="00FD4E70">
        <w:rPr>
          <w:rFonts w:asciiTheme="majorHAnsi" w:hAnsiTheme="majorHAnsi" w:cstheme="majorHAnsi"/>
          <w:i/>
          <w:lang w:val="cs-CZ"/>
        </w:rPr>
        <w:t xml:space="preserve">Aqua, Glycerin, Sodium Coco-Sulfate, </w:t>
      </w:r>
      <w:r w:rsidR="00E0194B" w:rsidRPr="00FD4E70">
        <w:rPr>
          <w:rFonts w:asciiTheme="majorHAnsi" w:hAnsiTheme="majorHAnsi" w:cstheme="majorHAnsi"/>
          <w:i/>
          <w:lang w:val="cs-CZ"/>
        </w:rPr>
        <w:t>Coco-Glucoside,</w:t>
      </w:r>
      <w:r w:rsidR="00EF1FA9" w:rsidRPr="00FD4E70">
        <w:rPr>
          <w:rFonts w:asciiTheme="majorHAnsi" w:hAnsiTheme="majorHAnsi" w:cstheme="majorHAnsi"/>
          <w:i/>
          <w:lang w:val="cs-CZ"/>
        </w:rPr>
        <w:t xml:space="preserve"> Betaine, Coco-Betaine, Slavia Officinalis (Sage) Extract, Panthenol, Glyceryl Oleate Guar Hydroxypropyltrimonium Chloride, Tocopheryl Acetate, Lactic Acid, Polysorbate 80, Citric Acid, PEG-40 Hydrogenated Castor Oil, Ethylhexylglycerin, Phenoxyethanol, Sodium Benzoate, Potassium Sorbate, Disodium EDTA, Parfum, Linalool</w:t>
      </w:r>
      <w:r w:rsidR="00E0194B" w:rsidRPr="00FD4E70">
        <w:rPr>
          <w:rFonts w:asciiTheme="majorHAnsi" w:hAnsiTheme="majorHAnsi" w:cstheme="majorHAnsi"/>
          <w:i/>
          <w:lang w:val="cs-CZ"/>
        </w:rPr>
        <w:t>)</w:t>
      </w:r>
    </w:p>
    <w:p w14:paraId="46035608" w14:textId="4DA99097" w:rsidR="0001644B" w:rsidRPr="00FD4E70" w:rsidRDefault="00C51678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1D595C5F" w14:textId="77777777" w:rsidR="0001644B" w:rsidRPr="00FD4E70" w:rsidRDefault="00C51678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1FB25ABC" w14:textId="77777777" w:rsidR="0001644B" w:rsidRPr="00FD4E70" w:rsidRDefault="00C51678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 xml:space="preserve">Exspirace, číslo šarže: </w:t>
      </w:r>
      <w:r w:rsidRPr="00FD4E70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</w:p>
    <w:p w14:paraId="6385B36C" w14:textId="683CB0CD" w:rsidR="00A7026D" w:rsidRPr="00FD4E70" w:rsidRDefault="00C51678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>Výhradní distribuce ČR/ SK, držitel rozhodnutí o schválení: ABR ASAP Service s.r.o., U smaltovny 1335/20, Praha 7</w:t>
      </w:r>
      <w:r w:rsidR="003D1585" w:rsidRPr="00FD4E70">
        <w:rPr>
          <w:rFonts w:asciiTheme="majorHAnsi" w:hAnsiTheme="majorHAnsi" w:cstheme="majorHAnsi"/>
          <w:lang w:val="cs-CZ"/>
        </w:rPr>
        <w:t>,</w:t>
      </w:r>
      <w:r w:rsidRPr="00FD4E70">
        <w:rPr>
          <w:rFonts w:asciiTheme="majorHAnsi" w:hAnsiTheme="majorHAnsi" w:cstheme="majorHAnsi"/>
          <w:lang w:val="cs-CZ"/>
        </w:rPr>
        <w:t xml:space="preserve"> </w:t>
      </w:r>
      <w:r w:rsidR="00A7026D" w:rsidRPr="00FD4E70">
        <w:rPr>
          <w:rFonts w:asciiTheme="majorHAnsi" w:hAnsiTheme="majorHAnsi" w:cstheme="majorHAnsi"/>
          <w:lang w:val="cs-CZ"/>
        </w:rPr>
        <w:t>www.asap-service.cz</w:t>
      </w:r>
      <w:r w:rsidRPr="00FD4E70">
        <w:rPr>
          <w:rFonts w:asciiTheme="majorHAnsi" w:hAnsiTheme="majorHAnsi" w:cstheme="majorHAnsi"/>
          <w:lang w:val="cs-CZ"/>
        </w:rPr>
        <w:t xml:space="preserve"> </w:t>
      </w:r>
    </w:p>
    <w:p w14:paraId="00000004" w14:textId="36047192" w:rsidR="000637FB" w:rsidRPr="00FD4E70" w:rsidRDefault="00C51678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74ED20EA" w14:textId="09644F23" w:rsidR="00A7026D" w:rsidRPr="00FD4E70" w:rsidRDefault="00A7026D" w:rsidP="00A7026D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 xml:space="preserve">Číslo schválení: </w:t>
      </w:r>
      <w:r w:rsidR="003D1585" w:rsidRPr="00FD4E70">
        <w:rPr>
          <w:rFonts w:asciiTheme="majorHAnsi" w:hAnsiTheme="majorHAnsi" w:cstheme="majorHAnsi"/>
          <w:lang w:val="cs-CZ"/>
        </w:rPr>
        <w:t>003-24/C</w:t>
      </w:r>
    </w:p>
    <w:p w14:paraId="72AA29E6" w14:textId="77777777" w:rsidR="00E5743C" w:rsidRPr="00FD4E70" w:rsidRDefault="00E5743C" w:rsidP="00E5743C">
      <w:pPr>
        <w:rPr>
          <w:rFonts w:asciiTheme="majorHAnsi" w:hAnsiTheme="majorHAnsi" w:cstheme="majorHAnsi"/>
          <w:lang w:val="cs-CZ"/>
        </w:rPr>
      </w:pPr>
      <w:r w:rsidRPr="00FD4E70">
        <w:rPr>
          <w:rFonts w:asciiTheme="majorHAnsi" w:hAnsiTheme="majorHAnsi" w:cstheme="majorHAnsi"/>
          <w:lang w:val="cs-CZ"/>
        </w:rPr>
        <w:t>400 ml, 1000 ml, 3875 ml</w:t>
      </w:r>
      <w:bookmarkStart w:id="0" w:name="_GoBack"/>
      <w:bookmarkEnd w:id="0"/>
    </w:p>
    <w:sectPr w:rsidR="00E5743C" w:rsidRPr="00FD4E70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AED72" w14:textId="77777777" w:rsidR="00B131E7" w:rsidRDefault="00B131E7" w:rsidP="0001644B">
      <w:pPr>
        <w:spacing w:line="240" w:lineRule="auto"/>
      </w:pPr>
      <w:r>
        <w:separator/>
      </w:r>
    </w:p>
  </w:endnote>
  <w:endnote w:type="continuationSeparator" w:id="0">
    <w:p w14:paraId="3C23B98F" w14:textId="77777777" w:rsidR="00B131E7" w:rsidRDefault="00B131E7" w:rsidP="00016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34CE0" w14:textId="77777777" w:rsidR="00B131E7" w:rsidRDefault="00B131E7" w:rsidP="0001644B">
      <w:pPr>
        <w:spacing w:line="240" w:lineRule="auto"/>
      </w:pPr>
      <w:r>
        <w:separator/>
      </w:r>
    </w:p>
  </w:footnote>
  <w:footnote w:type="continuationSeparator" w:id="0">
    <w:p w14:paraId="38E77434" w14:textId="77777777" w:rsidR="00B131E7" w:rsidRDefault="00B131E7" w:rsidP="00016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B60A" w14:textId="50B9F405" w:rsidR="0001644B" w:rsidRPr="0001644B" w:rsidRDefault="0001644B" w:rsidP="0091597F">
    <w:pPr>
      <w:jc w:val="both"/>
      <w:rPr>
        <w:rFonts w:asciiTheme="majorHAnsi" w:hAnsiTheme="majorHAnsi" w:cstheme="majorHAnsi"/>
        <w:bCs/>
      </w:rPr>
    </w:pPr>
    <w:r w:rsidRPr="0001644B">
      <w:rPr>
        <w:rFonts w:asciiTheme="majorHAnsi" w:hAnsiTheme="majorHAnsi" w:cstheme="majorHAnsi"/>
        <w:bCs/>
      </w:rPr>
      <w:t>Text na</w:t>
    </w:r>
    <w:r w:rsidRPr="0001644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B81B80A0FBA84E1685634C22A423663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1644B">
          <w:rPr>
            <w:rFonts w:asciiTheme="majorHAnsi" w:hAnsiTheme="majorHAnsi" w:cstheme="majorHAnsi"/>
          </w:rPr>
          <w:t>obal=PI</w:t>
        </w:r>
      </w:sdtContent>
    </w:sdt>
    <w:r w:rsidRPr="0001644B">
      <w:rPr>
        <w:rFonts w:asciiTheme="majorHAnsi" w:hAnsiTheme="majorHAnsi" w:cstheme="majorHAnsi"/>
        <w:bCs/>
      </w:rPr>
      <w:t xml:space="preserve"> součást dokumentace schválené rozhodnutím sp.</w:t>
    </w:r>
    <w:r w:rsidR="00FD4E70">
      <w:rPr>
        <w:rFonts w:asciiTheme="majorHAnsi" w:hAnsiTheme="majorHAnsi" w:cstheme="majorHAnsi"/>
        <w:bCs/>
      </w:rPr>
      <w:t> </w:t>
    </w:r>
    <w:r w:rsidRPr="0001644B">
      <w:rPr>
        <w:rFonts w:asciiTheme="majorHAnsi" w:hAnsiTheme="majorHAnsi" w:cstheme="majorHAnsi"/>
        <w:bCs/>
      </w:rPr>
      <w:t>zn.</w:t>
    </w:r>
    <w:r w:rsidR="00FD4E70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2145694351"/>
        <w:placeholder>
          <w:docPart w:val="5D0A17629DEA433FB109B6EFC57E8489"/>
        </w:placeholder>
        <w:text/>
      </w:sdtPr>
      <w:sdtEndPr/>
      <w:sdtContent>
        <w:r w:rsidRPr="0001644B">
          <w:rPr>
            <w:rFonts w:asciiTheme="majorHAnsi" w:hAnsiTheme="majorHAnsi" w:cstheme="majorHAnsi"/>
          </w:rPr>
          <w:t>USKVBL/9366/2023/POD</w:t>
        </w:r>
      </w:sdtContent>
    </w:sdt>
    <w:r w:rsidRPr="0001644B">
      <w:rPr>
        <w:rFonts w:asciiTheme="majorHAnsi" w:hAnsiTheme="majorHAnsi" w:cstheme="majorHAnsi"/>
        <w:bCs/>
      </w:rPr>
      <w:t>, č.j.</w:t>
    </w:r>
    <w:r w:rsidR="00FD4E70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5D0A17629DEA433FB109B6EFC57E8489"/>
        </w:placeholder>
        <w:text/>
      </w:sdtPr>
      <w:sdtEndPr/>
      <w:sdtContent>
        <w:r w:rsidR="003D1585" w:rsidRPr="003D1585">
          <w:rPr>
            <w:rFonts w:asciiTheme="majorHAnsi" w:hAnsiTheme="majorHAnsi" w:cstheme="majorHAnsi"/>
            <w:bCs/>
          </w:rPr>
          <w:t>USKVBL/26/2024/REG-Gro</w:t>
        </w:r>
      </w:sdtContent>
    </w:sdt>
    <w:r w:rsidRPr="0001644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D39978DF84B94E418838A20CED3C0E8E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1585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01644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D76E6996AD5740F69D6CD2243105DE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1644B">
          <w:rPr>
            <w:rFonts w:asciiTheme="majorHAnsi" w:hAnsiTheme="majorHAnsi" w:cstheme="majorHAnsi"/>
          </w:rPr>
          <w:t>schválení veterinárního přípravku</w:t>
        </w:r>
      </w:sdtContent>
    </w:sdt>
    <w:r w:rsidRPr="0001644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1B328518ABB142D89B4BE68262C20040"/>
        </w:placeholder>
        <w:text/>
      </w:sdtPr>
      <w:sdtEndPr/>
      <w:sdtContent>
        <w:r w:rsidRPr="007D50B0">
          <w:rPr>
            <w:rFonts w:asciiTheme="majorHAnsi" w:hAnsiTheme="majorHAnsi" w:cstheme="majorHAnsi"/>
            <w:lang w:val="cs-CZ"/>
          </w:rPr>
          <w:t xml:space="preserve">TPL Ultra Natural Care </w:t>
        </w:r>
        <w:r w:rsidR="0098518E" w:rsidRPr="007D50B0">
          <w:rPr>
            <w:rFonts w:asciiTheme="majorHAnsi" w:hAnsiTheme="majorHAnsi" w:cstheme="majorHAnsi"/>
            <w:lang w:val="cs-CZ"/>
          </w:rPr>
          <w:t>Hloubkově</w:t>
        </w:r>
        <w:r w:rsidRPr="007D50B0">
          <w:rPr>
            <w:rFonts w:asciiTheme="majorHAnsi" w:hAnsiTheme="majorHAnsi" w:cstheme="majorHAnsi"/>
            <w:lang w:val="cs-CZ"/>
          </w:rPr>
          <w:t xml:space="preserve"> čisticí šampon pro bílou a světlou srst</w:t>
        </w:r>
      </w:sdtContent>
    </w:sdt>
  </w:p>
  <w:p w14:paraId="756952CC" w14:textId="77777777" w:rsidR="0001644B" w:rsidRDefault="000164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FB"/>
    <w:rsid w:val="0001644B"/>
    <w:rsid w:val="000637FB"/>
    <w:rsid w:val="000B7241"/>
    <w:rsid w:val="001C2687"/>
    <w:rsid w:val="003D1585"/>
    <w:rsid w:val="007A37B9"/>
    <w:rsid w:val="007D50B0"/>
    <w:rsid w:val="00854422"/>
    <w:rsid w:val="0098518E"/>
    <w:rsid w:val="00A7026D"/>
    <w:rsid w:val="00A918C7"/>
    <w:rsid w:val="00AD6A71"/>
    <w:rsid w:val="00B131E7"/>
    <w:rsid w:val="00B846A4"/>
    <w:rsid w:val="00C51678"/>
    <w:rsid w:val="00CB1B2D"/>
    <w:rsid w:val="00DF09B0"/>
    <w:rsid w:val="00DF283F"/>
    <w:rsid w:val="00E0194B"/>
    <w:rsid w:val="00E1305C"/>
    <w:rsid w:val="00E5743C"/>
    <w:rsid w:val="00EF1FA9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7FD3"/>
  <w15:docId w15:val="{5767CD84-32E5-49EF-9339-58B4790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164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44B"/>
  </w:style>
  <w:style w:type="paragraph" w:styleId="Zpat">
    <w:name w:val="footer"/>
    <w:basedOn w:val="Normln"/>
    <w:link w:val="ZpatChar"/>
    <w:uiPriority w:val="99"/>
    <w:unhideWhenUsed/>
    <w:rsid w:val="000164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44B"/>
  </w:style>
  <w:style w:type="character" w:styleId="Zstupntext">
    <w:name w:val="Placeholder Text"/>
    <w:rsid w:val="0001644B"/>
    <w:rPr>
      <w:color w:val="808080"/>
    </w:rPr>
  </w:style>
  <w:style w:type="character" w:customStyle="1" w:styleId="Styl2">
    <w:name w:val="Styl2"/>
    <w:basedOn w:val="Standardnpsmoodstavce"/>
    <w:uiPriority w:val="1"/>
    <w:rsid w:val="0001644B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A7026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026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1B80A0FBA84E1685634C22A4236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BFB33-0BCB-46EC-863F-2F4DAEE145B1}"/>
      </w:docPartPr>
      <w:docPartBody>
        <w:p w:rsidR="00A93BF9" w:rsidRDefault="00DA0E73" w:rsidP="00DA0E73">
          <w:pPr>
            <w:pStyle w:val="B81B80A0FBA84E1685634C22A423663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0A17629DEA433FB109B6EFC57E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193BC-142C-4569-BA73-1B86A8367E9E}"/>
      </w:docPartPr>
      <w:docPartBody>
        <w:p w:rsidR="00A93BF9" w:rsidRDefault="00DA0E73" w:rsidP="00DA0E73">
          <w:pPr>
            <w:pStyle w:val="5D0A17629DEA433FB109B6EFC57E84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9978DF84B94E418838A20CED3C0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190D3-C248-4078-A23D-CCAC3DAC09A0}"/>
      </w:docPartPr>
      <w:docPartBody>
        <w:p w:rsidR="00A93BF9" w:rsidRDefault="00DA0E73" w:rsidP="00DA0E73">
          <w:pPr>
            <w:pStyle w:val="D39978DF84B94E418838A20CED3C0E8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6E6996AD5740F69D6CD2243105D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65E16-0905-48EC-BF23-BAF87321C901}"/>
      </w:docPartPr>
      <w:docPartBody>
        <w:p w:rsidR="00A93BF9" w:rsidRDefault="00DA0E73" w:rsidP="00DA0E73">
          <w:pPr>
            <w:pStyle w:val="D76E6996AD5740F69D6CD2243105DE8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B328518ABB142D89B4BE68262C20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89DEE-B7C3-4DD4-B080-FD8F1E882B38}"/>
      </w:docPartPr>
      <w:docPartBody>
        <w:p w:rsidR="00A93BF9" w:rsidRDefault="00DA0E73" w:rsidP="00DA0E73">
          <w:pPr>
            <w:pStyle w:val="1B328518ABB142D89B4BE68262C200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73"/>
    <w:rsid w:val="000C3227"/>
    <w:rsid w:val="0058528E"/>
    <w:rsid w:val="0076544F"/>
    <w:rsid w:val="009128A7"/>
    <w:rsid w:val="009B1EBD"/>
    <w:rsid w:val="00A93BF9"/>
    <w:rsid w:val="00D5512F"/>
    <w:rsid w:val="00D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0E73"/>
    <w:rPr>
      <w:color w:val="808080"/>
    </w:rPr>
  </w:style>
  <w:style w:type="paragraph" w:customStyle="1" w:styleId="B81B80A0FBA84E1685634C22A423663D">
    <w:name w:val="B81B80A0FBA84E1685634C22A423663D"/>
    <w:rsid w:val="00DA0E73"/>
  </w:style>
  <w:style w:type="paragraph" w:customStyle="1" w:styleId="5D0A17629DEA433FB109B6EFC57E8489">
    <w:name w:val="5D0A17629DEA433FB109B6EFC57E8489"/>
    <w:rsid w:val="00DA0E73"/>
  </w:style>
  <w:style w:type="paragraph" w:customStyle="1" w:styleId="D39978DF84B94E418838A20CED3C0E8E">
    <w:name w:val="D39978DF84B94E418838A20CED3C0E8E"/>
    <w:rsid w:val="00DA0E73"/>
  </w:style>
  <w:style w:type="paragraph" w:customStyle="1" w:styleId="D76E6996AD5740F69D6CD2243105DE8A">
    <w:name w:val="D76E6996AD5740F69D6CD2243105DE8A"/>
    <w:rsid w:val="00DA0E73"/>
  </w:style>
  <w:style w:type="paragraph" w:customStyle="1" w:styleId="1B328518ABB142D89B4BE68262C20040">
    <w:name w:val="1B328518ABB142D89B4BE68262C20040"/>
    <w:rsid w:val="00DA0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5SldZvRt6H04qhhwFwIe0JvTg==">CgMxLjA4AHIhMS0zX3h6engtYUZtSkJvc3psdlVYbWZpZ2M3SG9pYjdS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29</cp:revision>
  <dcterms:created xsi:type="dcterms:W3CDTF">2023-12-07T14:36:00Z</dcterms:created>
  <dcterms:modified xsi:type="dcterms:W3CDTF">2024-01-11T14:30:00Z</dcterms:modified>
</cp:coreProperties>
</file>