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5D7F291B" w:rsidR="00D47C5A" w:rsidRPr="00D620A1" w:rsidRDefault="00451577" w:rsidP="00D620A1">
      <w:pPr>
        <w:tabs>
          <w:tab w:val="left" w:pos="5670"/>
        </w:tabs>
        <w:ind w:right="1"/>
        <w:jc w:val="both"/>
        <w:rPr>
          <w:rFonts w:asciiTheme="majorHAnsi" w:eastAsia="Roboto Condensed" w:hAnsiTheme="majorHAnsi" w:cstheme="majorHAnsi"/>
          <w:color w:val="202124"/>
          <w:lang w:val="cs-CZ"/>
        </w:rPr>
      </w:pPr>
      <w:r w:rsidRPr="00D620A1">
        <w:rPr>
          <w:rFonts w:asciiTheme="majorHAnsi" w:eastAsia="Roboto Condensed" w:hAnsiTheme="majorHAnsi" w:cstheme="majorHAnsi"/>
          <w:b/>
          <w:lang w:val="cs-CZ"/>
        </w:rPr>
        <w:t>Přípravek na péči o střelky 2v1</w:t>
      </w:r>
    </w:p>
    <w:p w14:paraId="00000004" w14:textId="77777777" w:rsidR="00D47C5A" w:rsidRPr="00D620A1" w:rsidRDefault="00451577">
      <w:pPr>
        <w:rPr>
          <w:rFonts w:asciiTheme="majorHAnsi" w:eastAsia="Roboto Condensed" w:hAnsiTheme="majorHAnsi" w:cstheme="majorHAnsi"/>
          <w:lang w:val="cs-CZ"/>
        </w:rPr>
      </w:pPr>
      <w:r w:rsidRPr="00D620A1">
        <w:rPr>
          <w:rFonts w:asciiTheme="majorHAnsi" w:eastAsia="Roboto Condensed" w:hAnsiTheme="majorHAnsi" w:cstheme="majorHAnsi"/>
          <w:lang w:val="cs-CZ"/>
        </w:rPr>
        <w:t>Veterinární přípravek</w:t>
      </w:r>
    </w:p>
    <w:p w14:paraId="529C50E7" w14:textId="77777777" w:rsidR="002F6772" w:rsidRDefault="00451577">
      <w:pPr>
        <w:rPr>
          <w:rFonts w:asciiTheme="majorHAnsi" w:eastAsia="Roboto Condensed" w:hAnsiTheme="majorHAnsi" w:cstheme="majorHAnsi"/>
          <w:lang w:val="cs-CZ"/>
        </w:rPr>
      </w:pPr>
      <w:r w:rsidRPr="00D620A1">
        <w:rPr>
          <w:rFonts w:asciiTheme="majorHAnsi" w:eastAsia="Roboto Condensed" w:hAnsiTheme="majorHAnsi" w:cstheme="majorHAnsi"/>
          <w:lang w:val="cs-CZ"/>
        </w:rPr>
        <w:t xml:space="preserve">Obsahuje med, jablečný ocet a esenciální oleje. Vytváří ochrannou vrstvu a zlepšuje stav střelky. </w:t>
      </w:r>
    </w:p>
    <w:p w14:paraId="7D5B126F" w14:textId="7CF16308" w:rsidR="002F6772" w:rsidRDefault="00451577">
      <w:pPr>
        <w:rPr>
          <w:rFonts w:asciiTheme="majorHAnsi" w:eastAsia="Roboto Condensed" w:hAnsiTheme="majorHAnsi" w:cstheme="majorHAnsi"/>
          <w:lang w:val="cs-CZ"/>
        </w:rPr>
      </w:pPr>
      <w:r w:rsidRPr="00D620A1">
        <w:rPr>
          <w:rFonts w:asciiTheme="majorHAnsi" w:eastAsia="Roboto Condensed" w:hAnsiTheme="majorHAnsi" w:cstheme="majorHAnsi"/>
          <w:lang w:val="cs-CZ"/>
        </w:rPr>
        <w:t>99</w:t>
      </w:r>
      <w:r w:rsidR="003818A5">
        <w:rPr>
          <w:rFonts w:asciiTheme="majorHAnsi" w:eastAsia="Roboto Condensed" w:hAnsiTheme="majorHAnsi" w:cstheme="majorHAnsi"/>
          <w:lang w:val="cs-CZ"/>
        </w:rPr>
        <w:t xml:space="preserve"> </w:t>
      </w:r>
      <w:r w:rsidRPr="00D620A1">
        <w:rPr>
          <w:rFonts w:asciiTheme="majorHAnsi" w:eastAsia="Roboto Condensed" w:hAnsiTheme="majorHAnsi" w:cstheme="majorHAnsi"/>
          <w:lang w:val="cs-CZ"/>
        </w:rPr>
        <w:t>% složek přírodního původu.</w:t>
      </w:r>
    </w:p>
    <w:p w14:paraId="728AFF7A" w14:textId="10819BCD" w:rsidR="002F6772" w:rsidRDefault="00451577">
      <w:pPr>
        <w:rPr>
          <w:rFonts w:asciiTheme="majorHAnsi" w:eastAsia="Roboto Condensed" w:hAnsiTheme="majorHAnsi" w:cstheme="majorHAnsi"/>
          <w:lang w:val="cs-CZ"/>
        </w:rPr>
      </w:pPr>
      <w:r w:rsidRPr="00D620A1">
        <w:rPr>
          <w:rFonts w:asciiTheme="majorHAnsi" w:eastAsia="Roboto Condensed" w:hAnsiTheme="majorHAnsi" w:cstheme="majorHAnsi"/>
          <w:lang w:val="cs-CZ"/>
        </w:rPr>
        <w:t xml:space="preserve">Aplikujte na očištěné kopyto 1x týdně </w:t>
      </w:r>
      <w:r w:rsidR="00E86544">
        <w:rPr>
          <w:rFonts w:asciiTheme="majorHAnsi" w:eastAsia="Roboto Condensed" w:hAnsiTheme="majorHAnsi" w:cstheme="majorHAnsi"/>
          <w:lang w:val="cs-CZ"/>
        </w:rPr>
        <w:t>pro snížení rizika vzniku</w:t>
      </w:r>
      <w:r w:rsidRPr="00D620A1">
        <w:rPr>
          <w:rFonts w:asciiTheme="majorHAnsi" w:eastAsia="Roboto Condensed" w:hAnsiTheme="majorHAnsi" w:cstheme="majorHAnsi"/>
          <w:lang w:val="cs-CZ"/>
        </w:rPr>
        <w:t xml:space="preserve"> hnilob</w:t>
      </w:r>
      <w:r w:rsidR="00E86544">
        <w:rPr>
          <w:rFonts w:asciiTheme="majorHAnsi" w:eastAsia="Roboto Condensed" w:hAnsiTheme="majorHAnsi" w:cstheme="majorHAnsi"/>
          <w:lang w:val="cs-CZ"/>
        </w:rPr>
        <w:t xml:space="preserve">y </w:t>
      </w:r>
      <w:r w:rsidRPr="00D620A1">
        <w:rPr>
          <w:rFonts w:asciiTheme="majorHAnsi" w:eastAsia="Roboto Condensed" w:hAnsiTheme="majorHAnsi" w:cstheme="majorHAnsi"/>
          <w:lang w:val="cs-CZ"/>
        </w:rPr>
        <w:t xml:space="preserve">nebo 1x denně u kopyt již </w:t>
      </w:r>
      <w:r w:rsidR="00D620A1" w:rsidRPr="00D620A1">
        <w:rPr>
          <w:rFonts w:asciiTheme="majorHAnsi" w:eastAsia="Roboto Condensed" w:hAnsiTheme="majorHAnsi" w:cstheme="majorHAnsi"/>
          <w:lang w:val="cs-CZ"/>
        </w:rPr>
        <w:t>zasažených,</w:t>
      </w:r>
      <w:r w:rsidRPr="00D620A1">
        <w:rPr>
          <w:rFonts w:asciiTheme="majorHAnsi" w:eastAsia="Roboto Condensed" w:hAnsiTheme="majorHAnsi" w:cstheme="majorHAnsi"/>
          <w:lang w:val="cs-CZ"/>
        </w:rPr>
        <w:t xml:space="preserve"> a to až do zlepšení.</w:t>
      </w:r>
    </w:p>
    <w:p w14:paraId="77609C6C" w14:textId="5D75485A" w:rsidR="002F6772"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Nepoužívejte při známé přecitlivělosti na některou ze složek. Vyhněte se kontaktu s očima, ušima a</w:t>
      </w:r>
      <w:r w:rsidR="006013AA">
        <w:rPr>
          <w:rFonts w:asciiTheme="majorHAnsi" w:eastAsia="Roboto Condensed" w:hAnsiTheme="majorHAnsi" w:cstheme="majorHAnsi"/>
          <w:color w:val="202124"/>
          <w:lang w:val="cs-CZ"/>
        </w:rPr>
        <w:t> </w:t>
      </w:r>
      <w:r w:rsidRPr="00D620A1">
        <w:rPr>
          <w:rFonts w:asciiTheme="majorHAnsi" w:eastAsia="Roboto Condensed" w:hAnsiTheme="majorHAnsi" w:cstheme="majorHAnsi"/>
          <w:color w:val="202124"/>
          <w:lang w:val="cs-CZ"/>
        </w:rPr>
        <w:t>tlamou zvířete. Nepoužívejte na otevřené rány. Pokud se tak stane</w:t>
      </w:r>
      <w:r w:rsidR="006C0C34">
        <w:rPr>
          <w:rFonts w:asciiTheme="majorHAnsi" w:eastAsia="Roboto Condensed" w:hAnsiTheme="majorHAnsi" w:cstheme="majorHAnsi"/>
          <w:color w:val="202124"/>
          <w:lang w:val="cs-CZ"/>
        </w:rPr>
        <w:t>,</w:t>
      </w:r>
      <w:r w:rsidRPr="00D620A1">
        <w:rPr>
          <w:rFonts w:asciiTheme="majorHAnsi" w:eastAsia="Roboto Condensed" w:hAnsiTheme="majorHAnsi" w:cstheme="majorHAnsi"/>
          <w:color w:val="202124"/>
          <w:lang w:val="cs-CZ"/>
        </w:rPr>
        <w:t xml:space="preserve"> omyjte místo velkým množstvím vody. Pouze k zevnímu použití. </w:t>
      </w:r>
    </w:p>
    <w:p w14:paraId="39C3FFF0" w14:textId="0D7D2AE2" w:rsidR="002F6772"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 xml:space="preserve">Spotřebujte do 1 roku od otevření. </w:t>
      </w:r>
      <w:r w:rsidR="003818A5">
        <w:rPr>
          <w:rFonts w:asciiTheme="majorHAnsi" w:eastAsia="Roboto Condensed" w:hAnsiTheme="majorHAnsi" w:cstheme="majorHAnsi"/>
          <w:color w:val="202124"/>
          <w:lang w:val="cs-CZ"/>
        </w:rPr>
        <w:t>Uchovávejte</w:t>
      </w:r>
      <w:r w:rsidR="003818A5" w:rsidRPr="00D620A1">
        <w:rPr>
          <w:rFonts w:asciiTheme="majorHAnsi" w:eastAsia="Roboto Condensed" w:hAnsiTheme="majorHAnsi" w:cstheme="majorHAnsi"/>
          <w:color w:val="202124"/>
          <w:lang w:val="cs-CZ"/>
        </w:rPr>
        <w:t xml:space="preserve"> </w:t>
      </w:r>
      <w:r w:rsidRPr="00D620A1">
        <w:rPr>
          <w:rFonts w:asciiTheme="majorHAnsi" w:eastAsia="Roboto Condensed" w:hAnsiTheme="majorHAnsi" w:cstheme="majorHAnsi"/>
          <w:color w:val="202124"/>
          <w:lang w:val="cs-CZ"/>
        </w:rPr>
        <w:t>při pokojové teplotě, na suchém místě,</w:t>
      </w:r>
      <w:r w:rsidR="00D620A1">
        <w:rPr>
          <w:rFonts w:asciiTheme="majorHAnsi" w:eastAsia="Roboto Condensed" w:hAnsiTheme="majorHAnsi" w:cstheme="majorHAnsi"/>
          <w:color w:val="202124"/>
          <w:lang w:val="cs-CZ"/>
        </w:rPr>
        <w:t xml:space="preserve"> </w:t>
      </w:r>
      <w:r w:rsidRPr="00D620A1">
        <w:rPr>
          <w:rFonts w:asciiTheme="majorHAnsi" w:eastAsia="Roboto Condensed" w:hAnsiTheme="majorHAnsi" w:cstheme="majorHAnsi"/>
          <w:color w:val="202124"/>
          <w:lang w:val="cs-CZ"/>
        </w:rPr>
        <w:t>chraňte před</w:t>
      </w:r>
      <w:r w:rsidR="006013AA">
        <w:rPr>
          <w:rFonts w:asciiTheme="majorHAnsi" w:eastAsia="Roboto Condensed" w:hAnsiTheme="majorHAnsi" w:cstheme="majorHAnsi"/>
          <w:color w:val="202124"/>
          <w:lang w:val="cs-CZ"/>
        </w:rPr>
        <w:t> </w:t>
      </w:r>
      <w:bookmarkStart w:id="0" w:name="_GoBack"/>
      <w:bookmarkEnd w:id="0"/>
      <w:r w:rsidRPr="00D620A1">
        <w:rPr>
          <w:rFonts w:asciiTheme="majorHAnsi" w:eastAsia="Roboto Condensed" w:hAnsiTheme="majorHAnsi" w:cstheme="majorHAnsi"/>
          <w:color w:val="202124"/>
          <w:lang w:val="cs-CZ"/>
        </w:rPr>
        <w:t xml:space="preserve">světlem. Uchovávejte mimo dohled a dosah dětí. </w:t>
      </w:r>
    </w:p>
    <w:p w14:paraId="33D8C0A0" w14:textId="1874E19B" w:rsidR="006C0C34" w:rsidRDefault="00361327">
      <w:pPr>
        <w:rPr>
          <w:rFonts w:asciiTheme="majorHAnsi" w:eastAsia="Roboto Condensed" w:hAnsiTheme="majorHAnsi" w:cstheme="majorHAnsi"/>
          <w:color w:val="202124"/>
          <w:lang w:val="cs-CZ"/>
        </w:rPr>
      </w:pPr>
      <w:r>
        <w:rPr>
          <w:rFonts w:asciiTheme="majorHAnsi" w:eastAsia="Roboto Condensed" w:hAnsiTheme="majorHAnsi" w:cstheme="majorHAnsi"/>
          <w:color w:val="202124"/>
          <w:lang w:val="cs-CZ"/>
        </w:rPr>
        <w:t xml:space="preserve">Varování. </w:t>
      </w:r>
      <w:r w:rsidR="00451577" w:rsidRPr="00D620A1">
        <w:rPr>
          <w:rFonts w:asciiTheme="majorHAnsi" w:eastAsia="Roboto Condensed" w:hAnsiTheme="majorHAnsi" w:cstheme="majorHAnsi"/>
          <w:color w:val="202124"/>
          <w:lang w:val="cs-CZ"/>
        </w:rPr>
        <w:t>Způsobuje vážné podráždění očí. Obsahuje eugenol a geraniol.</w:t>
      </w:r>
      <w:r>
        <w:rPr>
          <w:rFonts w:asciiTheme="majorHAnsi" w:eastAsia="Roboto Condensed" w:hAnsiTheme="majorHAnsi" w:cstheme="majorHAnsi"/>
          <w:color w:val="202124"/>
          <w:lang w:val="cs-CZ"/>
        </w:rPr>
        <w:t xml:space="preserve"> Může vyvolat alergickou reakci.</w:t>
      </w:r>
      <w:r w:rsidR="00451577" w:rsidRPr="00D620A1">
        <w:rPr>
          <w:rFonts w:asciiTheme="majorHAnsi" w:eastAsia="Roboto Condensed" w:hAnsiTheme="majorHAnsi" w:cstheme="majorHAnsi"/>
          <w:color w:val="202124"/>
          <w:lang w:val="cs-CZ"/>
        </w:rPr>
        <w:t xml:space="preserve"> Pouze pro zvířata. </w:t>
      </w:r>
      <w:r w:rsidR="003818A5" w:rsidRPr="003818A5">
        <w:rPr>
          <w:rFonts w:asciiTheme="majorHAnsi" w:eastAsia="Roboto Condensed" w:hAnsiTheme="majorHAnsi" w:cstheme="majorHAnsi"/>
          <w:color w:val="202124"/>
          <w:lang w:val="cs-CZ"/>
        </w:rPr>
        <w:t xml:space="preserve">Odpad likvidujte podle místních právních předpisů.  </w:t>
      </w:r>
    </w:p>
    <w:p w14:paraId="00000007" w14:textId="747B28CA" w:rsidR="00D47C5A" w:rsidRPr="00D620A1" w:rsidRDefault="00451577">
      <w:pPr>
        <w:rPr>
          <w:rFonts w:asciiTheme="majorHAnsi" w:hAnsiTheme="majorHAnsi" w:cstheme="majorHAnsi"/>
          <w:color w:val="202124"/>
          <w:highlight w:val="white"/>
          <w:lang w:val="cs-CZ"/>
        </w:rPr>
      </w:pPr>
      <w:r w:rsidRPr="00D620A1">
        <w:rPr>
          <w:rFonts w:asciiTheme="majorHAnsi" w:eastAsia="Roboto Condensed" w:hAnsiTheme="majorHAnsi" w:cstheme="majorHAnsi"/>
          <w:b/>
          <w:color w:val="202124"/>
          <w:lang w:val="cs-CZ"/>
        </w:rPr>
        <w:t>Složení:</w:t>
      </w:r>
      <w:r w:rsidRPr="00D620A1">
        <w:rPr>
          <w:rFonts w:asciiTheme="majorHAnsi" w:eastAsia="Roboto Condensed" w:hAnsiTheme="majorHAnsi" w:cstheme="majorHAnsi"/>
          <w:color w:val="202124"/>
          <w:lang w:val="cs-CZ"/>
        </w:rPr>
        <w:t xml:space="preserve"> </w:t>
      </w:r>
      <w:r w:rsidRPr="006C0C34">
        <w:rPr>
          <w:rFonts w:asciiTheme="majorHAnsi" w:hAnsiTheme="majorHAnsi" w:cstheme="majorHAnsi"/>
          <w:color w:val="202124"/>
          <w:highlight w:val="white"/>
          <w:lang w:val="cs-CZ"/>
        </w:rPr>
        <w:t>Aqua, Mel, Caprylyl/capryl glucoside, Xanthan gum, Acetic acid, Melaleuca alternifolia leaf oil, Eugenia caryophyllus leaf oil, Cymbopogon martini oil, Lavandula angustifolia oil, Aloe barbadensis leaf extract, Sodium cocoyl glutamate, Sodium benzoate, Sodium hydroxide, Eugenol, Geraniol, Citric Acid.</w:t>
      </w:r>
    </w:p>
    <w:p w14:paraId="06C7F522" w14:textId="3156F7DB" w:rsidR="003818A5"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 xml:space="preserve">Výrobce: Decathlon SA, 4 </w:t>
      </w:r>
      <w:r w:rsidR="00996CA6">
        <w:rPr>
          <w:rFonts w:asciiTheme="majorHAnsi" w:eastAsia="Roboto Condensed" w:hAnsiTheme="majorHAnsi" w:cstheme="majorHAnsi"/>
          <w:color w:val="202124"/>
          <w:lang w:val="cs-CZ"/>
        </w:rPr>
        <w:t>B</w:t>
      </w:r>
      <w:r w:rsidRPr="00D620A1">
        <w:rPr>
          <w:rFonts w:asciiTheme="majorHAnsi" w:eastAsia="Roboto Condensed" w:hAnsiTheme="majorHAnsi" w:cstheme="majorHAnsi"/>
          <w:color w:val="202124"/>
          <w:lang w:val="cs-CZ"/>
        </w:rPr>
        <w:t>oulevard de Mons, 59650 Villeneuve d'Ascq, Francie.</w:t>
      </w:r>
    </w:p>
    <w:p w14:paraId="0B4DD746" w14:textId="4EAB2F56" w:rsidR="003818A5" w:rsidRPr="00D620A1" w:rsidRDefault="003818A5">
      <w:pPr>
        <w:rPr>
          <w:rFonts w:asciiTheme="majorHAnsi" w:eastAsia="Roboto Condensed" w:hAnsiTheme="majorHAnsi" w:cstheme="majorHAnsi"/>
          <w:color w:val="202124"/>
          <w:lang w:val="cs-CZ"/>
        </w:rPr>
      </w:pPr>
      <w:r>
        <w:rPr>
          <w:rFonts w:asciiTheme="majorHAnsi" w:eastAsia="Roboto Condensed" w:hAnsiTheme="majorHAnsi" w:cstheme="majorHAnsi"/>
          <w:color w:val="202124"/>
          <w:lang w:val="cs-CZ"/>
        </w:rPr>
        <w:t>Držitel rozhodnutí: DECASPORT s.r.o., Praha</w:t>
      </w:r>
    </w:p>
    <w:p w14:paraId="00000009" w14:textId="0657C19B" w:rsidR="00D47C5A" w:rsidRPr="00D620A1"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Číslo schválení:</w:t>
      </w:r>
      <w:r w:rsidR="00426D9A">
        <w:rPr>
          <w:rFonts w:asciiTheme="majorHAnsi" w:eastAsia="Roboto Condensed" w:hAnsiTheme="majorHAnsi" w:cstheme="majorHAnsi"/>
          <w:color w:val="202124"/>
          <w:lang w:val="cs-CZ"/>
        </w:rPr>
        <w:t xml:space="preserve"> 016-24/C</w:t>
      </w:r>
    </w:p>
    <w:p w14:paraId="0000000A" w14:textId="77777777" w:rsidR="00D47C5A" w:rsidRPr="00D620A1"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Číslo šarže: viz obal</w:t>
      </w:r>
    </w:p>
    <w:p w14:paraId="0000000B" w14:textId="0AEF8D1E" w:rsidR="00D47C5A" w:rsidRPr="00D620A1"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Ex</w:t>
      </w:r>
      <w:r w:rsidR="00D620A1">
        <w:rPr>
          <w:rFonts w:asciiTheme="majorHAnsi" w:eastAsia="Roboto Condensed" w:hAnsiTheme="majorHAnsi" w:cstheme="majorHAnsi"/>
          <w:color w:val="202124"/>
          <w:lang w:val="cs-CZ"/>
        </w:rPr>
        <w:t>s</w:t>
      </w:r>
      <w:r w:rsidRPr="00D620A1">
        <w:rPr>
          <w:rFonts w:asciiTheme="majorHAnsi" w:eastAsia="Roboto Condensed" w:hAnsiTheme="majorHAnsi" w:cstheme="majorHAnsi"/>
          <w:color w:val="202124"/>
          <w:lang w:val="cs-CZ"/>
        </w:rPr>
        <w:t>pirace: viz obal</w:t>
      </w:r>
    </w:p>
    <w:p w14:paraId="0000000C" w14:textId="77777777" w:rsidR="00D47C5A" w:rsidRPr="00D620A1" w:rsidRDefault="00451577">
      <w:pPr>
        <w:rPr>
          <w:rFonts w:asciiTheme="majorHAnsi" w:eastAsia="Roboto Condensed" w:hAnsiTheme="majorHAnsi" w:cstheme="majorHAnsi"/>
          <w:color w:val="202124"/>
          <w:lang w:val="cs-CZ"/>
        </w:rPr>
      </w:pPr>
      <w:r w:rsidRPr="00D620A1">
        <w:rPr>
          <w:rFonts w:asciiTheme="majorHAnsi" w:eastAsia="Roboto Condensed" w:hAnsiTheme="majorHAnsi" w:cstheme="majorHAnsi"/>
          <w:color w:val="202124"/>
          <w:lang w:val="cs-CZ"/>
        </w:rPr>
        <w:t>250 ml</w:t>
      </w:r>
    </w:p>
    <w:p w14:paraId="0000000D" w14:textId="77777777" w:rsidR="00D47C5A" w:rsidRPr="00D620A1" w:rsidRDefault="00D47C5A">
      <w:pPr>
        <w:rPr>
          <w:rFonts w:asciiTheme="majorHAnsi" w:eastAsia="Roboto Condensed" w:hAnsiTheme="majorHAnsi" w:cstheme="majorHAnsi"/>
          <w:color w:val="202124"/>
          <w:lang w:val="cs-CZ"/>
        </w:rPr>
      </w:pPr>
    </w:p>
    <w:sectPr w:rsidR="00D47C5A" w:rsidRPr="00D620A1" w:rsidSect="006C0C34">
      <w:headerReference w:type="default" r:id="rId6"/>
      <w:pgSz w:w="12240" w:h="15840"/>
      <w:pgMar w:top="1417" w:right="1417" w:bottom="1417" w:left="1417"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EBC4" w14:textId="77777777" w:rsidR="002062BA" w:rsidRDefault="002062BA" w:rsidP="006C0C34">
      <w:pPr>
        <w:spacing w:line="240" w:lineRule="auto"/>
      </w:pPr>
      <w:r>
        <w:separator/>
      </w:r>
    </w:p>
  </w:endnote>
  <w:endnote w:type="continuationSeparator" w:id="0">
    <w:p w14:paraId="3131F72C" w14:textId="77777777" w:rsidR="002062BA" w:rsidRDefault="002062BA" w:rsidP="006C0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Roboto Condensed">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4EC1" w14:textId="77777777" w:rsidR="002062BA" w:rsidRDefault="002062BA" w:rsidP="006C0C34">
      <w:pPr>
        <w:spacing w:line="240" w:lineRule="auto"/>
      </w:pPr>
      <w:r>
        <w:separator/>
      </w:r>
    </w:p>
  </w:footnote>
  <w:footnote w:type="continuationSeparator" w:id="0">
    <w:p w14:paraId="02B2FE90" w14:textId="77777777" w:rsidR="002062BA" w:rsidRDefault="002062BA" w:rsidP="006C0C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3CAF9" w14:textId="6F22A6C0" w:rsidR="006C0C34" w:rsidRPr="006013AA" w:rsidRDefault="006C0C34" w:rsidP="006013AA">
    <w:pPr>
      <w:jc w:val="both"/>
      <w:rPr>
        <w:rFonts w:asciiTheme="majorHAnsi" w:hAnsiTheme="majorHAnsi" w:cstheme="majorHAnsi"/>
        <w:bCs/>
        <w:lang w:val="cs-CZ"/>
      </w:rPr>
    </w:pPr>
    <w:r w:rsidRPr="006013AA">
      <w:rPr>
        <w:rFonts w:asciiTheme="majorHAnsi" w:hAnsiTheme="majorHAnsi" w:cstheme="majorHAnsi"/>
        <w:bCs/>
        <w:lang w:val="cs-CZ"/>
      </w:rPr>
      <w:t>Text na</w:t>
    </w:r>
    <w:r w:rsidRPr="006013AA">
      <w:rPr>
        <w:rFonts w:asciiTheme="majorHAnsi" w:hAnsiTheme="majorHAnsi" w:cstheme="majorHAnsi"/>
        <w:lang w:val="cs-CZ"/>
      </w:rPr>
      <w:t xml:space="preserve"> </w:t>
    </w:r>
    <w:sdt>
      <w:sdtPr>
        <w:rPr>
          <w:rFonts w:asciiTheme="majorHAnsi" w:hAnsiTheme="majorHAnsi" w:cstheme="majorHAnsi"/>
          <w:lang w:val="cs-CZ"/>
        </w:rPr>
        <w:id w:val="1508096970"/>
        <w:placeholder>
          <w:docPart w:val="9D3ABA75DD044C8CB24339B17AB54CD1"/>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6013AA">
          <w:rPr>
            <w:rFonts w:asciiTheme="majorHAnsi" w:hAnsiTheme="majorHAnsi" w:cstheme="majorHAnsi"/>
            <w:lang w:val="cs-CZ"/>
          </w:rPr>
          <w:t>obal=PI</w:t>
        </w:r>
      </w:sdtContent>
    </w:sdt>
    <w:r w:rsidRPr="006013AA">
      <w:rPr>
        <w:rFonts w:asciiTheme="majorHAnsi" w:hAnsiTheme="majorHAnsi" w:cstheme="majorHAnsi"/>
        <w:bCs/>
        <w:lang w:val="cs-CZ"/>
      </w:rPr>
      <w:t xml:space="preserve"> součást dokumentace schválené rozhodnutím sp.</w:t>
    </w:r>
    <w:r w:rsidR="006013AA">
      <w:rPr>
        <w:rFonts w:asciiTheme="majorHAnsi" w:hAnsiTheme="majorHAnsi" w:cstheme="majorHAnsi"/>
        <w:bCs/>
        <w:lang w:val="cs-CZ"/>
      </w:rPr>
      <w:t> </w:t>
    </w:r>
    <w:r w:rsidRPr="006013AA">
      <w:rPr>
        <w:rFonts w:asciiTheme="majorHAnsi" w:hAnsiTheme="majorHAnsi" w:cstheme="majorHAnsi"/>
        <w:bCs/>
        <w:lang w:val="cs-CZ"/>
      </w:rPr>
      <w:t xml:space="preserve">zn. </w:t>
    </w:r>
    <w:sdt>
      <w:sdtPr>
        <w:rPr>
          <w:rFonts w:asciiTheme="majorHAnsi" w:hAnsiTheme="majorHAnsi" w:cstheme="majorHAnsi"/>
          <w:lang w:val="cs-CZ"/>
        </w:rPr>
        <w:id w:val="-1643653816"/>
        <w:placeholder>
          <w:docPart w:val="DC2A6899CE0A4773A6991BB47BF7348F"/>
        </w:placeholder>
        <w:text/>
      </w:sdtPr>
      <w:sdtEndPr/>
      <w:sdtContent>
        <w:r w:rsidR="00426D9A" w:rsidRPr="006013AA">
          <w:rPr>
            <w:rFonts w:asciiTheme="majorHAnsi" w:hAnsiTheme="majorHAnsi" w:cstheme="majorHAnsi"/>
            <w:lang w:val="cs-CZ"/>
          </w:rPr>
          <w:t>USKVBL/14559/2023/POD,</w:t>
        </w:r>
      </w:sdtContent>
    </w:sdt>
    <w:r w:rsidRPr="006013AA">
      <w:rPr>
        <w:rFonts w:asciiTheme="majorHAnsi" w:hAnsiTheme="majorHAnsi" w:cstheme="majorHAnsi"/>
        <w:bCs/>
        <w:lang w:val="cs-CZ"/>
      </w:rPr>
      <w:t xml:space="preserve"> č.j.</w:t>
    </w:r>
    <w:r w:rsidR="006013AA">
      <w:rPr>
        <w:rFonts w:asciiTheme="majorHAnsi" w:hAnsiTheme="majorHAnsi" w:cstheme="majorHAnsi"/>
        <w:bCs/>
        <w:lang w:val="cs-CZ"/>
      </w:rPr>
      <w:t> </w:t>
    </w:r>
    <w:sdt>
      <w:sdtPr>
        <w:rPr>
          <w:rFonts w:asciiTheme="majorHAnsi" w:hAnsiTheme="majorHAnsi" w:cstheme="majorHAnsi"/>
          <w:bCs/>
          <w:lang w:val="cs-CZ"/>
        </w:rPr>
        <w:id w:val="-1885019968"/>
        <w:placeholder>
          <w:docPart w:val="DC2A6899CE0A4773A6991BB47BF7348F"/>
        </w:placeholder>
        <w:text/>
      </w:sdtPr>
      <w:sdtEndPr/>
      <w:sdtContent>
        <w:r w:rsidR="00426D9A" w:rsidRPr="006013AA">
          <w:rPr>
            <w:rFonts w:asciiTheme="majorHAnsi" w:hAnsiTheme="majorHAnsi" w:cstheme="majorHAnsi"/>
            <w:bCs/>
            <w:lang w:val="cs-CZ"/>
          </w:rPr>
          <w:t>USKVBL/225/2024/REG-Gro</w:t>
        </w:r>
      </w:sdtContent>
    </w:sdt>
    <w:r w:rsidRPr="006013AA">
      <w:rPr>
        <w:rFonts w:asciiTheme="majorHAnsi" w:hAnsiTheme="majorHAnsi" w:cstheme="majorHAnsi"/>
        <w:bCs/>
        <w:lang w:val="cs-CZ"/>
      </w:rPr>
      <w:t xml:space="preserve"> ze dne </w:t>
    </w:r>
    <w:sdt>
      <w:sdtPr>
        <w:rPr>
          <w:rFonts w:asciiTheme="majorHAnsi" w:hAnsiTheme="majorHAnsi" w:cstheme="majorHAnsi"/>
          <w:bCs/>
          <w:lang w:val="cs-CZ"/>
        </w:rPr>
        <w:id w:val="-2023853767"/>
        <w:placeholder>
          <w:docPart w:val="89721811037A4EF0B1BF6ADDA6D4D016"/>
        </w:placeholder>
        <w:date w:fullDate="2024-01-05T00:00:00Z">
          <w:dateFormat w:val="d.M.yyyy"/>
          <w:lid w:val="cs-CZ"/>
          <w:storeMappedDataAs w:val="dateTime"/>
          <w:calendar w:val="gregorian"/>
        </w:date>
      </w:sdtPr>
      <w:sdtEndPr/>
      <w:sdtContent>
        <w:r w:rsidR="00426D9A" w:rsidRPr="006013AA">
          <w:rPr>
            <w:rFonts w:asciiTheme="majorHAnsi" w:hAnsiTheme="majorHAnsi" w:cstheme="majorHAnsi"/>
            <w:bCs/>
            <w:lang w:val="cs-CZ"/>
          </w:rPr>
          <w:t>5.1.2024</w:t>
        </w:r>
      </w:sdtContent>
    </w:sdt>
    <w:r w:rsidRPr="006013AA">
      <w:rPr>
        <w:rFonts w:asciiTheme="majorHAnsi" w:hAnsiTheme="majorHAnsi" w:cstheme="majorHAnsi"/>
        <w:bCs/>
        <w:lang w:val="cs-CZ"/>
      </w:rPr>
      <w:t xml:space="preserve"> o </w:t>
    </w:r>
    <w:sdt>
      <w:sdtPr>
        <w:rPr>
          <w:rFonts w:asciiTheme="majorHAnsi" w:hAnsiTheme="majorHAnsi" w:cstheme="majorHAnsi"/>
          <w:lang w:val="cs-CZ"/>
        </w:rPr>
        <w:id w:val="-217967857"/>
        <w:placeholder>
          <w:docPart w:val="A2742EFB2B92482E8ADA97A14927D99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426D9A" w:rsidRPr="006013AA">
          <w:rPr>
            <w:rFonts w:asciiTheme="majorHAnsi" w:hAnsiTheme="majorHAnsi" w:cstheme="majorHAnsi"/>
            <w:lang w:val="cs-CZ"/>
          </w:rPr>
          <w:t>schválení veterinárního přípravku</w:t>
        </w:r>
      </w:sdtContent>
    </w:sdt>
    <w:r w:rsidRPr="006013AA">
      <w:rPr>
        <w:rFonts w:asciiTheme="majorHAnsi" w:hAnsiTheme="majorHAnsi" w:cstheme="majorHAnsi"/>
        <w:bCs/>
        <w:lang w:val="cs-CZ"/>
      </w:rPr>
      <w:t xml:space="preserve"> </w:t>
    </w:r>
    <w:sdt>
      <w:sdtPr>
        <w:rPr>
          <w:rFonts w:asciiTheme="majorHAnsi" w:hAnsiTheme="majorHAnsi" w:cstheme="majorHAnsi"/>
          <w:lang w:val="cs-CZ"/>
        </w:rPr>
        <w:id w:val="-2080899180"/>
        <w:placeholder>
          <w:docPart w:val="F63E047C8D3E49B68583D920B45DADA4"/>
        </w:placeholder>
        <w:text/>
      </w:sdtPr>
      <w:sdtEndPr/>
      <w:sdtContent>
        <w:r w:rsidR="00BE70E9" w:rsidRPr="006013AA">
          <w:rPr>
            <w:rFonts w:asciiTheme="majorHAnsi" w:hAnsiTheme="majorHAnsi" w:cstheme="majorHAnsi"/>
            <w:lang w:val="cs-CZ"/>
          </w:rPr>
          <w:t>Přípravek na péči o</w:t>
        </w:r>
        <w:r w:rsidR="006013AA">
          <w:rPr>
            <w:rFonts w:asciiTheme="majorHAnsi" w:hAnsiTheme="majorHAnsi" w:cstheme="majorHAnsi"/>
            <w:lang w:val="cs-CZ"/>
          </w:rPr>
          <w:t> </w:t>
        </w:r>
        <w:r w:rsidR="00BE70E9" w:rsidRPr="006013AA">
          <w:rPr>
            <w:rFonts w:asciiTheme="majorHAnsi" w:hAnsiTheme="majorHAnsi" w:cstheme="majorHAnsi"/>
            <w:lang w:val="cs-CZ"/>
          </w:rPr>
          <w:t>střelky 2v1</w:t>
        </w:r>
      </w:sdtContent>
    </w:sdt>
  </w:p>
  <w:p w14:paraId="1FB0A922" w14:textId="77777777" w:rsidR="006C0C34" w:rsidRPr="006013AA" w:rsidRDefault="006C0C34">
    <w:pPr>
      <w:pStyle w:val="Zhlav"/>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5A"/>
    <w:rsid w:val="002062BA"/>
    <w:rsid w:val="00261DBD"/>
    <w:rsid w:val="002F6772"/>
    <w:rsid w:val="00361327"/>
    <w:rsid w:val="003818A5"/>
    <w:rsid w:val="00426D9A"/>
    <w:rsid w:val="00451577"/>
    <w:rsid w:val="00581D2F"/>
    <w:rsid w:val="006013AA"/>
    <w:rsid w:val="006C0C34"/>
    <w:rsid w:val="007D7C40"/>
    <w:rsid w:val="00996CA6"/>
    <w:rsid w:val="00BE70E9"/>
    <w:rsid w:val="00D115BD"/>
    <w:rsid w:val="00D47C5A"/>
    <w:rsid w:val="00D620A1"/>
    <w:rsid w:val="00E86544"/>
    <w:rsid w:val="00F21C5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8BC4"/>
  <w15:docId w15:val="{0BB664BD-7377-41F5-A988-0071ED9C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character" w:styleId="Odkaznakoment">
    <w:name w:val="annotation reference"/>
    <w:basedOn w:val="Standardnpsmoodstavce"/>
    <w:uiPriority w:val="99"/>
    <w:semiHidden/>
    <w:unhideWhenUsed/>
    <w:rsid w:val="00451577"/>
    <w:rPr>
      <w:sz w:val="16"/>
      <w:szCs w:val="16"/>
    </w:rPr>
  </w:style>
  <w:style w:type="paragraph" w:styleId="Textkomente">
    <w:name w:val="annotation text"/>
    <w:basedOn w:val="Normln"/>
    <w:link w:val="TextkomenteChar"/>
    <w:uiPriority w:val="99"/>
    <w:semiHidden/>
    <w:unhideWhenUsed/>
    <w:rsid w:val="00451577"/>
    <w:pPr>
      <w:spacing w:line="240" w:lineRule="auto"/>
    </w:pPr>
    <w:rPr>
      <w:sz w:val="20"/>
      <w:szCs w:val="20"/>
    </w:rPr>
  </w:style>
  <w:style w:type="character" w:customStyle="1" w:styleId="TextkomenteChar">
    <w:name w:val="Text komentáře Char"/>
    <w:basedOn w:val="Standardnpsmoodstavce"/>
    <w:link w:val="Textkomente"/>
    <w:uiPriority w:val="99"/>
    <w:semiHidden/>
    <w:rsid w:val="00451577"/>
    <w:rPr>
      <w:sz w:val="20"/>
      <w:szCs w:val="20"/>
    </w:rPr>
  </w:style>
  <w:style w:type="paragraph" w:styleId="Pedmtkomente">
    <w:name w:val="annotation subject"/>
    <w:basedOn w:val="Textkomente"/>
    <w:next w:val="Textkomente"/>
    <w:link w:val="PedmtkomenteChar"/>
    <w:uiPriority w:val="99"/>
    <w:semiHidden/>
    <w:unhideWhenUsed/>
    <w:rsid w:val="00451577"/>
    <w:rPr>
      <w:b/>
      <w:bCs/>
    </w:rPr>
  </w:style>
  <w:style w:type="character" w:customStyle="1" w:styleId="PedmtkomenteChar">
    <w:name w:val="Předmět komentáře Char"/>
    <w:basedOn w:val="TextkomenteChar"/>
    <w:link w:val="Pedmtkomente"/>
    <w:uiPriority w:val="99"/>
    <w:semiHidden/>
    <w:rsid w:val="00451577"/>
    <w:rPr>
      <w:b/>
      <w:bCs/>
      <w:sz w:val="20"/>
      <w:szCs w:val="20"/>
    </w:rPr>
  </w:style>
  <w:style w:type="paragraph" w:styleId="Textbubliny">
    <w:name w:val="Balloon Text"/>
    <w:basedOn w:val="Normln"/>
    <w:link w:val="TextbublinyChar"/>
    <w:uiPriority w:val="99"/>
    <w:semiHidden/>
    <w:unhideWhenUsed/>
    <w:rsid w:val="0045157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577"/>
    <w:rPr>
      <w:rFonts w:ascii="Segoe UI" w:hAnsi="Segoe UI" w:cs="Segoe UI"/>
      <w:sz w:val="18"/>
      <w:szCs w:val="18"/>
    </w:rPr>
  </w:style>
  <w:style w:type="paragraph" w:styleId="Zhlav">
    <w:name w:val="header"/>
    <w:basedOn w:val="Normln"/>
    <w:link w:val="ZhlavChar"/>
    <w:uiPriority w:val="99"/>
    <w:unhideWhenUsed/>
    <w:rsid w:val="006C0C34"/>
    <w:pPr>
      <w:tabs>
        <w:tab w:val="center" w:pos="4536"/>
        <w:tab w:val="right" w:pos="9072"/>
      </w:tabs>
      <w:spacing w:line="240" w:lineRule="auto"/>
    </w:pPr>
  </w:style>
  <w:style w:type="character" w:customStyle="1" w:styleId="ZhlavChar">
    <w:name w:val="Záhlaví Char"/>
    <w:basedOn w:val="Standardnpsmoodstavce"/>
    <w:link w:val="Zhlav"/>
    <w:uiPriority w:val="99"/>
    <w:rsid w:val="006C0C34"/>
  </w:style>
  <w:style w:type="paragraph" w:styleId="Zpat">
    <w:name w:val="footer"/>
    <w:basedOn w:val="Normln"/>
    <w:link w:val="ZpatChar"/>
    <w:uiPriority w:val="99"/>
    <w:unhideWhenUsed/>
    <w:rsid w:val="006C0C34"/>
    <w:pPr>
      <w:tabs>
        <w:tab w:val="center" w:pos="4536"/>
        <w:tab w:val="right" w:pos="9072"/>
      </w:tabs>
      <w:spacing w:line="240" w:lineRule="auto"/>
    </w:pPr>
  </w:style>
  <w:style w:type="character" w:customStyle="1" w:styleId="ZpatChar">
    <w:name w:val="Zápatí Char"/>
    <w:basedOn w:val="Standardnpsmoodstavce"/>
    <w:link w:val="Zpat"/>
    <w:uiPriority w:val="99"/>
    <w:rsid w:val="006C0C34"/>
  </w:style>
  <w:style w:type="character" w:styleId="Zstupntext">
    <w:name w:val="Placeholder Text"/>
    <w:rsid w:val="006C0C34"/>
    <w:rPr>
      <w:color w:val="808080"/>
    </w:rPr>
  </w:style>
  <w:style w:type="character" w:customStyle="1" w:styleId="Styl2">
    <w:name w:val="Styl2"/>
    <w:basedOn w:val="Standardnpsmoodstavce"/>
    <w:uiPriority w:val="1"/>
    <w:rsid w:val="006C0C3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ABA75DD044C8CB24339B17AB54CD1"/>
        <w:category>
          <w:name w:val="Obecné"/>
          <w:gallery w:val="placeholder"/>
        </w:category>
        <w:types>
          <w:type w:val="bbPlcHdr"/>
        </w:types>
        <w:behaviors>
          <w:behavior w:val="content"/>
        </w:behaviors>
        <w:guid w:val="{28ED8BFC-8B30-4D64-8CC1-C04ED2188140}"/>
      </w:docPartPr>
      <w:docPartBody>
        <w:p w:rsidR="00923C75" w:rsidRDefault="007117FA" w:rsidP="007117FA">
          <w:pPr>
            <w:pStyle w:val="9D3ABA75DD044C8CB24339B17AB54CD1"/>
          </w:pPr>
          <w:r>
            <w:rPr>
              <w:rStyle w:val="Zstupntext"/>
            </w:rPr>
            <w:t>Zvolte položku.</w:t>
          </w:r>
        </w:p>
      </w:docPartBody>
    </w:docPart>
    <w:docPart>
      <w:docPartPr>
        <w:name w:val="DC2A6899CE0A4773A6991BB47BF7348F"/>
        <w:category>
          <w:name w:val="Obecné"/>
          <w:gallery w:val="placeholder"/>
        </w:category>
        <w:types>
          <w:type w:val="bbPlcHdr"/>
        </w:types>
        <w:behaviors>
          <w:behavior w:val="content"/>
        </w:behaviors>
        <w:guid w:val="{AEF24550-6EFD-41A4-A420-FECCF2AAAEDB}"/>
      </w:docPartPr>
      <w:docPartBody>
        <w:p w:rsidR="00923C75" w:rsidRDefault="007117FA" w:rsidP="007117FA">
          <w:pPr>
            <w:pStyle w:val="DC2A6899CE0A4773A6991BB47BF7348F"/>
          </w:pPr>
          <w:r>
            <w:rPr>
              <w:rStyle w:val="Zstupntext"/>
            </w:rPr>
            <w:t>Klikněte sem a zadejte text.</w:t>
          </w:r>
        </w:p>
      </w:docPartBody>
    </w:docPart>
    <w:docPart>
      <w:docPartPr>
        <w:name w:val="89721811037A4EF0B1BF6ADDA6D4D016"/>
        <w:category>
          <w:name w:val="Obecné"/>
          <w:gallery w:val="placeholder"/>
        </w:category>
        <w:types>
          <w:type w:val="bbPlcHdr"/>
        </w:types>
        <w:behaviors>
          <w:behavior w:val="content"/>
        </w:behaviors>
        <w:guid w:val="{A051E8C9-763F-4B05-9915-F5D8D2798CDB}"/>
      </w:docPartPr>
      <w:docPartBody>
        <w:p w:rsidR="00923C75" w:rsidRDefault="007117FA" w:rsidP="007117FA">
          <w:pPr>
            <w:pStyle w:val="89721811037A4EF0B1BF6ADDA6D4D016"/>
          </w:pPr>
          <w:r>
            <w:rPr>
              <w:rStyle w:val="Zstupntext"/>
            </w:rPr>
            <w:t>Klikněte sem a zadejte datum.</w:t>
          </w:r>
        </w:p>
      </w:docPartBody>
    </w:docPart>
    <w:docPart>
      <w:docPartPr>
        <w:name w:val="A2742EFB2B92482E8ADA97A14927D990"/>
        <w:category>
          <w:name w:val="Obecné"/>
          <w:gallery w:val="placeholder"/>
        </w:category>
        <w:types>
          <w:type w:val="bbPlcHdr"/>
        </w:types>
        <w:behaviors>
          <w:behavior w:val="content"/>
        </w:behaviors>
        <w:guid w:val="{7A378BFA-4CC0-48F8-80C5-27C557F42BBA}"/>
      </w:docPartPr>
      <w:docPartBody>
        <w:p w:rsidR="00923C75" w:rsidRDefault="007117FA" w:rsidP="007117FA">
          <w:pPr>
            <w:pStyle w:val="A2742EFB2B92482E8ADA97A14927D990"/>
          </w:pPr>
          <w:r w:rsidRPr="00A85925">
            <w:rPr>
              <w:rStyle w:val="Zstupntext"/>
            </w:rPr>
            <w:t>Zvolte položku.</w:t>
          </w:r>
        </w:p>
      </w:docPartBody>
    </w:docPart>
    <w:docPart>
      <w:docPartPr>
        <w:name w:val="F63E047C8D3E49B68583D920B45DADA4"/>
        <w:category>
          <w:name w:val="Obecné"/>
          <w:gallery w:val="placeholder"/>
        </w:category>
        <w:types>
          <w:type w:val="bbPlcHdr"/>
        </w:types>
        <w:behaviors>
          <w:behavior w:val="content"/>
        </w:behaviors>
        <w:guid w:val="{7A0C4C8A-03F2-4C0B-84F4-F2B8717383D4}"/>
      </w:docPartPr>
      <w:docPartBody>
        <w:p w:rsidR="00923C75" w:rsidRDefault="007117FA" w:rsidP="007117FA">
          <w:pPr>
            <w:pStyle w:val="F63E047C8D3E49B68583D920B45DADA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Roboto Condensed">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FA"/>
    <w:rsid w:val="007117FA"/>
    <w:rsid w:val="008D5BF0"/>
    <w:rsid w:val="00923C75"/>
    <w:rsid w:val="00994FD3"/>
    <w:rsid w:val="00DE38D2"/>
    <w:rsid w:val="00E31C1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117FA"/>
    <w:rPr>
      <w:color w:val="808080"/>
    </w:rPr>
  </w:style>
  <w:style w:type="paragraph" w:customStyle="1" w:styleId="9D3ABA75DD044C8CB24339B17AB54CD1">
    <w:name w:val="9D3ABA75DD044C8CB24339B17AB54CD1"/>
    <w:rsid w:val="007117FA"/>
  </w:style>
  <w:style w:type="paragraph" w:customStyle="1" w:styleId="DC2A6899CE0A4773A6991BB47BF7348F">
    <w:name w:val="DC2A6899CE0A4773A6991BB47BF7348F"/>
    <w:rsid w:val="007117FA"/>
  </w:style>
  <w:style w:type="paragraph" w:customStyle="1" w:styleId="89721811037A4EF0B1BF6ADDA6D4D016">
    <w:name w:val="89721811037A4EF0B1BF6ADDA6D4D016"/>
    <w:rsid w:val="007117FA"/>
  </w:style>
  <w:style w:type="paragraph" w:customStyle="1" w:styleId="A2742EFB2B92482E8ADA97A14927D990">
    <w:name w:val="A2742EFB2B92482E8ADA97A14927D990"/>
    <w:rsid w:val="007117FA"/>
  </w:style>
  <w:style w:type="paragraph" w:customStyle="1" w:styleId="F63E047C8D3E49B68583D920B45DADA4">
    <w:name w:val="F63E047C8D3E49B68583D920B45DADA4"/>
    <w:rsid w:val="00711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Words>
  <Characters>1176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14</cp:revision>
  <cp:lastPrinted>2024-01-10T09:38:00Z</cp:lastPrinted>
  <dcterms:created xsi:type="dcterms:W3CDTF">2023-12-20T10:07:00Z</dcterms:created>
  <dcterms:modified xsi:type="dcterms:W3CDTF">2024-01-10T09:38:00Z</dcterms:modified>
</cp:coreProperties>
</file>