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66F" w:rsidRDefault="00BB4665">
      <w:pPr>
        <w:rPr>
          <w:rFonts w:ascii="Calibri" w:hAnsi="Calibri"/>
          <w:b/>
          <w:sz w:val="22"/>
          <w:szCs w:val="22"/>
          <w:lang w:val="cs-CZ"/>
        </w:rPr>
      </w:pPr>
      <w:r w:rsidRPr="00387431">
        <w:rPr>
          <w:rFonts w:ascii="Calibri" w:hAnsi="Calibri"/>
          <w:b/>
          <w:sz w:val="22"/>
          <w:szCs w:val="22"/>
          <w:lang w:val="cs-CZ"/>
        </w:rPr>
        <w:t>Tamacan CBD Balm</w:t>
      </w:r>
    </w:p>
    <w:p w:rsidR="00387431" w:rsidRPr="00387431" w:rsidRDefault="00387431">
      <w:pPr>
        <w:rPr>
          <w:rFonts w:ascii="Calibri" w:eastAsia="Calibri" w:hAnsi="Calibri" w:cs="Calibri"/>
          <w:b/>
          <w:sz w:val="22"/>
          <w:szCs w:val="22"/>
          <w:lang w:val="cs-CZ"/>
        </w:rPr>
      </w:pPr>
    </w:p>
    <w:p w:rsidR="0029566F" w:rsidRPr="00387431" w:rsidRDefault="00BB4665">
      <w:pPr>
        <w:rPr>
          <w:rFonts w:ascii="Calibri" w:eastAsia="Calibri" w:hAnsi="Calibri" w:cs="Calibri"/>
          <w:sz w:val="22"/>
          <w:szCs w:val="22"/>
          <w:lang w:val="cs-CZ"/>
        </w:rPr>
      </w:pPr>
      <w:r w:rsidRPr="00387431">
        <w:rPr>
          <w:rFonts w:ascii="Calibri" w:hAnsi="Calibri"/>
          <w:sz w:val="22"/>
          <w:szCs w:val="22"/>
          <w:lang w:val="cs-CZ"/>
        </w:rPr>
        <w:t>Veterinární přípravek</w:t>
      </w:r>
    </w:p>
    <w:p w:rsidR="0029566F" w:rsidRPr="00387431" w:rsidRDefault="00BB4665">
      <w:pPr>
        <w:rPr>
          <w:rFonts w:ascii="Calibri" w:eastAsia="Calibri" w:hAnsi="Calibri" w:cs="Calibri"/>
          <w:sz w:val="22"/>
          <w:szCs w:val="22"/>
          <w:lang w:val="cs-CZ"/>
        </w:rPr>
      </w:pPr>
      <w:r w:rsidRPr="00387431">
        <w:rPr>
          <w:rFonts w:ascii="Calibri" w:hAnsi="Calibri"/>
          <w:sz w:val="22"/>
          <w:szCs w:val="22"/>
          <w:lang w:val="cs-CZ"/>
        </w:rPr>
        <w:t>Použití:</w:t>
      </w:r>
    </w:p>
    <w:p w:rsidR="0029566F" w:rsidRPr="00387431" w:rsidRDefault="00BB4665">
      <w:pPr>
        <w:rPr>
          <w:rFonts w:ascii="Calibri" w:eastAsia="Calibri" w:hAnsi="Calibri" w:cs="Calibri"/>
          <w:sz w:val="22"/>
          <w:szCs w:val="22"/>
          <w:lang w:val="cs-CZ"/>
        </w:rPr>
      </w:pPr>
      <w:r w:rsidRPr="00387431">
        <w:rPr>
          <w:rFonts w:ascii="Calibri" w:hAnsi="Calibri"/>
          <w:sz w:val="22"/>
          <w:szCs w:val="22"/>
          <w:lang w:val="cs-CZ"/>
        </w:rPr>
        <w:t>Tamacan CBD Balm</w:t>
      </w:r>
      <w:r w:rsidRPr="00387431">
        <w:rPr>
          <w:rFonts w:ascii="Calibri" w:hAnsi="Calibri"/>
          <w:color w:val="404040"/>
          <w:sz w:val="22"/>
          <w:szCs w:val="22"/>
          <w:u w:color="404040"/>
          <w:lang w:val="cs-CZ"/>
        </w:rPr>
        <w:t xml:space="preserve">, </w:t>
      </w:r>
      <w:r w:rsidRPr="003E2284">
        <w:rPr>
          <w:rFonts w:ascii="Calibri" w:hAnsi="Calibri"/>
          <w:color w:val="auto"/>
          <w:sz w:val="22"/>
          <w:szCs w:val="22"/>
          <w:u w:color="404040"/>
          <w:lang w:val="cs-CZ"/>
        </w:rPr>
        <w:t xml:space="preserve">díky svému složení, </w:t>
      </w:r>
      <w:r w:rsidRPr="00387431">
        <w:rPr>
          <w:rFonts w:ascii="Calibri" w:hAnsi="Calibri"/>
          <w:sz w:val="22"/>
          <w:szCs w:val="22"/>
          <w:lang w:val="cs-CZ"/>
        </w:rPr>
        <w:t>poskytuje regenerační</w:t>
      </w:r>
      <w:r>
        <w:rPr>
          <w:rFonts w:ascii="Calibri" w:hAnsi="Calibri"/>
          <w:sz w:val="22"/>
          <w:szCs w:val="22"/>
          <w:lang w:val="cs-CZ"/>
        </w:rPr>
        <w:t xml:space="preserve"> a </w:t>
      </w:r>
      <w:r w:rsidRPr="00387431">
        <w:rPr>
          <w:rFonts w:ascii="Calibri" w:hAnsi="Calibri"/>
          <w:sz w:val="22"/>
          <w:szCs w:val="22"/>
          <w:lang w:val="cs-CZ"/>
        </w:rPr>
        <w:t>zklidňující</w:t>
      </w:r>
      <w:r>
        <w:rPr>
          <w:rFonts w:ascii="Calibri" w:hAnsi="Calibri"/>
          <w:sz w:val="22"/>
          <w:szCs w:val="22"/>
          <w:lang w:val="cs-CZ"/>
        </w:rPr>
        <w:t xml:space="preserve"> účinky, přispívá ke</w:t>
      </w:r>
      <w:r w:rsidR="00F23FED">
        <w:rPr>
          <w:rFonts w:ascii="Calibri" w:hAnsi="Calibri"/>
          <w:sz w:val="22"/>
          <w:szCs w:val="22"/>
          <w:lang w:val="cs-CZ"/>
        </w:rPr>
        <w:t> </w:t>
      </w:r>
      <w:r>
        <w:rPr>
          <w:rFonts w:ascii="Calibri" w:hAnsi="Calibri"/>
          <w:sz w:val="22"/>
          <w:szCs w:val="22"/>
          <w:lang w:val="cs-CZ"/>
        </w:rPr>
        <w:t>zmírnění projevů zánětlivých procesů</w:t>
      </w:r>
      <w:r w:rsidRPr="00387431">
        <w:rPr>
          <w:rFonts w:ascii="Calibri" w:hAnsi="Calibri"/>
          <w:sz w:val="22"/>
          <w:szCs w:val="22"/>
          <w:lang w:val="cs-CZ"/>
        </w:rPr>
        <w:t xml:space="preserve"> a přispív</w:t>
      </w:r>
      <w:r>
        <w:rPr>
          <w:rFonts w:ascii="Calibri" w:hAnsi="Calibri"/>
          <w:sz w:val="22"/>
          <w:szCs w:val="22"/>
          <w:lang w:val="cs-CZ"/>
        </w:rPr>
        <w:t>á tak</w:t>
      </w:r>
      <w:r w:rsidRPr="00387431">
        <w:rPr>
          <w:rFonts w:ascii="Calibri" w:hAnsi="Calibri"/>
          <w:sz w:val="22"/>
          <w:szCs w:val="22"/>
          <w:lang w:val="cs-CZ"/>
        </w:rPr>
        <w:t xml:space="preserve"> ke zlepšení zdravotního stavu a kvality života zvířete zejména při ekzémech a kožních onemocněních</w:t>
      </w:r>
      <w:r w:rsidR="00D41BBA">
        <w:rPr>
          <w:rFonts w:ascii="Calibri" w:hAnsi="Calibri"/>
          <w:sz w:val="22"/>
          <w:szCs w:val="22"/>
          <w:lang w:val="cs-CZ"/>
        </w:rPr>
        <w:t>. D</w:t>
      </w:r>
      <w:r w:rsidRPr="00387431">
        <w:rPr>
          <w:rFonts w:ascii="Calibri" w:hAnsi="Calibri"/>
          <w:sz w:val="22"/>
          <w:szCs w:val="22"/>
          <w:lang w:val="cs-CZ"/>
        </w:rPr>
        <w:t xml:space="preserve">íky obsahu CBD, který je znám pro svůj pozitivní účinek při problémech s pohybovou soustavou, je přípravek také vhodné používat při: </w:t>
      </w:r>
    </w:p>
    <w:p w:rsidR="0029566F" w:rsidRPr="00387431" w:rsidRDefault="00BB4665">
      <w:pPr>
        <w:numPr>
          <w:ilvl w:val="0"/>
          <w:numId w:val="2"/>
        </w:numPr>
        <w:rPr>
          <w:rFonts w:ascii="Calibri" w:hAnsi="Calibri"/>
          <w:sz w:val="22"/>
          <w:szCs w:val="22"/>
          <w:lang w:val="cs-CZ"/>
        </w:rPr>
      </w:pPr>
      <w:r w:rsidRPr="00387431">
        <w:rPr>
          <w:rFonts w:ascii="Calibri" w:hAnsi="Calibri"/>
          <w:sz w:val="22"/>
          <w:szCs w:val="22"/>
          <w:u w:color="404040"/>
          <w:lang w:val="cs-CZ"/>
        </w:rPr>
        <w:t>bolesti svalů, šlach a vazů</w:t>
      </w:r>
    </w:p>
    <w:p w:rsidR="0029566F" w:rsidRPr="00387431" w:rsidRDefault="00BB4665">
      <w:pPr>
        <w:numPr>
          <w:ilvl w:val="0"/>
          <w:numId w:val="2"/>
        </w:numPr>
        <w:rPr>
          <w:rFonts w:ascii="Calibri" w:hAnsi="Calibri"/>
          <w:sz w:val="22"/>
          <w:szCs w:val="22"/>
          <w:lang w:val="cs-CZ"/>
        </w:rPr>
      </w:pPr>
      <w:r w:rsidRPr="00387431">
        <w:rPr>
          <w:rFonts w:ascii="Calibri" w:hAnsi="Calibri"/>
          <w:sz w:val="22"/>
          <w:szCs w:val="22"/>
          <w:u w:color="404040"/>
          <w:lang w:val="cs-CZ"/>
        </w:rPr>
        <w:t>kloubních problémech</w:t>
      </w:r>
    </w:p>
    <w:p w:rsidR="0029566F" w:rsidRPr="00387431" w:rsidRDefault="00BB4665">
      <w:pPr>
        <w:numPr>
          <w:ilvl w:val="0"/>
          <w:numId w:val="2"/>
        </w:numPr>
        <w:rPr>
          <w:rFonts w:ascii="Calibri" w:hAnsi="Calibri"/>
          <w:sz w:val="22"/>
          <w:szCs w:val="22"/>
          <w:lang w:val="cs-CZ"/>
        </w:rPr>
      </w:pPr>
      <w:r w:rsidRPr="00387431">
        <w:rPr>
          <w:rFonts w:ascii="Calibri" w:hAnsi="Calibri"/>
          <w:sz w:val="22"/>
          <w:szCs w:val="22"/>
          <w:u w:color="404040"/>
          <w:lang w:val="cs-CZ"/>
        </w:rPr>
        <w:t>svalových křečích</w:t>
      </w:r>
    </w:p>
    <w:p w:rsidR="0029566F" w:rsidRPr="00387431" w:rsidRDefault="0029566F">
      <w:pPr>
        <w:rPr>
          <w:rFonts w:ascii="Calibri" w:eastAsia="Calibri" w:hAnsi="Calibri" w:cs="Calibri"/>
          <w:sz w:val="22"/>
          <w:szCs w:val="22"/>
          <w:u w:color="404040"/>
          <w:lang w:val="cs-CZ"/>
        </w:rPr>
      </w:pPr>
    </w:p>
    <w:p w:rsidR="0029566F" w:rsidRPr="00387431" w:rsidRDefault="00BB4665">
      <w:pPr>
        <w:rPr>
          <w:rFonts w:ascii="Calibri" w:eastAsia="Calibri" w:hAnsi="Calibri" w:cs="Calibri"/>
          <w:sz w:val="22"/>
          <w:szCs w:val="22"/>
          <w:lang w:val="cs-CZ"/>
        </w:rPr>
      </w:pPr>
      <w:r w:rsidRPr="00387431">
        <w:rPr>
          <w:rFonts w:ascii="Calibri" w:hAnsi="Calibri"/>
          <w:sz w:val="22"/>
          <w:szCs w:val="22"/>
          <w:lang w:val="cs-CZ"/>
        </w:rPr>
        <w:t>K dosažení výraznějších výsledků užívejte společně s veterinárními přípravky Tamacan určenými pro</w:t>
      </w:r>
      <w:r w:rsidR="00F23FED">
        <w:rPr>
          <w:rFonts w:ascii="Calibri" w:hAnsi="Calibri"/>
          <w:sz w:val="22"/>
          <w:szCs w:val="22"/>
          <w:lang w:val="cs-CZ"/>
        </w:rPr>
        <w:t> </w:t>
      </w:r>
      <w:bookmarkStart w:id="0" w:name="_GoBack"/>
      <w:bookmarkEnd w:id="0"/>
      <w:r w:rsidRPr="00387431">
        <w:rPr>
          <w:rFonts w:ascii="Calibri" w:hAnsi="Calibri"/>
          <w:sz w:val="22"/>
          <w:szCs w:val="22"/>
          <w:lang w:val="cs-CZ"/>
        </w:rPr>
        <w:t>perorální podání.</w:t>
      </w:r>
    </w:p>
    <w:p w:rsidR="0029566F" w:rsidRPr="00387431" w:rsidRDefault="0029566F">
      <w:pPr>
        <w:rPr>
          <w:rFonts w:ascii="Calibri" w:eastAsia="Calibri" w:hAnsi="Calibri" w:cs="Calibri"/>
          <w:sz w:val="22"/>
          <w:szCs w:val="22"/>
          <w:u w:color="404040"/>
          <w:lang w:val="cs-CZ"/>
        </w:rPr>
      </w:pPr>
    </w:p>
    <w:p w:rsidR="0029566F" w:rsidRPr="00387431" w:rsidRDefault="00BB4665">
      <w:pPr>
        <w:rPr>
          <w:rFonts w:ascii="Calibri" w:eastAsia="Calibri" w:hAnsi="Calibri" w:cs="Calibri"/>
          <w:sz w:val="22"/>
          <w:szCs w:val="22"/>
          <w:lang w:val="cs-CZ"/>
        </w:rPr>
      </w:pPr>
      <w:r w:rsidRPr="00387431">
        <w:rPr>
          <w:rFonts w:ascii="Calibri" w:hAnsi="Calibri"/>
          <w:sz w:val="22"/>
          <w:szCs w:val="22"/>
          <w:lang w:val="cs-CZ"/>
        </w:rPr>
        <w:t>Způsob použití veterinárního přípravku:</w:t>
      </w:r>
    </w:p>
    <w:p w:rsidR="0029566F" w:rsidRPr="00387431" w:rsidRDefault="00BB4665">
      <w:pPr>
        <w:rPr>
          <w:rFonts w:ascii="Calibri" w:eastAsia="Calibri" w:hAnsi="Calibri" w:cs="Calibri"/>
          <w:sz w:val="22"/>
          <w:szCs w:val="22"/>
          <w:lang w:val="cs-CZ"/>
        </w:rPr>
      </w:pPr>
      <w:r w:rsidRPr="00387431">
        <w:rPr>
          <w:rFonts w:ascii="Calibri" w:hAnsi="Calibri"/>
          <w:sz w:val="22"/>
          <w:szCs w:val="22"/>
          <w:lang w:val="cs-CZ"/>
        </w:rPr>
        <w:t>Aplikujte dvakrát denně na postižené místo. Vmasírujte a nechte působit.</w:t>
      </w:r>
    </w:p>
    <w:p w:rsidR="0029566F" w:rsidRPr="00387431" w:rsidRDefault="00BB4665">
      <w:pPr>
        <w:rPr>
          <w:rFonts w:ascii="Calibri" w:eastAsia="Calibri" w:hAnsi="Calibri" w:cs="Calibri"/>
          <w:sz w:val="22"/>
          <w:szCs w:val="22"/>
          <w:lang w:val="cs-CZ"/>
        </w:rPr>
      </w:pPr>
      <w:r w:rsidRPr="00387431">
        <w:rPr>
          <w:rFonts w:ascii="Calibri" w:hAnsi="Calibri"/>
          <w:sz w:val="22"/>
          <w:szCs w:val="22"/>
          <w:lang w:val="cs-CZ"/>
        </w:rPr>
        <w:t>Upozornění:</w:t>
      </w:r>
    </w:p>
    <w:p w:rsidR="0029566F" w:rsidRPr="00387431" w:rsidRDefault="00BB4665">
      <w:pPr>
        <w:rPr>
          <w:rFonts w:ascii="Calibri" w:eastAsia="Calibri" w:hAnsi="Calibri" w:cs="Calibri"/>
          <w:sz w:val="22"/>
          <w:szCs w:val="22"/>
          <w:lang w:val="cs-CZ"/>
        </w:rPr>
      </w:pPr>
      <w:r w:rsidRPr="00387431">
        <w:rPr>
          <w:rFonts w:ascii="Calibri" w:hAnsi="Calibri"/>
          <w:sz w:val="22"/>
          <w:szCs w:val="22"/>
          <w:lang w:val="cs-CZ"/>
        </w:rPr>
        <w:t>Přípravek není náhradou veterinární péče a léčiv doporučených veterinárním lékařem.</w:t>
      </w:r>
    </w:p>
    <w:p w:rsidR="0029566F" w:rsidRPr="00387431" w:rsidRDefault="0029566F">
      <w:pPr>
        <w:rPr>
          <w:rFonts w:ascii="Calibri" w:eastAsia="Calibri" w:hAnsi="Calibri" w:cs="Calibri"/>
          <w:sz w:val="22"/>
          <w:szCs w:val="22"/>
          <w:lang w:val="cs-CZ"/>
        </w:rPr>
      </w:pPr>
    </w:p>
    <w:p w:rsidR="0061143C" w:rsidRPr="008D2146" w:rsidRDefault="0061143C" w:rsidP="0061143C">
      <w:pPr>
        <w:rPr>
          <w:rFonts w:ascii="Calibri" w:eastAsia="Calibri" w:hAnsi="Calibri" w:cs="Calibri"/>
          <w:sz w:val="22"/>
          <w:szCs w:val="22"/>
          <w:lang w:val="cs-CZ"/>
        </w:rPr>
      </w:pPr>
      <w:r w:rsidRPr="008D2146">
        <w:rPr>
          <w:rFonts w:ascii="Calibri" w:hAnsi="Calibri"/>
          <w:sz w:val="22"/>
          <w:szCs w:val="22"/>
          <w:lang w:val="cs-CZ"/>
        </w:rPr>
        <w:t xml:space="preserve">Složení: Glycerin, </w:t>
      </w:r>
      <w:r>
        <w:rPr>
          <w:rFonts w:ascii="Calibri" w:hAnsi="Calibri"/>
          <w:sz w:val="22"/>
          <w:szCs w:val="22"/>
          <w:lang w:val="cs-CZ"/>
        </w:rPr>
        <w:t>mandlový olej</w:t>
      </w:r>
      <w:r w:rsidRPr="008D2146">
        <w:rPr>
          <w:rFonts w:ascii="Calibri" w:hAnsi="Calibri"/>
          <w:sz w:val="22"/>
          <w:szCs w:val="22"/>
          <w:lang w:val="cs-CZ"/>
        </w:rPr>
        <w:t xml:space="preserve">, bambucké máslo, </w:t>
      </w:r>
      <w:r>
        <w:rPr>
          <w:rFonts w:ascii="Calibri" w:hAnsi="Calibri"/>
          <w:sz w:val="22"/>
          <w:szCs w:val="22"/>
          <w:lang w:val="cs-CZ"/>
        </w:rPr>
        <w:t>n</w:t>
      </w:r>
      <w:r w:rsidRPr="008D2146">
        <w:rPr>
          <w:rFonts w:ascii="Calibri" w:hAnsi="Calibri"/>
          <w:sz w:val="22"/>
          <w:szCs w:val="22"/>
          <w:lang w:val="cs-CZ"/>
        </w:rPr>
        <w:t xml:space="preserve">iacinamid (vitamín B3), </w:t>
      </w:r>
      <w:r>
        <w:rPr>
          <w:rFonts w:ascii="Calibri" w:hAnsi="Calibri"/>
          <w:sz w:val="22"/>
          <w:szCs w:val="22"/>
          <w:lang w:val="cs-CZ"/>
        </w:rPr>
        <w:t>slunečnicový olej</w:t>
      </w:r>
      <w:r w:rsidRPr="008D2146">
        <w:rPr>
          <w:rFonts w:ascii="Calibri" w:hAnsi="Calibri"/>
          <w:sz w:val="22"/>
          <w:szCs w:val="22"/>
          <w:lang w:val="cs-CZ"/>
        </w:rPr>
        <w:t>, kanabidiol, panthenol (</w:t>
      </w:r>
      <w:r>
        <w:rPr>
          <w:rFonts w:ascii="Calibri" w:hAnsi="Calibri"/>
          <w:sz w:val="22"/>
          <w:szCs w:val="22"/>
          <w:lang w:val="cs-CZ"/>
        </w:rPr>
        <w:t>p</w:t>
      </w:r>
      <w:r w:rsidRPr="008D2146">
        <w:rPr>
          <w:rFonts w:ascii="Calibri" w:hAnsi="Calibri"/>
          <w:sz w:val="22"/>
          <w:szCs w:val="22"/>
          <w:lang w:val="cs-CZ"/>
        </w:rPr>
        <w:t>ro-vitamin B5) a další.</w:t>
      </w:r>
    </w:p>
    <w:p w:rsidR="0061143C" w:rsidRPr="008D2146" w:rsidRDefault="0061143C" w:rsidP="0061143C">
      <w:pPr>
        <w:rPr>
          <w:rFonts w:ascii="Calibri" w:eastAsia="Calibri" w:hAnsi="Calibri" w:cs="Calibri"/>
          <w:sz w:val="22"/>
          <w:szCs w:val="22"/>
          <w:lang w:val="cs-CZ"/>
        </w:rPr>
      </w:pPr>
      <w:r w:rsidRPr="006365B4">
        <w:rPr>
          <w:rFonts w:ascii="Calibri" w:hAnsi="Calibri"/>
          <w:sz w:val="22"/>
          <w:szCs w:val="22"/>
          <w:lang w:val="cs-CZ"/>
        </w:rPr>
        <w:t>3 %</w:t>
      </w:r>
      <w:r w:rsidRPr="008D2146">
        <w:rPr>
          <w:rFonts w:ascii="Calibri" w:hAnsi="Calibri"/>
          <w:sz w:val="22"/>
          <w:szCs w:val="22"/>
          <w:lang w:val="cs-CZ"/>
        </w:rPr>
        <w:t xml:space="preserve"> CBD</w:t>
      </w:r>
    </w:p>
    <w:p w:rsidR="0029566F" w:rsidRPr="00387431" w:rsidRDefault="0029566F">
      <w:pPr>
        <w:rPr>
          <w:rFonts w:ascii="Calibri" w:eastAsia="Calibri" w:hAnsi="Calibri" w:cs="Calibri"/>
          <w:sz w:val="22"/>
          <w:szCs w:val="22"/>
          <w:shd w:val="clear" w:color="auto" w:fill="FFFFFF"/>
          <w:lang w:val="cs-CZ"/>
        </w:rPr>
      </w:pPr>
    </w:p>
    <w:p w:rsidR="0029566F" w:rsidRPr="00387431" w:rsidRDefault="00BB4665">
      <w:pPr>
        <w:rPr>
          <w:rFonts w:ascii="Calibri" w:eastAsia="Calibri" w:hAnsi="Calibri" w:cs="Calibri"/>
          <w:sz w:val="22"/>
          <w:szCs w:val="22"/>
          <w:lang w:val="cs-CZ"/>
        </w:rPr>
      </w:pPr>
      <w:r w:rsidRPr="00387431">
        <w:rPr>
          <w:rFonts w:ascii="Calibri" w:hAnsi="Calibri"/>
          <w:sz w:val="22"/>
          <w:szCs w:val="22"/>
          <w:lang w:val="cs-CZ"/>
        </w:rPr>
        <w:t>Balení: Skleněná lahvička o objemu 30 ml nebo 50 ml.</w:t>
      </w:r>
    </w:p>
    <w:p w:rsidR="0029566F" w:rsidRPr="00387431" w:rsidRDefault="00BB4665">
      <w:pPr>
        <w:rPr>
          <w:rFonts w:ascii="Calibri" w:eastAsia="Calibri" w:hAnsi="Calibri" w:cs="Calibri"/>
          <w:sz w:val="22"/>
          <w:szCs w:val="22"/>
          <w:lang w:val="cs-CZ"/>
        </w:rPr>
      </w:pPr>
      <w:r w:rsidRPr="00387431">
        <w:rPr>
          <w:rFonts w:ascii="Calibri" w:hAnsi="Calibri"/>
          <w:sz w:val="22"/>
          <w:szCs w:val="22"/>
          <w:lang w:val="cs-CZ"/>
        </w:rPr>
        <w:t>Cílový druh zvířat: Psi; přípravek není určen pro mláďata, březí a laktující samice.</w:t>
      </w:r>
    </w:p>
    <w:p w:rsidR="0029566F" w:rsidRPr="00387431" w:rsidRDefault="00BB4665">
      <w:pPr>
        <w:rPr>
          <w:rFonts w:ascii="Calibri" w:eastAsia="Calibri" w:hAnsi="Calibri" w:cs="Calibri"/>
          <w:sz w:val="22"/>
          <w:szCs w:val="22"/>
          <w:lang w:val="cs-CZ"/>
        </w:rPr>
      </w:pPr>
      <w:r w:rsidRPr="00387431">
        <w:rPr>
          <w:rFonts w:ascii="Calibri" w:hAnsi="Calibri"/>
          <w:sz w:val="22"/>
          <w:szCs w:val="22"/>
          <w:lang w:val="cs-CZ"/>
        </w:rPr>
        <w:t>Skladování: Uchovávejte při teplotě do 25 °C, v suchu, mimo dosah slunečního záření. Uchovávejte mimo dohled a dosah dětí.</w:t>
      </w:r>
    </w:p>
    <w:p w:rsidR="0029566F" w:rsidRPr="00387431" w:rsidRDefault="00BB4665">
      <w:pPr>
        <w:rPr>
          <w:rFonts w:ascii="Calibri" w:eastAsia="Calibri" w:hAnsi="Calibri" w:cs="Calibri"/>
          <w:sz w:val="22"/>
          <w:szCs w:val="22"/>
          <w:lang w:val="cs-CZ"/>
        </w:rPr>
      </w:pPr>
      <w:r w:rsidRPr="00387431">
        <w:rPr>
          <w:rFonts w:ascii="Calibri" w:hAnsi="Calibri"/>
          <w:sz w:val="22"/>
          <w:szCs w:val="22"/>
          <w:lang w:val="cs-CZ"/>
        </w:rPr>
        <w:t>Pouze pro zvířata.</w:t>
      </w:r>
    </w:p>
    <w:p w:rsidR="0029566F" w:rsidRPr="00387431" w:rsidRDefault="00BB4665">
      <w:pPr>
        <w:rPr>
          <w:rFonts w:ascii="Calibri" w:eastAsia="Calibri" w:hAnsi="Calibri" w:cs="Calibri"/>
          <w:sz w:val="22"/>
          <w:szCs w:val="22"/>
          <w:lang w:val="cs-CZ"/>
        </w:rPr>
      </w:pPr>
      <w:r w:rsidRPr="00387431">
        <w:rPr>
          <w:rFonts w:ascii="Calibri" w:hAnsi="Calibri"/>
          <w:sz w:val="22"/>
          <w:szCs w:val="22"/>
          <w:lang w:val="cs-CZ"/>
        </w:rPr>
        <w:t>Doba použitelnosti: 24 měsíců</w:t>
      </w:r>
      <w:r>
        <w:rPr>
          <w:rFonts w:ascii="Calibri" w:hAnsi="Calibri"/>
          <w:sz w:val="22"/>
          <w:szCs w:val="22"/>
          <w:lang w:val="cs-CZ"/>
        </w:rPr>
        <w:t>.</w:t>
      </w:r>
      <w:r w:rsidRPr="00BB4665">
        <w:rPr>
          <w:rFonts w:ascii="Calibri" w:hAnsi="Calibri"/>
          <w:sz w:val="22"/>
          <w:szCs w:val="22"/>
          <w:lang w:val="cs-CZ"/>
        </w:rPr>
        <w:t xml:space="preserve"> </w:t>
      </w:r>
      <w:r w:rsidRPr="00387431">
        <w:rPr>
          <w:rFonts w:ascii="Calibri" w:hAnsi="Calibri"/>
          <w:sz w:val="22"/>
          <w:szCs w:val="22"/>
          <w:lang w:val="cs-CZ"/>
        </w:rPr>
        <w:t>Po prvním otevření spotřebujte do 3 měsíců.</w:t>
      </w:r>
    </w:p>
    <w:p w:rsidR="0029566F" w:rsidRPr="00387431" w:rsidRDefault="00BB4665">
      <w:pPr>
        <w:rPr>
          <w:rFonts w:ascii="Calibri" w:eastAsia="Calibri" w:hAnsi="Calibri" w:cs="Calibri"/>
          <w:sz w:val="22"/>
          <w:szCs w:val="22"/>
          <w:lang w:val="cs-CZ"/>
        </w:rPr>
      </w:pPr>
      <w:r w:rsidRPr="00387431">
        <w:rPr>
          <w:rFonts w:ascii="Calibri" w:hAnsi="Calibri"/>
          <w:sz w:val="22"/>
          <w:szCs w:val="22"/>
          <w:lang w:val="cs-CZ"/>
        </w:rPr>
        <w:t>Držitel rozhodnutí o schválení: Releaf s.r.o., Nové sady 988/2, 602 00 Brno-střed, Česká republika, www.cbdpropsa.cz</w:t>
      </w:r>
    </w:p>
    <w:p w:rsidR="0029566F" w:rsidRPr="00387431" w:rsidRDefault="0029566F">
      <w:pPr>
        <w:rPr>
          <w:rFonts w:ascii="Calibri" w:eastAsia="Calibri" w:hAnsi="Calibri" w:cs="Calibri"/>
          <w:sz w:val="22"/>
          <w:szCs w:val="22"/>
          <w:lang w:val="cs-CZ"/>
        </w:rPr>
      </w:pPr>
    </w:p>
    <w:p w:rsidR="0029566F" w:rsidRPr="00387431" w:rsidRDefault="00BB4665">
      <w:pPr>
        <w:rPr>
          <w:rFonts w:ascii="Calibri" w:eastAsia="Calibri" w:hAnsi="Calibri" w:cs="Calibri"/>
          <w:sz w:val="22"/>
          <w:szCs w:val="22"/>
          <w:lang w:val="cs-CZ"/>
        </w:rPr>
      </w:pPr>
      <w:r w:rsidRPr="00387431">
        <w:rPr>
          <w:rFonts w:ascii="Calibri" w:hAnsi="Calibri"/>
          <w:sz w:val="22"/>
          <w:szCs w:val="22"/>
          <w:lang w:val="cs-CZ"/>
        </w:rPr>
        <w:t>Výrobce: Galex d.o.o. Tišinska ulica 29G, 9000 Murska Sobota, Slovinsko</w:t>
      </w:r>
    </w:p>
    <w:p w:rsidR="0029566F" w:rsidRPr="00387431" w:rsidRDefault="0029566F">
      <w:pPr>
        <w:rPr>
          <w:rFonts w:ascii="Calibri" w:eastAsia="Calibri" w:hAnsi="Calibri" w:cs="Calibri"/>
          <w:sz w:val="22"/>
          <w:szCs w:val="22"/>
          <w:lang w:val="cs-CZ"/>
        </w:rPr>
      </w:pPr>
    </w:p>
    <w:p w:rsidR="0029566F" w:rsidRPr="00387431" w:rsidRDefault="00BB4665">
      <w:pPr>
        <w:rPr>
          <w:rFonts w:ascii="Calibri" w:eastAsia="Calibri" w:hAnsi="Calibri" w:cs="Calibri"/>
          <w:sz w:val="22"/>
          <w:szCs w:val="22"/>
          <w:lang w:val="cs-CZ"/>
        </w:rPr>
      </w:pPr>
      <w:r w:rsidRPr="00387431">
        <w:rPr>
          <w:rFonts w:ascii="Calibri" w:hAnsi="Calibri"/>
          <w:sz w:val="22"/>
          <w:szCs w:val="22"/>
          <w:lang w:val="cs-CZ"/>
        </w:rPr>
        <w:t>Číslo schválení:</w:t>
      </w:r>
      <w:r w:rsidR="009471C3">
        <w:rPr>
          <w:rFonts w:ascii="Calibri" w:hAnsi="Calibri"/>
          <w:sz w:val="22"/>
          <w:szCs w:val="22"/>
          <w:lang w:val="cs-CZ"/>
        </w:rPr>
        <w:t xml:space="preserve"> 017-24/C</w:t>
      </w:r>
    </w:p>
    <w:p w:rsidR="0029566F" w:rsidRPr="00387431" w:rsidRDefault="00BB4665">
      <w:pPr>
        <w:rPr>
          <w:rFonts w:ascii="Calibri" w:eastAsia="Calibri" w:hAnsi="Calibri" w:cs="Calibri"/>
          <w:sz w:val="22"/>
          <w:szCs w:val="22"/>
          <w:lang w:val="cs-CZ"/>
        </w:rPr>
      </w:pPr>
      <w:r w:rsidRPr="00387431">
        <w:rPr>
          <w:rFonts w:ascii="Calibri" w:hAnsi="Calibri"/>
          <w:sz w:val="22"/>
          <w:szCs w:val="22"/>
          <w:lang w:val="cs-CZ"/>
        </w:rPr>
        <w:t>Číslo šarže:</w:t>
      </w:r>
    </w:p>
    <w:p w:rsidR="0029566F" w:rsidRPr="00387431" w:rsidRDefault="00BB4665">
      <w:pPr>
        <w:rPr>
          <w:lang w:val="cs-CZ"/>
        </w:rPr>
      </w:pPr>
      <w:r w:rsidRPr="00387431">
        <w:rPr>
          <w:rFonts w:ascii="Calibri" w:hAnsi="Calibri"/>
          <w:sz w:val="22"/>
          <w:szCs w:val="22"/>
          <w:lang w:val="cs-CZ"/>
        </w:rPr>
        <w:t>EXP:</w:t>
      </w:r>
    </w:p>
    <w:sectPr w:rsidR="0029566F" w:rsidRPr="00387431" w:rsidSect="00EC4D1B">
      <w:headerReference w:type="default" r:id="rId7"/>
      <w:pgSz w:w="11900" w:h="16840"/>
      <w:pgMar w:top="1417" w:right="1417" w:bottom="1417" w:left="1417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3AB" w:rsidRDefault="001933AB">
      <w:r>
        <w:separator/>
      </w:r>
    </w:p>
  </w:endnote>
  <w:endnote w:type="continuationSeparator" w:id="0">
    <w:p w:rsidR="001933AB" w:rsidRDefault="00193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3AB" w:rsidRDefault="001933AB">
      <w:r>
        <w:separator/>
      </w:r>
    </w:p>
  </w:footnote>
  <w:footnote w:type="continuationSeparator" w:id="0">
    <w:p w:rsidR="001933AB" w:rsidRDefault="00193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541" w:rsidRPr="00F23FED" w:rsidRDefault="00A02541" w:rsidP="00F23FED">
    <w:pPr>
      <w:jc w:val="both"/>
      <w:rPr>
        <w:rFonts w:ascii="Calibri" w:hAnsi="Calibri" w:cs="Calibri"/>
        <w:bCs/>
        <w:sz w:val="22"/>
        <w:szCs w:val="22"/>
        <w:lang w:val="cs-CZ"/>
      </w:rPr>
    </w:pPr>
    <w:r w:rsidRPr="00F23FED">
      <w:rPr>
        <w:rFonts w:ascii="Calibri" w:hAnsi="Calibri" w:cs="Calibri"/>
        <w:bCs/>
        <w:color w:val="auto"/>
        <w:sz w:val="22"/>
        <w:szCs w:val="22"/>
        <w:lang w:val="cs-CZ"/>
      </w:rPr>
      <w:t>Text na</w:t>
    </w:r>
    <w:r w:rsidRPr="00F23FED">
      <w:rPr>
        <w:rFonts w:ascii="Calibri" w:hAnsi="Calibri" w:cs="Calibri"/>
        <w:color w:val="auto"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color w:val="auto"/>
          <w:sz w:val="22"/>
          <w:szCs w:val="22"/>
          <w:lang w:val="cs-CZ"/>
        </w:rPr>
        <w:id w:val="1508096970"/>
        <w:placeholder>
          <w:docPart w:val="7D0F7EE0A0AB46828F6794FCFDD7BD6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9471C3" w:rsidRPr="00F23FED">
          <w:rPr>
            <w:rFonts w:ascii="Calibri" w:hAnsi="Calibri" w:cs="Calibri"/>
            <w:color w:val="auto"/>
            <w:sz w:val="22"/>
            <w:szCs w:val="22"/>
            <w:lang w:val="cs-CZ"/>
          </w:rPr>
          <w:t>obal=PI</w:t>
        </w:r>
      </w:sdtContent>
    </w:sdt>
    <w:r w:rsidRPr="00F23FED">
      <w:rPr>
        <w:rFonts w:ascii="Calibri" w:hAnsi="Calibri" w:cs="Calibri"/>
        <w:bCs/>
        <w:color w:val="auto"/>
        <w:sz w:val="22"/>
        <w:szCs w:val="22"/>
        <w:lang w:val="cs-CZ"/>
      </w:rPr>
      <w:t xml:space="preserve"> součást dokumentace schválené rozhodnutím sp.</w:t>
    </w:r>
    <w:r w:rsidR="00F23FED" w:rsidRPr="00F23FED">
      <w:rPr>
        <w:rFonts w:ascii="Calibri" w:hAnsi="Calibri" w:cs="Calibri"/>
        <w:bCs/>
        <w:color w:val="auto"/>
        <w:sz w:val="22"/>
        <w:szCs w:val="22"/>
        <w:lang w:val="cs-CZ"/>
      </w:rPr>
      <w:t> </w:t>
    </w:r>
    <w:r w:rsidRPr="00F23FED">
      <w:rPr>
        <w:rFonts w:ascii="Calibri" w:hAnsi="Calibri" w:cs="Calibri"/>
        <w:bCs/>
        <w:color w:val="auto"/>
        <w:sz w:val="22"/>
        <w:szCs w:val="22"/>
        <w:lang w:val="cs-CZ"/>
      </w:rPr>
      <w:t xml:space="preserve">zn. </w:t>
    </w:r>
    <w:sdt>
      <w:sdtPr>
        <w:rPr>
          <w:rFonts w:ascii="Calibri" w:hAnsi="Calibri" w:cs="Calibri"/>
          <w:color w:val="auto"/>
          <w:sz w:val="22"/>
          <w:szCs w:val="22"/>
          <w:lang w:val="cs-CZ"/>
        </w:rPr>
        <w:id w:val="-1643653816"/>
        <w:placeholder>
          <w:docPart w:val="21B7C15571DE418E94AD6E312ECD521A"/>
        </w:placeholder>
        <w:text/>
      </w:sdtPr>
      <w:sdtEndPr/>
      <w:sdtContent>
        <w:r w:rsidR="009471C3" w:rsidRPr="00F23FED">
          <w:rPr>
            <w:rFonts w:ascii="Calibri" w:hAnsi="Calibri" w:cs="Calibri"/>
            <w:color w:val="auto"/>
            <w:sz w:val="22"/>
            <w:szCs w:val="22"/>
            <w:lang w:val="cs-CZ"/>
          </w:rPr>
          <w:t>USKVBL/10903/2023/POD,</w:t>
        </w:r>
      </w:sdtContent>
    </w:sdt>
    <w:r w:rsidRPr="00F23FED">
      <w:rPr>
        <w:rFonts w:ascii="Calibri" w:hAnsi="Calibri" w:cs="Calibri"/>
        <w:bCs/>
        <w:color w:val="auto"/>
        <w:sz w:val="22"/>
        <w:szCs w:val="22"/>
        <w:lang w:val="cs-CZ"/>
      </w:rPr>
      <w:t xml:space="preserve"> č.j.</w:t>
    </w:r>
    <w:r w:rsidR="00F23FED" w:rsidRPr="00F23FED">
      <w:rPr>
        <w:rFonts w:ascii="Calibri" w:hAnsi="Calibri" w:cs="Calibri"/>
        <w:bCs/>
        <w:color w:val="auto"/>
        <w:sz w:val="22"/>
        <w:szCs w:val="22"/>
        <w:lang w:val="cs-CZ"/>
      </w:rPr>
      <w:t> </w:t>
    </w:r>
    <w:sdt>
      <w:sdtPr>
        <w:rPr>
          <w:rFonts w:ascii="Calibri" w:hAnsi="Calibri" w:cs="Calibri"/>
          <w:bCs/>
          <w:color w:val="auto"/>
          <w:sz w:val="22"/>
          <w:szCs w:val="22"/>
          <w:lang w:val="cs-CZ"/>
        </w:rPr>
        <w:id w:val="-1885019968"/>
        <w:placeholder>
          <w:docPart w:val="21B7C15571DE418E94AD6E312ECD521A"/>
        </w:placeholder>
        <w:text/>
      </w:sdtPr>
      <w:sdtEndPr/>
      <w:sdtContent>
        <w:r w:rsidR="009471C3" w:rsidRPr="00F23FED">
          <w:rPr>
            <w:rFonts w:ascii="Calibri" w:hAnsi="Calibri" w:cs="Calibri"/>
            <w:bCs/>
            <w:color w:val="auto"/>
            <w:sz w:val="22"/>
            <w:szCs w:val="22"/>
            <w:lang w:val="cs-CZ"/>
          </w:rPr>
          <w:t>USKVBL/241/2024/REG-Gro</w:t>
        </w:r>
      </w:sdtContent>
    </w:sdt>
    <w:r w:rsidRPr="00F23FED">
      <w:rPr>
        <w:rFonts w:ascii="Calibri" w:hAnsi="Calibri" w:cs="Calibri"/>
        <w:bCs/>
        <w:color w:val="auto"/>
        <w:sz w:val="22"/>
        <w:szCs w:val="22"/>
        <w:lang w:val="cs-CZ"/>
      </w:rPr>
      <w:t xml:space="preserve"> ze dne </w:t>
    </w:r>
    <w:sdt>
      <w:sdtPr>
        <w:rPr>
          <w:rFonts w:ascii="Calibri" w:hAnsi="Calibri" w:cs="Calibri"/>
          <w:bCs/>
          <w:color w:val="auto"/>
          <w:sz w:val="22"/>
          <w:szCs w:val="22"/>
          <w:lang w:val="cs-CZ"/>
        </w:rPr>
        <w:id w:val="-2023853767"/>
        <w:placeholder>
          <w:docPart w:val="DBD7DB6CEACE47D5913952C942697810"/>
        </w:placeholder>
        <w:date w:fullDate="2024-01-0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471C3" w:rsidRPr="00F23FED">
          <w:rPr>
            <w:rFonts w:ascii="Calibri" w:hAnsi="Calibri" w:cs="Calibri"/>
            <w:bCs/>
            <w:color w:val="auto"/>
            <w:sz w:val="22"/>
            <w:szCs w:val="22"/>
            <w:lang w:val="cs-CZ"/>
          </w:rPr>
          <w:t>8.1.2024</w:t>
        </w:r>
      </w:sdtContent>
    </w:sdt>
    <w:r w:rsidRPr="00F23FED">
      <w:rPr>
        <w:rFonts w:ascii="Calibri" w:hAnsi="Calibri" w:cs="Calibri"/>
        <w:bCs/>
        <w:color w:val="auto"/>
        <w:sz w:val="22"/>
        <w:szCs w:val="22"/>
        <w:lang w:val="cs-CZ"/>
      </w:rPr>
      <w:t xml:space="preserve"> o </w:t>
    </w:r>
    <w:sdt>
      <w:sdtPr>
        <w:rPr>
          <w:rFonts w:ascii="Calibri" w:hAnsi="Calibri" w:cs="Calibri"/>
          <w:color w:val="auto"/>
          <w:sz w:val="22"/>
          <w:szCs w:val="22"/>
          <w:lang w:val="cs-CZ"/>
        </w:rPr>
        <w:id w:val="-217967857"/>
        <w:placeholder>
          <w:docPart w:val="AAC5AA0244854FFC80E17985F767BBB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9471C3" w:rsidRPr="00F23FED">
          <w:rPr>
            <w:rFonts w:ascii="Calibri" w:hAnsi="Calibri" w:cs="Calibri"/>
            <w:color w:val="auto"/>
            <w:sz w:val="22"/>
            <w:szCs w:val="22"/>
            <w:lang w:val="cs-CZ"/>
          </w:rPr>
          <w:t>schválení veterinárního přípravku</w:t>
        </w:r>
      </w:sdtContent>
    </w:sdt>
    <w:r w:rsidRPr="00F23FED">
      <w:rPr>
        <w:rFonts w:ascii="Calibri" w:hAnsi="Calibri" w:cs="Calibri"/>
        <w:bCs/>
        <w:color w:val="auto"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-2080899180"/>
        <w:placeholder>
          <w:docPart w:val="F8E28BC19857417BB10FEF81E90BA9F4"/>
        </w:placeholder>
        <w:text/>
      </w:sdtPr>
      <w:sdtEndPr/>
      <w:sdtContent>
        <w:r w:rsidR="009471C3" w:rsidRPr="00F23FED">
          <w:rPr>
            <w:rFonts w:ascii="Calibri" w:hAnsi="Calibri" w:cs="Calibri"/>
            <w:sz w:val="22"/>
            <w:szCs w:val="22"/>
            <w:lang w:val="cs-CZ"/>
          </w:rPr>
          <w:t>Tamacan CBD Balm</w:t>
        </w:r>
      </w:sdtContent>
    </w:sdt>
  </w:p>
  <w:p w:rsidR="0029566F" w:rsidRPr="00F23FED" w:rsidRDefault="0029566F">
    <w:pPr>
      <w:pStyle w:val="Zhlavazpat"/>
    </w:pPr>
  </w:p>
  <w:p w:rsidR="009471C3" w:rsidRPr="00F23FED" w:rsidRDefault="009471C3">
    <w:pPr>
      <w:pStyle w:val="Zhlavazpa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0C1A40"/>
    <w:multiLevelType w:val="hybridMultilevel"/>
    <w:tmpl w:val="B310FA3E"/>
    <w:numStyleLink w:val="Importovanstyl1"/>
  </w:abstractNum>
  <w:abstractNum w:abstractNumId="1" w15:restartNumberingAfterBreak="0">
    <w:nsid w:val="43182CA8"/>
    <w:multiLevelType w:val="hybridMultilevel"/>
    <w:tmpl w:val="B310FA3E"/>
    <w:styleLink w:val="Importovanstyl1"/>
    <w:lvl w:ilvl="0" w:tplc="B8E25698">
      <w:start w:val="1"/>
      <w:numFmt w:val="bullet"/>
      <w:lvlText w:val="•"/>
      <w:lvlJc w:val="left"/>
      <w:pPr>
        <w:ind w:left="310" w:hanging="31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E2BA90">
      <w:start w:val="1"/>
      <w:numFmt w:val="bullet"/>
      <w:lvlText w:val="o"/>
      <w:lvlJc w:val="left"/>
      <w:pPr>
        <w:ind w:left="144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08A8BA">
      <w:start w:val="1"/>
      <w:numFmt w:val="bullet"/>
      <w:lvlText w:val="▪"/>
      <w:lvlJc w:val="left"/>
      <w:pPr>
        <w:ind w:left="216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283FAC">
      <w:start w:val="1"/>
      <w:numFmt w:val="bullet"/>
      <w:lvlText w:val="•"/>
      <w:lvlJc w:val="left"/>
      <w:pPr>
        <w:ind w:left="288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BE134C">
      <w:start w:val="1"/>
      <w:numFmt w:val="bullet"/>
      <w:lvlText w:val="o"/>
      <w:lvlJc w:val="left"/>
      <w:pPr>
        <w:ind w:left="360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F0CC94">
      <w:start w:val="1"/>
      <w:numFmt w:val="bullet"/>
      <w:lvlText w:val="▪"/>
      <w:lvlJc w:val="left"/>
      <w:pPr>
        <w:ind w:left="432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D2DD6E">
      <w:start w:val="1"/>
      <w:numFmt w:val="bullet"/>
      <w:lvlText w:val="•"/>
      <w:lvlJc w:val="left"/>
      <w:pPr>
        <w:ind w:left="504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A06D1A">
      <w:start w:val="1"/>
      <w:numFmt w:val="bullet"/>
      <w:lvlText w:val="o"/>
      <w:lvlJc w:val="left"/>
      <w:pPr>
        <w:ind w:left="576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949B88">
      <w:start w:val="1"/>
      <w:numFmt w:val="bullet"/>
      <w:lvlText w:val="▪"/>
      <w:lvlJc w:val="left"/>
      <w:pPr>
        <w:ind w:left="648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66F"/>
    <w:rsid w:val="00163E2D"/>
    <w:rsid w:val="001933AB"/>
    <w:rsid w:val="0029566F"/>
    <w:rsid w:val="00387431"/>
    <w:rsid w:val="003E2284"/>
    <w:rsid w:val="0043090E"/>
    <w:rsid w:val="0061143C"/>
    <w:rsid w:val="00717A20"/>
    <w:rsid w:val="009471C3"/>
    <w:rsid w:val="00A02541"/>
    <w:rsid w:val="00A3433D"/>
    <w:rsid w:val="00A75214"/>
    <w:rsid w:val="00BB4665"/>
    <w:rsid w:val="00D00F9D"/>
    <w:rsid w:val="00D41BBA"/>
    <w:rsid w:val="00DB782E"/>
    <w:rsid w:val="00EC4D1B"/>
    <w:rsid w:val="00F06F2A"/>
    <w:rsid w:val="00F2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77C6A5-7207-490D-90AE-B4A2DC77B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B466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665"/>
    <w:rPr>
      <w:rFonts w:ascii="Segoe UI" w:hAnsi="Segoe UI" w:cs="Segoe UI"/>
      <w:color w:val="000000"/>
      <w:sz w:val="18"/>
      <w:szCs w:val="18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Zhlav">
    <w:name w:val="header"/>
    <w:basedOn w:val="Normln"/>
    <w:link w:val="ZhlavChar"/>
    <w:uiPriority w:val="99"/>
    <w:unhideWhenUsed/>
    <w:rsid w:val="00A025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2541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Zpat">
    <w:name w:val="footer"/>
    <w:basedOn w:val="Normln"/>
    <w:link w:val="ZpatChar"/>
    <w:uiPriority w:val="99"/>
    <w:unhideWhenUsed/>
    <w:rsid w:val="00A025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2541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styleId="Zstupntext">
    <w:name w:val="Placeholder Text"/>
    <w:rsid w:val="00A02541"/>
    <w:rPr>
      <w:color w:val="808080"/>
    </w:rPr>
  </w:style>
  <w:style w:type="character" w:customStyle="1" w:styleId="Styl2">
    <w:name w:val="Styl2"/>
    <w:basedOn w:val="Standardnpsmoodstavce"/>
    <w:uiPriority w:val="1"/>
    <w:rsid w:val="00A02541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D0F7EE0A0AB46828F6794FCFDD7BD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0CD0F7-8AA5-45B9-9926-9CBE8775D107}"/>
      </w:docPartPr>
      <w:docPartBody>
        <w:p w:rsidR="001F4C2F" w:rsidRDefault="00C70569" w:rsidP="00C70569">
          <w:pPr>
            <w:pStyle w:val="7D0F7EE0A0AB46828F6794FCFDD7BD6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1B7C15571DE418E94AD6E312ECD52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CAFF8D-A4D8-4F0E-B032-FBC0B9275871}"/>
      </w:docPartPr>
      <w:docPartBody>
        <w:p w:rsidR="001F4C2F" w:rsidRDefault="00C70569" w:rsidP="00C70569">
          <w:pPr>
            <w:pStyle w:val="21B7C15571DE418E94AD6E312ECD521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BD7DB6CEACE47D5913952C9426978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081920-34AA-49A2-A34A-7E9BC0F09BE1}"/>
      </w:docPartPr>
      <w:docPartBody>
        <w:p w:rsidR="001F4C2F" w:rsidRDefault="00C70569" w:rsidP="00C70569">
          <w:pPr>
            <w:pStyle w:val="DBD7DB6CEACE47D5913952C94269781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AC5AA0244854FFC80E17985F767BB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0DEF00-3F6A-467D-9584-DE2EE0883910}"/>
      </w:docPartPr>
      <w:docPartBody>
        <w:p w:rsidR="001F4C2F" w:rsidRDefault="00C70569" w:rsidP="00C70569">
          <w:pPr>
            <w:pStyle w:val="AAC5AA0244854FFC80E17985F767BBB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F8E28BC19857417BB10FEF81E90BA9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3650A5-4BEF-47D2-9496-BBE2039BA662}"/>
      </w:docPartPr>
      <w:docPartBody>
        <w:p w:rsidR="001F4C2F" w:rsidRDefault="00C70569" w:rsidP="00C70569">
          <w:pPr>
            <w:pStyle w:val="F8E28BC19857417BB10FEF81E90BA9F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569"/>
    <w:rsid w:val="001F4C2F"/>
    <w:rsid w:val="002A5ABF"/>
    <w:rsid w:val="00422104"/>
    <w:rsid w:val="00C70569"/>
    <w:rsid w:val="00D3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70569"/>
    <w:rPr>
      <w:color w:val="808080"/>
    </w:rPr>
  </w:style>
  <w:style w:type="paragraph" w:customStyle="1" w:styleId="7D0F7EE0A0AB46828F6794FCFDD7BD6C">
    <w:name w:val="7D0F7EE0A0AB46828F6794FCFDD7BD6C"/>
    <w:rsid w:val="00C70569"/>
  </w:style>
  <w:style w:type="paragraph" w:customStyle="1" w:styleId="21B7C15571DE418E94AD6E312ECD521A">
    <w:name w:val="21B7C15571DE418E94AD6E312ECD521A"/>
    <w:rsid w:val="00C70569"/>
  </w:style>
  <w:style w:type="paragraph" w:customStyle="1" w:styleId="DBD7DB6CEACE47D5913952C942697810">
    <w:name w:val="DBD7DB6CEACE47D5913952C942697810"/>
    <w:rsid w:val="00C70569"/>
  </w:style>
  <w:style w:type="paragraph" w:customStyle="1" w:styleId="AAC5AA0244854FFC80E17985F767BBB5">
    <w:name w:val="AAC5AA0244854FFC80E17985F767BBB5"/>
    <w:rsid w:val="00C70569"/>
  </w:style>
  <w:style w:type="paragraph" w:customStyle="1" w:styleId="F8E28BC19857417BB10FEF81E90BA9F4">
    <w:name w:val="F8E28BC19857417BB10FEF81E90BA9F4"/>
    <w:rsid w:val="00C705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226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Klapková Kristýna</dc:creator>
  <cp:lastModifiedBy>Nepejchalová Leona</cp:lastModifiedBy>
  <cp:revision>12</cp:revision>
  <dcterms:created xsi:type="dcterms:W3CDTF">2023-11-22T13:22:00Z</dcterms:created>
  <dcterms:modified xsi:type="dcterms:W3CDTF">2024-01-10T10:42:00Z</dcterms:modified>
</cp:coreProperties>
</file>