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1239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A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B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C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D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E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4A605C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77777777" w:rsidR="00C114FF" w:rsidRPr="004A605C" w:rsidRDefault="006C6ABC" w:rsidP="00407C22">
      <w:pPr>
        <w:pStyle w:val="Style3"/>
      </w:pPr>
      <w:r w:rsidRPr="004A605C">
        <w:t>PŘÍBALOVÁ INFORMACE</w:t>
      </w:r>
    </w:p>
    <w:p w14:paraId="14C31250" w14:textId="77777777" w:rsidR="00C114FF" w:rsidRPr="004A605C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4A605C">
        <w:br w:type="page"/>
      </w:r>
      <w:r w:rsidRPr="004A605C">
        <w:rPr>
          <w:b/>
          <w:szCs w:val="22"/>
        </w:rPr>
        <w:lastRenderedPageBreak/>
        <w:t>PŘÍBALOVÁ INFORMACE</w:t>
      </w:r>
    </w:p>
    <w:p w14:paraId="14C31251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4A605C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4A605C" w:rsidRDefault="006C6ABC" w:rsidP="00B13B6D">
      <w:pPr>
        <w:pStyle w:val="Style1"/>
      </w:pPr>
      <w:r w:rsidRPr="004A605C">
        <w:rPr>
          <w:highlight w:val="lightGray"/>
        </w:rPr>
        <w:t>1.</w:t>
      </w:r>
      <w:r w:rsidRPr="004A605C">
        <w:tab/>
        <w:t>Název veterinárního léčivého přípravku</w:t>
      </w:r>
    </w:p>
    <w:p w14:paraId="14C31254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EF7167" w14:textId="77777777" w:rsidR="00416FED" w:rsidRPr="004A605C" w:rsidRDefault="00416FED" w:rsidP="00416FED">
      <w:pPr>
        <w:rPr>
          <w:snapToGrid w:val="0"/>
          <w:szCs w:val="22"/>
        </w:rPr>
      </w:pPr>
      <w:r w:rsidRPr="004A605C">
        <w:rPr>
          <w:szCs w:val="22"/>
        </w:rPr>
        <w:t>Bovilis Bovipast RSP</w:t>
      </w:r>
      <w:r w:rsidRPr="004A605C">
        <w:rPr>
          <w:b/>
          <w:szCs w:val="22"/>
        </w:rPr>
        <w:t xml:space="preserve"> </w:t>
      </w:r>
      <w:r w:rsidRPr="004A605C">
        <w:rPr>
          <w:szCs w:val="22"/>
        </w:rPr>
        <w:t xml:space="preserve">injekční suspenze </w:t>
      </w:r>
    </w:p>
    <w:p w14:paraId="7DAAF9A2" w14:textId="2FFE67DC" w:rsidR="00165A09" w:rsidRPr="004A605C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E33B30" w14:textId="77777777" w:rsidR="00416FED" w:rsidRPr="004A605C" w:rsidRDefault="00416FE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4A605C" w:rsidRDefault="006C6ABC" w:rsidP="00B13B6D">
      <w:pPr>
        <w:pStyle w:val="Style1"/>
      </w:pPr>
      <w:r w:rsidRPr="004A605C">
        <w:rPr>
          <w:highlight w:val="lightGray"/>
        </w:rPr>
        <w:t>2.</w:t>
      </w:r>
      <w:r w:rsidRPr="004A605C">
        <w:tab/>
        <w:t>Složení</w:t>
      </w:r>
    </w:p>
    <w:p w14:paraId="14C31259" w14:textId="0987961A" w:rsidR="00C114FF" w:rsidRPr="004A605C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6EC1126" w14:textId="1D76B94D" w:rsidR="00416FED" w:rsidRPr="004A605C" w:rsidRDefault="00D8323A" w:rsidP="00416FED">
      <w:pPr>
        <w:tabs>
          <w:tab w:val="clear" w:pos="567"/>
        </w:tabs>
        <w:spacing w:line="240" w:lineRule="auto"/>
        <w:rPr>
          <w:bCs/>
          <w:iCs/>
          <w:szCs w:val="22"/>
        </w:rPr>
      </w:pPr>
      <w:r w:rsidRPr="004A605C">
        <w:rPr>
          <w:iCs/>
          <w:szCs w:val="22"/>
        </w:rPr>
        <w:t>Každá</w:t>
      </w:r>
      <w:r w:rsidR="00416FED" w:rsidRPr="004A605C">
        <w:rPr>
          <w:iCs/>
          <w:szCs w:val="22"/>
        </w:rPr>
        <w:t xml:space="preserve"> dávka (5 ml) obsahuje:</w:t>
      </w:r>
    </w:p>
    <w:p w14:paraId="495A9AD2" w14:textId="77777777" w:rsidR="00416FED" w:rsidRPr="004A605C" w:rsidRDefault="00416FED" w:rsidP="00416FED">
      <w:pPr>
        <w:tabs>
          <w:tab w:val="clear" w:pos="567"/>
        </w:tabs>
        <w:spacing w:line="240" w:lineRule="auto"/>
        <w:rPr>
          <w:b/>
          <w:iCs/>
          <w:szCs w:val="22"/>
        </w:rPr>
      </w:pPr>
    </w:p>
    <w:p w14:paraId="33F25716" w14:textId="77777777" w:rsidR="00416FED" w:rsidRPr="004A605C" w:rsidRDefault="00416FED" w:rsidP="00416FED">
      <w:pPr>
        <w:tabs>
          <w:tab w:val="clear" w:pos="567"/>
        </w:tabs>
        <w:spacing w:line="240" w:lineRule="auto"/>
        <w:rPr>
          <w:b/>
          <w:iCs/>
          <w:szCs w:val="22"/>
        </w:rPr>
      </w:pPr>
      <w:r w:rsidRPr="004A605C">
        <w:rPr>
          <w:b/>
          <w:iCs/>
          <w:szCs w:val="22"/>
        </w:rPr>
        <w:t>Léčivé látky:</w:t>
      </w:r>
    </w:p>
    <w:p w14:paraId="1EFC8968" w14:textId="2DFCCE6B" w:rsidR="00416FED" w:rsidRPr="004A605C" w:rsidRDefault="00416FED" w:rsidP="00416FED">
      <w:pPr>
        <w:tabs>
          <w:tab w:val="clear" w:pos="567"/>
        </w:tabs>
        <w:spacing w:line="240" w:lineRule="auto"/>
        <w:rPr>
          <w:bCs/>
          <w:iCs/>
          <w:szCs w:val="22"/>
        </w:rPr>
      </w:pPr>
      <w:r w:rsidRPr="004A605C">
        <w:rPr>
          <w:szCs w:val="22"/>
        </w:rPr>
        <w:t>Bovinní respirační syncytiální virus (BRSV), inaktivovaný</w:t>
      </w:r>
      <w:r w:rsidRPr="004A605C">
        <w:rPr>
          <w:iCs/>
          <w:szCs w:val="22"/>
        </w:rPr>
        <w:t xml:space="preserve">, </w:t>
      </w:r>
      <w:r w:rsidRPr="004A605C">
        <w:rPr>
          <w:bCs/>
          <w:iCs/>
          <w:szCs w:val="22"/>
        </w:rPr>
        <w:t>kmen EV 908</w:t>
      </w:r>
      <w:bookmarkStart w:id="0" w:name="_Hlk124841958"/>
      <w:r w:rsidRPr="004A605C">
        <w:rPr>
          <w:bCs/>
          <w:iCs/>
          <w:szCs w:val="22"/>
        </w:rPr>
        <w:tab/>
      </w:r>
      <w:r w:rsidRPr="004A605C">
        <w:rPr>
          <w:szCs w:val="22"/>
        </w:rPr>
        <w:t>10</w:t>
      </w:r>
      <w:r w:rsidRPr="004A605C">
        <w:rPr>
          <w:szCs w:val="22"/>
          <w:vertAlign w:val="superscript"/>
        </w:rPr>
        <w:t xml:space="preserve">4,77 </w:t>
      </w:r>
      <w:r w:rsidRPr="004A605C">
        <w:rPr>
          <w:szCs w:val="22"/>
        </w:rPr>
        <w:t>– 10</w:t>
      </w:r>
      <w:r w:rsidRPr="004A605C">
        <w:rPr>
          <w:szCs w:val="22"/>
          <w:vertAlign w:val="superscript"/>
        </w:rPr>
        <w:t xml:space="preserve">5,45   </w:t>
      </w:r>
      <w:r w:rsidRPr="004A605C">
        <w:rPr>
          <w:szCs w:val="22"/>
        </w:rPr>
        <w:t>U/dávku*</w:t>
      </w:r>
    </w:p>
    <w:bookmarkEnd w:id="0"/>
    <w:p w14:paraId="57596155" w14:textId="1C1A1519" w:rsidR="00416FED" w:rsidRPr="004A605C" w:rsidRDefault="00416FED" w:rsidP="00416FED">
      <w:pPr>
        <w:tabs>
          <w:tab w:val="clear" w:pos="567"/>
        </w:tabs>
        <w:spacing w:line="240" w:lineRule="auto"/>
        <w:rPr>
          <w:iCs/>
          <w:szCs w:val="22"/>
        </w:rPr>
      </w:pPr>
      <w:r w:rsidRPr="004A605C">
        <w:rPr>
          <w:szCs w:val="22"/>
        </w:rPr>
        <w:t>Virus bovinní parainfluenzy 3 (PI</w:t>
      </w:r>
      <w:r w:rsidR="00D8323A" w:rsidRPr="004A605C">
        <w:rPr>
          <w:szCs w:val="22"/>
        </w:rPr>
        <w:t>-</w:t>
      </w:r>
      <w:r w:rsidRPr="004A605C">
        <w:rPr>
          <w:szCs w:val="22"/>
        </w:rPr>
        <w:t xml:space="preserve">3V), inaktivovaný, </w:t>
      </w:r>
      <w:r w:rsidRPr="004A605C">
        <w:rPr>
          <w:iCs/>
          <w:szCs w:val="22"/>
        </w:rPr>
        <w:t xml:space="preserve">kmen </w:t>
      </w:r>
      <w:r w:rsidRPr="004A605C">
        <w:rPr>
          <w:bCs/>
          <w:iCs/>
          <w:szCs w:val="22"/>
        </w:rPr>
        <w:t xml:space="preserve">SF-4 Reisinger </w:t>
      </w:r>
      <w:bookmarkStart w:id="1" w:name="_Hlk124841980"/>
      <w:r w:rsidRPr="004A605C">
        <w:rPr>
          <w:bCs/>
          <w:iCs/>
          <w:szCs w:val="22"/>
        </w:rPr>
        <w:t xml:space="preserve">    1</w:t>
      </w:r>
      <w:r w:rsidRPr="004A605C">
        <w:rPr>
          <w:szCs w:val="22"/>
        </w:rPr>
        <w:t>0</w:t>
      </w:r>
      <w:r w:rsidRPr="004A605C">
        <w:rPr>
          <w:szCs w:val="22"/>
          <w:vertAlign w:val="superscript"/>
        </w:rPr>
        <w:t>3,54</w:t>
      </w:r>
      <w:r w:rsidRPr="004A605C">
        <w:rPr>
          <w:szCs w:val="22"/>
        </w:rPr>
        <w:t xml:space="preserve"> – 10</w:t>
      </w:r>
      <w:r w:rsidRPr="004A605C">
        <w:rPr>
          <w:szCs w:val="22"/>
          <w:vertAlign w:val="superscript"/>
        </w:rPr>
        <w:t xml:space="preserve">4,85   </w:t>
      </w:r>
      <w:r w:rsidRPr="004A605C">
        <w:rPr>
          <w:szCs w:val="22"/>
        </w:rPr>
        <w:t>U/dávku</w:t>
      </w:r>
      <w:bookmarkEnd w:id="1"/>
      <w:r w:rsidRPr="004A605C">
        <w:rPr>
          <w:szCs w:val="22"/>
        </w:rPr>
        <w:t>*</w:t>
      </w:r>
    </w:p>
    <w:p w14:paraId="31BB5D6C" w14:textId="4C9F0945" w:rsidR="00416FED" w:rsidRPr="004A605C" w:rsidRDefault="00416FED" w:rsidP="00416FED">
      <w:pPr>
        <w:tabs>
          <w:tab w:val="clear" w:pos="567"/>
        </w:tabs>
        <w:spacing w:line="240" w:lineRule="auto"/>
        <w:rPr>
          <w:iCs/>
          <w:szCs w:val="22"/>
        </w:rPr>
      </w:pPr>
      <w:r w:rsidRPr="004A605C">
        <w:rPr>
          <w:i/>
          <w:iCs/>
          <w:szCs w:val="22"/>
        </w:rPr>
        <w:t>Mannheimia haemolytica,</w:t>
      </w:r>
      <w:r w:rsidRPr="004A605C">
        <w:rPr>
          <w:iCs/>
          <w:szCs w:val="22"/>
        </w:rPr>
        <w:t xml:space="preserve"> inaktivovaná,</w:t>
      </w:r>
      <w:r w:rsidRPr="004A605C">
        <w:rPr>
          <w:bCs/>
          <w:iCs/>
          <w:szCs w:val="22"/>
        </w:rPr>
        <w:t xml:space="preserve"> sérotyp A1, kmen M4/1</w:t>
      </w:r>
      <w:r w:rsidRPr="004A605C">
        <w:rPr>
          <w:iCs/>
          <w:szCs w:val="22"/>
        </w:rPr>
        <w:t xml:space="preserve">  </w:t>
      </w:r>
      <w:bookmarkStart w:id="2" w:name="_Hlk124842008"/>
      <w:r w:rsidRPr="004A605C">
        <w:rPr>
          <w:i/>
          <w:iCs/>
          <w:szCs w:val="22"/>
        </w:rPr>
        <w:tab/>
      </w:r>
      <w:r w:rsidRPr="004A605C">
        <w:rPr>
          <w:i/>
          <w:iCs/>
          <w:szCs w:val="22"/>
        </w:rPr>
        <w:tab/>
      </w:r>
      <w:r w:rsidRPr="004A605C">
        <w:rPr>
          <w:szCs w:val="22"/>
        </w:rPr>
        <w:t>10</w:t>
      </w:r>
      <w:r w:rsidRPr="004A605C">
        <w:rPr>
          <w:szCs w:val="22"/>
          <w:vertAlign w:val="superscript"/>
        </w:rPr>
        <w:t>4,24</w:t>
      </w:r>
      <w:r w:rsidRPr="004A605C">
        <w:rPr>
          <w:szCs w:val="22"/>
        </w:rPr>
        <w:t xml:space="preserve"> – 10</w:t>
      </w:r>
      <w:r w:rsidRPr="004A605C">
        <w:rPr>
          <w:szCs w:val="22"/>
          <w:vertAlign w:val="superscript"/>
        </w:rPr>
        <w:t>5,00</w:t>
      </w:r>
      <w:r w:rsidRPr="004A605C">
        <w:rPr>
          <w:szCs w:val="22"/>
        </w:rPr>
        <w:t xml:space="preserve">  U/dávku* </w:t>
      </w:r>
      <w:bookmarkEnd w:id="2"/>
    </w:p>
    <w:p w14:paraId="7BFBB66C" w14:textId="77777777" w:rsidR="00416FED" w:rsidRPr="004A605C" w:rsidRDefault="00416FED" w:rsidP="00416FED">
      <w:pPr>
        <w:tabs>
          <w:tab w:val="clear" w:pos="567"/>
        </w:tabs>
        <w:spacing w:line="240" w:lineRule="auto"/>
        <w:rPr>
          <w:bCs/>
          <w:iCs/>
          <w:szCs w:val="22"/>
          <w:u w:val="single"/>
        </w:rPr>
      </w:pPr>
    </w:p>
    <w:p w14:paraId="0292444D" w14:textId="77777777" w:rsidR="00416FED" w:rsidRPr="004A605C" w:rsidRDefault="00416FED" w:rsidP="00416FED">
      <w:pPr>
        <w:tabs>
          <w:tab w:val="clear" w:pos="567"/>
        </w:tabs>
        <w:spacing w:line="240" w:lineRule="auto"/>
        <w:rPr>
          <w:sz w:val="20"/>
        </w:rPr>
      </w:pPr>
      <w:r w:rsidRPr="004A605C">
        <w:rPr>
          <w:sz w:val="20"/>
        </w:rPr>
        <w:t>*Výsledky získané pomocí testů AlphaLISA</w:t>
      </w:r>
    </w:p>
    <w:p w14:paraId="4052E336" w14:textId="77777777" w:rsidR="00416FED" w:rsidRPr="004A605C" w:rsidRDefault="00416FED" w:rsidP="00416FED">
      <w:pPr>
        <w:tabs>
          <w:tab w:val="clear" w:pos="567"/>
        </w:tabs>
        <w:spacing w:line="240" w:lineRule="auto"/>
        <w:rPr>
          <w:bCs/>
          <w:iCs/>
          <w:szCs w:val="22"/>
          <w:u w:val="single"/>
        </w:rPr>
      </w:pPr>
    </w:p>
    <w:p w14:paraId="1EC086F2" w14:textId="77777777" w:rsidR="00416FED" w:rsidRPr="004A605C" w:rsidRDefault="00416FED" w:rsidP="00416FED">
      <w:pPr>
        <w:tabs>
          <w:tab w:val="clear" w:pos="567"/>
        </w:tabs>
        <w:spacing w:line="240" w:lineRule="auto"/>
        <w:rPr>
          <w:b/>
          <w:iCs/>
          <w:szCs w:val="22"/>
        </w:rPr>
      </w:pPr>
      <w:r w:rsidRPr="004A605C">
        <w:rPr>
          <w:b/>
          <w:iCs/>
          <w:szCs w:val="22"/>
        </w:rPr>
        <w:t>Adjuvans:</w:t>
      </w:r>
    </w:p>
    <w:p w14:paraId="5B05BC9E" w14:textId="615DD120" w:rsidR="00416FED" w:rsidRPr="004A605C" w:rsidRDefault="00416FED" w:rsidP="00416FED">
      <w:pPr>
        <w:tabs>
          <w:tab w:val="clear" w:pos="567"/>
        </w:tabs>
        <w:spacing w:line="240" w:lineRule="auto"/>
        <w:rPr>
          <w:iCs/>
          <w:szCs w:val="22"/>
        </w:rPr>
      </w:pPr>
      <w:r w:rsidRPr="004A605C">
        <w:rPr>
          <w:iCs/>
          <w:szCs w:val="22"/>
        </w:rPr>
        <w:t xml:space="preserve">Hydroxid hlinitý               </w:t>
      </w:r>
      <w:r w:rsidRPr="004A605C">
        <w:rPr>
          <w:iCs/>
          <w:szCs w:val="22"/>
        </w:rPr>
        <w:tab/>
        <w:t>37,5 mg</w:t>
      </w:r>
    </w:p>
    <w:p w14:paraId="0621D6EA" w14:textId="77777777" w:rsidR="00416FED" w:rsidRPr="004A605C" w:rsidRDefault="00416FED" w:rsidP="00416FED">
      <w:pPr>
        <w:tabs>
          <w:tab w:val="clear" w:pos="567"/>
        </w:tabs>
        <w:spacing w:line="240" w:lineRule="auto"/>
        <w:rPr>
          <w:iCs/>
          <w:szCs w:val="22"/>
        </w:rPr>
      </w:pPr>
      <w:r w:rsidRPr="004A605C">
        <w:rPr>
          <w:iCs/>
          <w:szCs w:val="22"/>
        </w:rPr>
        <w:t xml:space="preserve">Kvilajový saponin (Quil A)  </w:t>
      </w:r>
      <w:r w:rsidRPr="004A605C">
        <w:rPr>
          <w:iCs/>
          <w:szCs w:val="22"/>
        </w:rPr>
        <w:tab/>
        <w:t xml:space="preserve"> </w:t>
      </w:r>
      <w:r w:rsidRPr="004A605C">
        <w:rPr>
          <w:szCs w:val="22"/>
        </w:rPr>
        <w:t xml:space="preserve">0,189 – 0,791 </w:t>
      </w:r>
      <w:r w:rsidRPr="004A605C">
        <w:rPr>
          <w:iCs/>
          <w:szCs w:val="22"/>
        </w:rPr>
        <w:t>mg</w:t>
      </w:r>
    </w:p>
    <w:p w14:paraId="5B3E767E" w14:textId="77777777" w:rsidR="00416FED" w:rsidRPr="004A605C" w:rsidRDefault="00416FED" w:rsidP="00416FE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B6C9BDA" w14:textId="77777777" w:rsidR="00A90979" w:rsidRPr="004A605C" w:rsidRDefault="00A90979" w:rsidP="00A90979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r w:rsidRPr="004A605C">
        <w:rPr>
          <w:b/>
          <w:bCs/>
          <w:iCs/>
          <w:szCs w:val="22"/>
        </w:rPr>
        <w:t>Pomocné látky:</w:t>
      </w:r>
    </w:p>
    <w:p w14:paraId="7AC05DB9" w14:textId="3BA40111" w:rsidR="00416FED" w:rsidRPr="004A605C" w:rsidRDefault="00416FED" w:rsidP="00416FED">
      <w:pPr>
        <w:tabs>
          <w:tab w:val="clear" w:pos="567"/>
        </w:tabs>
        <w:spacing w:line="240" w:lineRule="auto"/>
        <w:rPr>
          <w:iCs/>
          <w:szCs w:val="22"/>
        </w:rPr>
      </w:pPr>
      <w:r w:rsidRPr="004A605C">
        <w:rPr>
          <w:iCs/>
          <w:szCs w:val="22"/>
        </w:rPr>
        <w:t xml:space="preserve">Thiomersal     </w:t>
      </w:r>
      <w:r w:rsidRPr="004A605C">
        <w:rPr>
          <w:iCs/>
          <w:szCs w:val="22"/>
        </w:rPr>
        <w:tab/>
        <w:t xml:space="preserve"> </w:t>
      </w:r>
      <w:r w:rsidR="00EE0019" w:rsidRPr="004A605C">
        <w:rPr>
          <w:iCs/>
          <w:szCs w:val="22"/>
        </w:rPr>
        <w:tab/>
      </w:r>
      <w:r w:rsidR="00EE0019" w:rsidRPr="004A605C">
        <w:rPr>
          <w:iCs/>
          <w:szCs w:val="22"/>
        </w:rPr>
        <w:tab/>
      </w:r>
      <w:r w:rsidRPr="004A605C">
        <w:rPr>
          <w:iCs/>
          <w:szCs w:val="22"/>
        </w:rPr>
        <w:t>min. 0,032 mg</w:t>
      </w:r>
    </w:p>
    <w:p w14:paraId="40D88794" w14:textId="77777777" w:rsidR="00416FED" w:rsidRPr="004A605C" w:rsidRDefault="00416FED" w:rsidP="00416FED">
      <w:pPr>
        <w:tabs>
          <w:tab w:val="clear" w:pos="567"/>
        </w:tabs>
        <w:spacing w:line="240" w:lineRule="auto"/>
        <w:rPr>
          <w:szCs w:val="22"/>
        </w:rPr>
      </w:pPr>
    </w:p>
    <w:p w14:paraId="4DD61EE4" w14:textId="77777777" w:rsidR="00416FED" w:rsidRPr="004A605C" w:rsidRDefault="00416FED" w:rsidP="00416FED">
      <w:pPr>
        <w:tabs>
          <w:tab w:val="clear" w:pos="567"/>
        </w:tabs>
        <w:spacing w:line="240" w:lineRule="auto"/>
        <w:rPr>
          <w:szCs w:val="22"/>
        </w:rPr>
      </w:pPr>
      <w:r w:rsidRPr="004A605C">
        <w:rPr>
          <w:szCs w:val="22"/>
        </w:rPr>
        <w:t>Přípravek je světle žluté až červeně-růžové barvy s bělavým sedimentem. Po protřepání se sediment snadno rozpouští na opaleskující, bělavou až červenou/růžovou suspenzi.</w:t>
      </w:r>
    </w:p>
    <w:p w14:paraId="14C3125A" w14:textId="659A9C86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73A5FB" w14:textId="77777777" w:rsidR="00E7722A" w:rsidRPr="004A605C" w:rsidRDefault="00E7722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B" w14:textId="77777777" w:rsidR="00C114FF" w:rsidRPr="004A605C" w:rsidRDefault="006C6ABC" w:rsidP="00B13B6D">
      <w:pPr>
        <w:pStyle w:val="Style1"/>
      </w:pPr>
      <w:r w:rsidRPr="004A605C">
        <w:rPr>
          <w:highlight w:val="lightGray"/>
        </w:rPr>
        <w:t>3.</w:t>
      </w:r>
      <w:r w:rsidRPr="004A605C">
        <w:tab/>
        <w:t>Cílové druhy zvířat</w:t>
      </w:r>
    </w:p>
    <w:p w14:paraId="14C3125D" w14:textId="3A4838B8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B4B398" w14:textId="1883852A" w:rsidR="00E65154" w:rsidRPr="004A605C" w:rsidRDefault="00931611" w:rsidP="00A9226B">
      <w:pPr>
        <w:tabs>
          <w:tab w:val="clear" w:pos="567"/>
        </w:tabs>
        <w:spacing w:line="240" w:lineRule="auto"/>
        <w:rPr>
          <w:szCs w:val="22"/>
        </w:rPr>
      </w:pPr>
      <w:r w:rsidRPr="004A605C">
        <w:rPr>
          <w:szCs w:val="22"/>
        </w:rPr>
        <w:t>Skot.</w:t>
      </w:r>
    </w:p>
    <w:p w14:paraId="089850C9" w14:textId="565FEF28" w:rsidR="00931611" w:rsidRPr="004A605C" w:rsidRDefault="0093161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66BDF4" w14:textId="77777777" w:rsidR="00931611" w:rsidRPr="004A605C" w:rsidRDefault="0093161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4A605C" w:rsidRDefault="006C6ABC" w:rsidP="00B13B6D">
      <w:pPr>
        <w:pStyle w:val="Style1"/>
      </w:pPr>
      <w:r w:rsidRPr="004A605C">
        <w:rPr>
          <w:highlight w:val="lightGray"/>
        </w:rPr>
        <w:t>4.</w:t>
      </w:r>
      <w:r w:rsidRPr="004A605C">
        <w:tab/>
        <w:t>Indikace pro použití</w:t>
      </w:r>
    </w:p>
    <w:p w14:paraId="14C3125F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067BD6" w14:textId="77777777" w:rsidR="00931611" w:rsidRPr="004A605C" w:rsidRDefault="00931611" w:rsidP="00931611">
      <w:pPr>
        <w:tabs>
          <w:tab w:val="clear" w:pos="567"/>
        </w:tabs>
        <w:spacing w:line="240" w:lineRule="auto"/>
        <w:rPr>
          <w:szCs w:val="22"/>
        </w:rPr>
      </w:pPr>
      <w:r w:rsidRPr="004A605C">
        <w:rPr>
          <w:szCs w:val="22"/>
        </w:rPr>
        <w:t>K aktivní imunizaci skotu proti:</w:t>
      </w:r>
    </w:p>
    <w:p w14:paraId="2BC9B51B" w14:textId="0509E79B" w:rsidR="00931611" w:rsidRPr="004A605C" w:rsidRDefault="00196221" w:rsidP="00196221">
      <w:pPr>
        <w:numPr>
          <w:ilvl w:val="0"/>
          <w:numId w:val="44"/>
        </w:numPr>
        <w:tabs>
          <w:tab w:val="clear" w:pos="567"/>
        </w:tabs>
        <w:spacing w:line="240" w:lineRule="auto"/>
        <w:ind w:left="0"/>
        <w:rPr>
          <w:szCs w:val="22"/>
        </w:rPr>
      </w:pPr>
      <w:r w:rsidRPr="004A605C">
        <w:rPr>
          <w:szCs w:val="22"/>
        </w:rPr>
        <w:t>v</w:t>
      </w:r>
      <w:r w:rsidR="00931611" w:rsidRPr="004A605C">
        <w:rPr>
          <w:szCs w:val="22"/>
        </w:rPr>
        <w:t>iru bovinní parainfluenzy 3, ke snížení infekce,</w:t>
      </w:r>
    </w:p>
    <w:p w14:paraId="7435AA17" w14:textId="77777777" w:rsidR="00931611" w:rsidRPr="004A605C" w:rsidRDefault="00931611" w:rsidP="00196221">
      <w:pPr>
        <w:numPr>
          <w:ilvl w:val="0"/>
          <w:numId w:val="44"/>
        </w:numPr>
        <w:tabs>
          <w:tab w:val="clear" w:pos="567"/>
        </w:tabs>
        <w:spacing w:line="240" w:lineRule="auto"/>
        <w:ind w:left="0"/>
        <w:rPr>
          <w:szCs w:val="22"/>
        </w:rPr>
      </w:pPr>
      <w:r w:rsidRPr="004A605C">
        <w:rPr>
          <w:szCs w:val="22"/>
        </w:rPr>
        <w:t>bovinnímu respiračnímu syncytiálnímu viru, ke snížení infekce a klinických příznaků,</w:t>
      </w:r>
    </w:p>
    <w:p w14:paraId="75E23C8A" w14:textId="77777777" w:rsidR="00E14803" w:rsidRPr="004A605C" w:rsidRDefault="00931611" w:rsidP="00196221">
      <w:pPr>
        <w:numPr>
          <w:ilvl w:val="0"/>
          <w:numId w:val="45"/>
        </w:numPr>
        <w:tabs>
          <w:tab w:val="clear" w:pos="567"/>
        </w:tabs>
        <w:spacing w:line="240" w:lineRule="auto"/>
        <w:ind w:left="0"/>
        <w:rPr>
          <w:szCs w:val="22"/>
        </w:rPr>
      </w:pPr>
      <w:r w:rsidRPr="004A605C">
        <w:rPr>
          <w:szCs w:val="22"/>
        </w:rPr>
        <w:t xml:space="preserve">zárodku </w:t>
      </w:r>
      <w:r w:rsidRPr="004A605C">
        <w:rPr>
          <w:i/>
          <w:iCs/>
          <w:szCs w:val="22"/>
        </w:rPr>
        <w:t>Mannheimia haemolytica</w:t>
      </w:r>
      <w:r w:rsidRPr="004A605C">
        <w:rPr>
          <w:szCs w:val="22"/>
        </w:rPr>
        <w:t xml:space="preserve">, ke snížení infekce, mortality, klinických příznaků, plicních lézí a bakteriálního narušení plic způsobených sérotypy A1 a A6. </w:t>
      </w:r>
    </w:p>
    <w:p w14:paraId="4E8D0D32" w14:textId="77777777" w:rsidR="00E14803" w:rsidRPr="004A605C" w:rsidRDefault="00E14803" w:rsidP="00E14803">
      <w:pPr>
        <w:tabs>
          <w:tab w:val="clear" w:pos="567"/>
        </w:tabs>
        <w:spacing w:line="240" w:lineRule="auto"/>
        <w:rPr>
          <w:szCs w:val="22"/>
        </w:rPr>
      </w:pPr>
    </w:p>
    <w:p w14:paraId="49CB3A07" w14:textId="033976BE" w:rsidR="00931611" w:rsidRPr="004A605C" w:rsidRDefault="00931611" w:rsidP="00E14803">
      <w:pPr>
        <w:tabs>
          <w:tab w:val="clear" w:pos="567"/>
        </w:tabs>
        <w:spacing w:line="240" w:lineRule="auto"/>
        <w:rPr>
          <w:szCs w:val="22"/>
        </w:rPr>
      </w:pPr>
      <w:r w:rsidRPr="004A605C">
        <w:rPr>
          <w:szCs w:val="22"/>
        </w:rPr>
        <w:t xml:space="preserve">Zkřížená imunita proti sérotypu A6 </w:t>
      </w:r>
      <w:r w:rsidRPr="004A605C">
        <w:rPr>
          <w:i/>
          <w:szCs w:val="22"/>
        </w:rPr>
        <w:t>M. haemolytica</w:t>
      </w:r>
      <w:r w:rsidRPr="004A605C">
        <w:rPr>
          <w:szCs w:val="22"/>
        </w:rPr>
        <w:t xml:space="preserve"> byla prokázána v čelenžní studii uskutečněné za laboratorních podmínek.</w:t>
      </w:r>
    </w:p>
    <w:p w14:paraId="3FF3962B" w14:textId="6E4BD3F8" w:rsidR="00931611" w:rsidRPr="004A605C" w:rsidRDefault="00931611" w:rsidP="00931611">
      <w:pPr>
        <w:tabs>
          <w:tab w:val="clear" w:pos="567"/>
        </w:tabs>
        <w:spacing w:line="240" w:lineRule="auto"/>
        <w:rPr>
          <w:szCs w:val="22"/>
        </w:rPr>
      </w:pPr>
      <w:r w:rsidRPr="004A605C">
        <w:rPr>
          <w:szCs w:val="22"/>
        </w:rPr>
        <w:t>Humorální imunitní odpověď proti BRSV a PI</w:t>
      </w:r>
      <w:r w:rsidR="001A6CEB" w:rsidRPr="004A605C">
        <w:rPr>
          <w:szCs w:val="22"/>
        </w:rPr>
        <w:t>-</w:t>
      </w:r>
      <w:r w:rsidRPr="004A605C">
        <w:rPr>
          <w:szCs w:val="22"/>
        </w:rPr>
        <w:t xml:space="preserve">3V dosáhne nejvyšší </w:t>
      </w:r>
      <w:r w:rsidR="00E14803" w:rsidRPr="004A605C">
        <w:rPr>
          <w:szCs w:val="22"/>
        </w:rPr>
        <w:t xml:space="preserve">úrovně </w:t>
      </w:r>
      <w:r w:rsidRPr="004A605C">
        <w:rPr>
          <w:szCs w:val="22"/>
        </w:rPr>
        <w:t>přibližně dva týdny po ukončení základního imunizačního programu.</w:t>
      </w:r>
    </w:p>
    <w:p w14:paraId="7ED4D931" w14:textId="77777777" w:rsidR="00931611" w:rsidRPr="004A605C" w:rsidRDefault="00931611" w:rsidP="00931611">
      <w:pPr>
        <w:tabs>
          <w:tab w:val="clear" w:pos="567"/>
        </w:tabs>
        <w:spacing w:line="240" w:lineRule="auto"/>
        <w:rPr>
          <w:szCs w:val="22"/>
        </w:rPr>
      </w:pPr>
      <w:r w:rsidRPr="004A605C">
        <w:rPr>
          <w:szCs w:val="22"/>
        </w:rPr>
        <w:t>Trvání protektivní imunity nebylo stanoveno čelenžními pokusy.</w:t>
      </w:r>
    </w:p>
    <w:p w14:paraId="469D2A61" w14:textId="77777777" w:rsidR="00931611" w:rsidRPr="004A605C" w:rsidRDefault="00931611" w:rsidP="00931611">
      <w:pPr>
        <w:tabs>
          <w:tab w:val="clear" w:pos="567"/>
        </w:tabs>
        <w:spacing w:line="240" w:lineRule="auto"/>
        <w:rPr>
          <w:szCs w:val="22"/>
        </w:rPr>
      </w:pPr>
    </w:p>
    <w:p w14:paraId="166FB590" w14:textId="77777777" w:rsidR="00931611" w:rsidRPr="004A605C" w:rsidRDefault="00931611" w:rsidP="00931611">
      <w:pPr>
        <w:tabs>
          <w:tab w:val="clear" w:pos="567"/>
        </w:tabs>
        <w:spacing w:line="240" w:lineRule="auto"/>
        <w:rPr>
          <w:szCs w:val="22"/>
        </w:rPr>
      </w:pPr>
      <w:r w:rsidRPr="004A605C">
        <w:rPr>
          <w:szCs w:val="22"/>
        </w:rPr>
        <w:t>Nástup imunity: 2 týdny.</w:t>
      </w:r>
    </w:p>
    <w:p w14:paraId="5695257C" w14:textId="752A44EF" w:rsidR="00931611" w:rsidRPr="004A605C" w:rsidRDefault="00931611" w:rsidP="00931611">
      <w:pPr>
        <w:tabs>
          <w:tab w:val="clear" w:pos="567"/>
        </w:tabs>
        <w:spacing w:line="240" w:lineRule="auto"/>
        <w:rPr>
          <w:szCs w:val="22"/>
        </w:rPr>
      </w:pPr>
      <w:r w:rsidRPr="004A605C">
        <w:rPr>
          <w:szCs w:val="22"/>
        </w:rPr>
        <w:t>Trvání imunity: ne</w:t>
      </w:r>
      <w:r w:rsidR="00EE0019" w:rsidRPr="004A605C">
        <w:rPr>
          <w:szCs w:val="22"/>
        </w:rPr>
        <w:t>bylo</w:t>
      </w:r>
      <w:r w:rsidRPr="004A605C">
        <w:rPr>
          <w:szCs w:val="22"/>
        </w:rPr>
        <w:t xml:space="preserve"> stanoveno.</w:t>
      </w:r>
    </w:p>
    <w:p w14:paraId="14C31260" w14:textId="51996D3E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00C53C" w14:textId="77777777" w:rsidR="00931611" w:rsidRPr="004A605C" w:rsidRDefault="0093161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4A605C" w:rsidRDefault="006C6ABC" w:rsidP="00B13B6D">
      <w:pPr>
        <w:pStyle w:val="Style1"/>
      </w:pPr>
      <w:r w:rsidRPr="004A605C">
        <w:rPr>
          <w:highlight w:val="lightGray"/>
        </w:rPr>
        <w:t>5.</w:t>
      </w:r>
      <w:r w:rsidRPr="004A605C">
        <w:tab/>
        <w:t>Kontraindikace</w:t>
      </w:r>
    </w:p>
    <w:p w14:paraId="14C31262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37A872" w14:textId="77777777" w:rsidR="00931611" w:rsidRPr="004A605C" w:rsidRDefault="00931611" w:rsidP="00931611">
      <w:r w:rsidRPr="004A605C">
        <w:t>Nevakcinovat zvířata nemocná, silně napadená parazity nebo v celkově špatném zdravotním stavu, protože uspokojivé imunitní odezvy lze dosáhnout jen u zdravých a imunokompetentních zvířat.</w:t>
      </w:r>
    </w:p>
    <w:p w14:paraId="14C31263" w14:textId="1F25CEE4" w:rsidR="00EB457B" w:rsidRPr="004A605C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87EC3D1" w14:textId="77777777" w:rsidR="00BE569B" w:rsidRPr="004A605C" w:rsidRDefault="00BE569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4A605C" w:rsidRDefault="006C6ABC" w:rsidP="00B13B6D">
      <w:pPr>
        <w:pStyle w:val="Style1"/>
      </w:pPr>
      <w:r w:rsidRPr="004A605C">
        <w:rPr>
          <w:highlight w:val="lightGray"/>
        </w:rPr>
        <w:t>6.</w:t>
      </w:r>
      <w:r w:rsidRPr="004A605C">
        <w:tab/>
        <w:t>Zvláštní upozornění</w:t>
      </w:r>
    </w:p>
    <w:p w14:paraId="14C31265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8" w14:textId="532A7297" w:rsidR="00F354C5" w:rsidRPr="004A605C" w:rsidRDefault="006C6ABC" w:rsidP="00F354C5">
      <w:pPr>
        <w:tabs>
          <w:tab w:val="clear" w:pos="567"/>
        </w:tabs>
        <w:spacing w:line="240" w:lineRule="auto"/>
      </w:pPr>
      <w:r w:rsidRPr="004A605C">
        <w:rPr>
          <w:szCs w:val="22"/>
          <w:u w:val="single"/>
        </w:rPr>
        <w:t>Zvláštní upozornění</w:t>
      </w:r>
      <w:r w:rsidRPr="004A605C">
        <w:t>:</w:t>
      </w:r>
    </w:p>
    <w:p w14:paraId="33AA0451" w14:textId="06E4B66E" w:rsidR="00782F83" w:rsidRPr="004A605C" w:rsidRDefault="00782F83" w:rsidP="00F354C5">
      <w:pPr>
        <w:tabs>
          <w:tab w:val="clear" w:pos="567"/>
        </w:tabs>
        <w:spacing w:line="240" w:lineRule="auto"/>
        <w:rPr>
          <w:szCs w:val="22"/>
        </w:rPr>
      </w:pPr>
      <w:r w:rsidRPr="004A605C">
        <w:t>Vakcinovat pouze zdravá zvířata.</w:t>
      </w:r>
    </w:p>
    <w:p w14:paraId="14C31269" w14:textId="77777777" w:rsidR="00F354C5" w:rsidRPr="004A605C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A" w14:textId="22281AE1" w:rsidR="00F354C5" w:rsidRPr="004A605C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4A605C">
        <w:rPr>
          <w:szCs w:val="22"/>
          <w:u w:val="single"/>
        </w:rPr>
        <w:t>Zvláštní opatření pro bezpečné použití u cílových druhů zvířat</w:t>
      </w:r>
      <w:r w:rsidRPr="004A605C">
        <w:t>:</w:t>
      </w:r>
    </w:p>
    <w:p w14:paraId="4F21A34C" w14:textId="71A38A58" w:rsidR="00201B8E" w:rsidRPr="004A605C" w:rsidRDefault="00201B8E" w:rsidP="00201B8E">
      <w:pPr>
        <w:tabs>
          <w:tab w:val="clear" w:pos="567"/>
        </w:tabs>
        <w:spacing w:line="240" w:lineRule="auto"/>
        <w:rPr>
          <w:szCs w:val="22"/>
        </w:rPr>
      </w:pPr>
      <w:r w:rsidRPr="004A605C">
        <w:rPr>
          <w:szCs w:val="22"/>
        </w:rPr>
        <w:t xml:space="preserve">Základní vakcinaci je třeba začít včas, aby se chráněnost plně vyvinula do začátku rizikového období. Základní </w:t>
      </w:r>
      <w:r w:rsidR="00EE0019" w:rsidRPr="004A605C">
        <w:rPr>
          <w:szCs w:val="22"/>
        </w:rPr>
        <w:t>vakcinaci</w:t>
      </w:r>
      <w:r w:rsidRPr="004A605C">
        <w:rPr>
          <w:szCs w:val="22"/>
        </w:rPr>
        <w:t xml:space="preserve"> telat je třeba dokončit před společným ustájením nebo během karantény.</w:t>
      </w:r>
    </w:p>
    <w:p w14:paraId="58828442" w14:textId="77777777" w:rsidR="00201B8E" w:rsidRPr="004A605C" w:rsidRDefault="00201B8E" w:rsidP="00201B8E">
      <w:pPr>
        <w:tabs>
          <w:tab w:val="clear" w:pos="567"/>
        </w:tabs>
        <w:spacing w:line="240" w:lineRule="auto"/>
        <w:rPr>
          <w:szCs w:val="22"/>
        </w:rPr>
      </w:pPr>
    </w:p>
    <w:p w14:paraId="2218B62A" w14:textId="77777777" w:rsidR="00201B8E" w:rsidRPr="004A605C" w:rsidRDefault="00201B8E" w:rsidP="00201B8E">
      <w:pPr>
        <w:tabs>
          <w:tab w:val="clear" w:pos="567"/>
        </w:tabs>
        <w:spacing w:line="240" w:lineRule="auto"/>
        <w:rPr>
          <w:szCs w:val="22"/>
        </w:rPr>
      </w:pPr>
      <w:r w:rsidRPr="004A605C">
        <w:rPr>
          <w:szCs w:val="22"/>
        </w:rPr>
        <w:t>Doporučuje se vakcinovat všechna zvířata v chovu, pokud nejsou kontraindikována, aby se minimalizoval infekční tlak. Opomenutí vakcinovat jednotlivá zvířata může napomáhat přenosu patogenů a rozvoji onemocnění.</w:t>
      </w:r>
    </w:p>
    <w:p w14:paraId="29112919" w14:textId="77777777" w:rsidR="00201B8E" w:rsidRPr="004A605C" w:rsidRDefault="00201B8E" w:rsidP="00201B8E">
      <w:pPr>
        <w:tabs>
          <w:tab w:val="clear" w:pos="567"/>
        </w:tabs>
        <w:spacing w:line="240" w:lineRule="auto"/>
        <w:rPr>
          <w:szCs w:val="22"/>
        </w:rPr>
      </w:pPr>
    </w:p>
    <w:p w14:paraId="126274A2" w14:textId="15BC27B4" w:rsidR="00201B8E" w:rsidRPr="004A605C" w:rsidRDefault="00201B8E" w:rsidP="00201B8E">
      <w:pPr>
        <w:tabs>
          <w:tab w:val="clear" w:pos="567"/>
        </w:tabs>
        <w:spacing w:line="240" w:lineRule="auto"/>
        <w:rPr>
          <w:szCs w:val="22"/>
        </w:rPr>
      </w:pPr>
      <w:r w:rsidRPr="004A605C">
        <w:rPr>
          <w:szCs w:val="22"/>
        </w:rPr>
        <w:t>U telat do věku 6 týdnů mohou výši protilátkové odezvy snižovat mateřské protilátky. Ovšem podle výsledků čelenžních experimentů se dosahuje výrazné chráněnosti proti infekci BRSV 3 týdny po základní vakcinaci a výrazné chráněnosti proti PI</w:t>
      </w:r>
      <w:r w:rsidR="001A6CEB" w:rsidRPr="004A605C">
        <w:rPr>
          <w:szCs w:val="22"/>
        </w:rPr>
        <w:t>-</w:t>
      </w:r>
      <w:r w:rsidRPr="004A605C">
        <w:rPr>
          <w:szCs w:val="22"/>
        </w:rPr>
        <w:t xml:space="preserve">3V a zárodku </w:t>
      </w:r>
      <w:r w:rsidRPr="004A605C">
        <w:rPr>
          <w:i/>
          <w:iCs/>
          <w:szCs w:val="22"/>
        </w:rPr>
        <w:t>Mannheimia haemolytica</w:t>
      </w:r>
      <w:r w:rsidRPr="004A605C">
        <w:rPr>
          <w:szCs w:val="22"/>
        </w:rPr>
        <w:t xml:space="preserve"> sérotypu A1se dosahuje ještě 6 týdnů po základní vakcinaci. </w:t>
      </w:r>
    </w:p>
    <w:p w14:paraId="66212871" w14:textId="77777777" w:rsidR="00201B8E" w:rsidRPr="004A605C" w:rsidRDefault="00201B8E" w:rsidP="00201B8E">
      <w:pPr>
        <w:tabs>
          <w:tab w:val="clear" w:pos="567"/>
        </w:tabs>
        <w:spacing w:line="240" w:lineRule="auto"/>
        <w:rPr>
          <w:szCs w:val="22"/>
        </w:rPr>
      </w:pPr>
      <w:r w:rsidRPr="004A605C">
        <w:rPr>
          <w:szCs w:val="22"/>
        </w:rPr>
        <w:t xml:space="preserve">Výsledky čelenžních experimentů u telat s mateřskými protilátkami dále ukazují, že nástup zkřížené imunity proti sérotypu A6 </w:t>
      </w:r>
      <w:r w:rsidRPr="004A605C">
        <w:rPr>
          <w:i/>
          <w:szCs w:val="22"/>
        </w:rPr>
        <w:t>M. haemolytica</w:t>
      </w:r>
      <w:r w:rsidRPr="004A605C">
        <w:rPr>
          <w:szCs w:val="22"/>
        </w:rPr>
        <w:t xml:space="preserve"> byl prokázán 2 týdny po základní vakcinaci. Zkřížená imunita je zajištěna až 6 týdnů po základní vakcinaci, jak bylo doloženo sérologickými testy.</w:t>
      </w:r>
    </w:p>
    <w:p w14:paraId="21195CBB" w14:textId="77777777" w:rsidR="00201B8E" w:rsidRPr="004A605C" w:rsidRDefault="00201B8E" w:rsidP="00201B8E">
      <w:pPr>
        <w:tabs>
          <w:tab w:val="clear" w:pos="567"/>
        </w:tabs>
        <w:spacing w:line="240" w:lineRule="auto"/>
        <w:rPr>
          <w:szCs w:val="22"/>
        </w:rPr>
      </w:pPr>
    </w:p>
    <w:p w14:paraId="65073811" w14:textId="77777777" w:rsidR="00201B8E" w:rsidRPr="004A605C" w:rsidRDefault="00201B8E" w:rsidP="00201B8E">
      <w:pPr>
        <w:tabs>
          <w:tab w:val="clear" w:pos="567"/>
        </w:tabs>
        <w:spacing w:line="240" w:lineRule="auto"/>
        <w:rPr>
          <w:szCs w:val="22"/>
        </w:rPr>
      </w:pPr>
      <w:r w:rsidRPr="004A605C">
        <w:rPr>
          <w:szCs w:val="22"/>
        </w:rPr>
        <w:t>Respirační infekce u telat jsou často spojeny se špatnou zoohygienou. Proto celkové zlepšení zoohygieny je důležité pro podporu účinnosti vakcinace.</w:t>
      </w:r>
    </w:p>
    <w:p w14:paraId="420BC989" w14:textId="77777777" w:rsidR="00D8323A" w:rsidRPr="004A605C" w:rsidRDefault="00D8323A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C" w14:textId="3462378C" w:rsidR="00F354C5" w:rsidRPr="004A605C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4A605C">
        <w:rPr>
          <w:szCs w:val="22"/>
          <w:u w:val="single"/>
        </w:rPr>
        <w:t>Zvláštní opatření pro osobu, která podává veterinární léčivý přípravek zvířatům</w:t>
      </w:r>
      <w:r w:rsidRPr="004A605C">
        <w:t>:</w:t>
      </w:r>
    </w:p>
    <w:p w14:paraId="006EB4A9" w14:textId="77777777" w:rsidR="00931611" w:rsidRPr="004A605C" w:rsidRDefault="00931611" w:rsidP="00931611">
      <w:pPr>
        <w:pStyle w:val="KopSEC"/>
        <w:tabs>
          <w:tab w:val="clear" w:pos="-1440"/>
          <w:tab w:val="clear" w:pos="-720"/>
          <w:tab w:val="clear" w:pos="8425"/>
          <w:tab w:val="left" w:pos="480"/>
          <w:tab w:val="left" w:pos="567"/>
        </w:tabs>
        <w:jc w:val="left"/>
        <w:rPr>
          <w:rStyle w:val="level2"/>
          <w:rFonts w:ascii="Times New Roman" w:hAnsi="Times New Roman"/>
          <w:spacing w:val="-3"/>
          <w:lang w:val="cs-CZ"/>
        </w:rPr>
      </w:pPr>
      <w:r w:rsidRPr="004A605C">
        <w:rPr>
          <w:rFonts w:ascii="Times New Roman" w:hAnsi="Times New Roman"/>
          <w:lang w:val="cs-CZ"/>
        </w:rPr>
        <w:t>V případě náhodného sebepoškození injekčně aplikovaným přípravkem vyhledejte ihned lékařskou pomoc a ukažte příbalovou informaci nebo etiketu praktickému lékaři.</w:t>
      </w:r>
    </w:p>
    <w:p w14:paraId="14C3126D" w14:textId="77777777" w:rsidR="002F6DAA" w:rsidRPr="004A605C" w:rsidRDefault="002F6DAA" w:rsidP="005B1FD0">
      <w:pPr>
        <w:rPr>
          <w:szCs w:val="22"/>
          <w:u w:val="single"/>
        </w:rPr>
      </w:pPr>
    </w:p>
    <w:p w14:paraId="6B788F29" w14:textId="77777777" w:rsidR="00931611" w:rsidRPr="004A605C" w:rsidRDefault="00931611" w:rsidP="00931611">
      <w:pPr>
        <w:rPr>
          <w:u w:val="single"/>
        </w:rPr>
      </w:pPr>
      <w:r w:rsidRPr="004A605C">
        <w:rPr>
          <w:u w:val="single"/>
        </w:rPr>
        <w:t>Březost a laktace:</w:t>
      </w:r>
    </w:p>
    <w:p w14:paraId="0B190D63" w14:textId="77777777" w:rsidR="00931611" w:rsidRPr="004A605C" w:rsidRDefault="00931611" w:rsidP="00931611">
      <w:pPr>
        <w:rPr>
          <w:u w:val="single"/>
        </w:rPr>
      </w:pPr>
      <w:r w:rsidRPr="004A605C">
        <w:t>Lze použít během březosti a laktace.</w:t>
      </w:r>
    </w:p>
    <w:p w14:paraId="14C3127B" w14:textId="77777777" w:rsidR="005B1FD0" w:rsidRPr="004A605C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C" w14:textId="4E59AD60" w:rsidR="005B1FD0" w:rsidRPr="004A605C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bookmarkStart w:id="3" w:name="_Hlk113615439"/>
      <w:r w:rsidRPr="004A605C">
        <w:rPr>
          <w:szCs w:val="22"/>
          <w:u w:val="single"/>
        </w:rPr>
        <w:t>Interakce s jinými léčivými přípravky a další formy interakce</w:t>
      </w:r>
      <w:r w:rsidRPr="004A605C">
        <w:t>:</w:t>
      </w:r>
    </w:p>
    <w:bookmarkEnd w:id="3"/>
    <w:p w14:paraId="63A7B292" w14:textId="36497EA6" w:rsidR="00931611" w:rsidRPr="004A605C" w:rsidRDefault="00931611" w:rsidP="00931611">
      <w:pPr>
        <w:tabs>
          <w:tab w:val="clear" w:pos="567"/>
        </w:tabs>
        <w:spacing w:line="240" w:lineRule="auto"/>
        <w:rPr>
          <w:szCs w:val="22"/>
        </w:rPr>
      </w:pPr>
      <w:r w:rsidRPr="004A605C">
        <w:rPr>
          <w:szCs w:val="22"/>
        </w:rPr>
        <w:t xml:space="preserve">Dostupné informace o bezpečnosti a účinnosti dokládají, že vakcínu lze podávat ve stejný den, ale nemísit s vakcínou Bovilis IBR marker live </w:t>
      </w:r>
      <w:r w:rsidR="00C76205" w:rsidRPr="004A605C">
        <w:t>(pokud je registrován</w:t>
      </w:r>
      <w:r w:rsidR="00D24EB8" w:rsidRPr="004A605C">
        <w:t>a</w:t>
      </w:r>
      <w:r w:rsidR="00C76205" w:rsidRPr="004A605C">
        <w:t>)</w:t>
      </w:r>
      <w:r w:rsidRPr="004A605C">
        <w:rPr>
          <w:szCs w:val="22"/>
        </w:rPr>
        <w:t xml:space="preserve"> u skotu od 3 týdnů stáří. </w:t>
      </w:r>
    </w:p>
    <w:p w14:paraId="337A6F12" w14:textId="77777777" w:rsidR="00931611" w:rsidRPr="004A605C" w:rsidRDefault="00931611" w:rsidP="00931611">
      <w:pPr>
        <w:tabs>
          <w:tab w:val="clear" w:pos="567"/>
        </w:tabs>
        <w:spacing w:line="240" w:lineRule="auto"/>
        <w:rPr>
          <w:szCs w:val="22"/>
        </w:rPr>
      </w:pPr>
    </w:p>
    <w:p w14:paraId="2A52B54C" w14:textId="29DA1F63" w:rsidR="00A90979" w:rsidRPr="004A605C" w:rsidRDefault="00A90979" w:rsidP="00A90979">
      <w:pPr>
        <w:tabs>
          <w:tab w:val="clear" w:pos="567"/>
        </w:tabs>
        <w:spacing w:line="240" w:lineRule="auto"/>
      </w:pPr>
      <w:r w:rsidRPr="004A605C">
        <w:t>Nejsou dostupné informace o bezpečnosti a účinnosti tohoto imunologického veterinárního léčivého přípravku, pokud se používá zároveň s jiným veterinárním léčivým přípravkem, vyjma výše zmíněných přípravků. Rozhodnutí o použití tohoto imunologického veterinárního léčivého přípravku před nebo po jakémkoliv jiném veterinárním léčivém přípravku musí být provedeno na základě zvážení jednotlivých případů.</w:t>
      </w:r>
    </w:p>
    <w:p w14:paraId="2FF2F55A" w14:textId="2BE356E6" w:rsidR="00A90979" w:rsidRPr="004A605C" w:rsidRDefault="00A90979" w:rsidP="00A90979">
      <w:pPr>
        <w:tabs>
          <w:tab w:val="clear" w:pos="567"/>
        </w:tabs>
        <w:spacing w:line="240" w:lineRule="auto"/>
        <w:rPr>
          <w:szCs w:val="22"/>
        </w:rPr>
      </w:pPr>
    </w:p>
    <w:p w14:paraId="0A8020A8" w14:textId="77777777" w:rsidR="00A90979" w:rsidRPr="004A605C" w:rsidRDefault="00A90979" w:rsidP="00A90979">
      <w:pPr>
        <w:tabs>
          <w:tab w:val="clear" w:pos="567"/>
        </w:tabs>
        <w:spacing w:line="240" w:lineRule="auto"/>
      </w:pPr>
      <w:r w:rsidRPr="004A605C">
        <w:t>Imunosupresivní přípravky by se obecně neměly používat přímo před anebo po vakcinaci, protože uspokojivé imunitní odezvy lze dosáhnout jen u imunokompetentních zvířat.</w:t>
      </w:r>
    </w:p>
    <w:p w14:paraId="4B899084" w14:textId="77777777" w:rsidR="00A90979" w:rsidRPr="004A605C" w:rsidRDefault="00A90979" w:rsidP="00A90979">
      <w:pPr>
        <w:tabs>
          <w:tab w:val="clear" w:pos="567"/>
        </w:tabs>
        <w:spacing w:line="240" w:lineRule="auto"/>
        <w:rPr>
          <w:szCs w:val="22"/>
        </w:rPr>
      </w:pPr>
    </w:p>
    <w:p w14:paraId="14C3127E" w14:textId="4DF6BE0B" w:rsidR="005B1FD0" w:rsidRPr="004A605C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4A605C">
        <w:rPr>
          <w:szCs w:val="22"/>
          <w:u w:val="single"/>
        </w:rPr>
        <w:t>Předávkování</w:t>
      </w:r>
      <w:r w:rsidRPr="004A605C">
        <w:t>:</w:t>
      </w:r>
    </w:p>
    <w:p w14:paraId="01DFA5E2" w14:textId="4134486C" w:rsidR="00A90979" w:rsidRPr="004A605C" w:rsidRDefault="00A90979" w:rsidP="00A90979">
      <w:pPr>
        <w:tabs>
          <w:tab w:val="clear" w:pos="567"/>
        </w:tabs>
        <w:spacing w:line="240" w:lineRule="auto"/>
        <w:rPr>
          <w:szCs w:val="22"/>
        </w:rPr>
      </w:pPr>
      <w:r w:rsidRPr="004A605C">
        <w:rPr>
          <w:szCs w:val="22"/>
        </w:rPr>
        <w:t xml:space="preserve">Po podání vyšší dávky se neobjevují žádné jiné nežádoucí účinky než ty, které jsou uvedeny v bodě </w:t>
      </w:r>
      <w:r w:rsidR="00EE0019" w:rsidRPr="004A605C">
        <w:rPr>
          <w:szCs w:val="22"/>
        </w:rPr>
        <w:t>7</w:t>
      </w:r>
      <w:r w:rsidRPr="004A605C">
        <w:rPr>
          <w:szCs w:val="22"/>
        </w:rPr>
        <w:t>.</w:t>
      </w:r>
      <w:r w:rsidR="00776437" w:rsidRPr="004A605C">
        <w:rPr>
          <w:szCs w:val="22"/>
        </w:rPr>
        <w:t>, otok však může být větší a nárůst teploty může být vyšší.</w:t>
      </w:r>
    </w:p>
    <w:p w14:paraId="14C3127F" w14:textId="77777777" w:rsidR="005B1FD0" w:rsidRPr="004A605C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82" w14:textId="3C1AD415" w:rsidR="005B1FD0" w:rsidRPr="004A605C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4A605C">
        <w:rPr>
          <w:szCs w:val="22"/>
          <w:u w:val="single"/>
        </w:rPr>
        <w:t>Hlavní inkompatibility</w:t>
      </w:r>
      <w:r w:rsidRPr="004A605C">
        <w:t>:</w:t>
      </w:r>
    </w:p>
    <w:p w14:paraId="11F4DC29" w14:textId="77777777" w:rsidR="00D24EB8" w:rsidRPr="004A605C" w:rsidRDefault="00D24EB8" w:rsidP="00D24EB8">
      <w:pPr>
        <w:pStyle w:val="spc2"/>
        <w:ind w:left="0"/>
        <w:jc w:val="both"/>
        <w:rPr>
          <w:szCs w:val="22"/>
          <w:lang w:val="cs-CZ"/>
        </w:rPr>
      </w:pPr>
      <w:r w:rsidRPr="004A605C">
        <w:rPr>
          <w:szCs w:val="22"/>
          <w:lang w:val="cs-CZ"/>
        </w:rPr>
        <w:t>Nemísit s jiným veterinárním léčivým přípravkem.</w:t>
      </w:r>
    </w:p>
    <w:p w14:paraId="1D2AE737" w14:textId="77777777" w:rsidR="00D24EB8" w:rsidRPr="004A605C" w:rsidRDefault="00D24EB8" w:rsidP="00D8323A">
      <w:pPr>
        <w:pStyle w:val="spc2"/>
        <w:ind w:left="0"/>
        <w:jc w:val="both"/>
        <w:rPr>
          <w:szCs w:val="22"/>
          <w:lang w:val="cs-CZ"/>
        </w:rPr>
      </w:pPr>
    </w:p>
    <w:p w14:paraId="14C31284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4A605C" w:rsidRDefault="006C6ABC" w:rsidP="00B13B6D">
      <w:pPr>
        <w:pStyle w:val="Style1"/>
      </w:pPr>
      <w:bookmarkStart w:id="4" w:name="_Hlk105754214"/>
      <w:r w:rsidRPr="004A605C">
        <w:rPr>
          <w:highlight w:val="lightGray"/>
        </w:rPr>
        <w:t>7.</w:t>
      </w:r>
      <w:r w:rsidRPr="004A605C">
        <w:tab/>
        <w:t>Nežádoucí účinky</w:t>
      </w:r>
    </w:p>
    <w:p w14:paraId="173A756B" w14:textId="77777777" w:rsidR="00931611" w:rsidRPr="004A605C" w:rsidRDefault="00931611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7" w14:textId="0111BCE5" w:rsidR="00F520FE" w:rsidRPr="004A605C" w:rsidRDefault="00931611" w:rsidP="00A9226B">
      <w:pPr>
        <w:tabs>
          <w:tab w:val="clear" w:pos="567"/>
        </w:tabs>
        <w:spacing w:line="240" w:lineRule="auto"/>
      </w:pPr>
      <w:r w:rsidRPr="004A605C">
        <w:t>Skot</w:t>
      </w:r>
      <w:r w:rsidR="006C6ABC" w:rsidRPr="004A605C">
        <w:t>:</w:t>
      </w:r>
    </w:p>
    <w:p w14:paraId="20884594" w14:textId="5C34B9E9" w:rsidR="00D8323A" w:rsidRPr="004A605C" w:rsidRDefault="00D8323A" w:rsidP="00A9226B">
      <w:pPr>
        <w:tabs>
          <w:tab w:val="clear" w:pos="567"/>
        </w:tabs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4926"/>
      </w:tblGrid>
      <w:tr w:rsidR="00D8323A" w:rsidRPr="004A605C" w14:paraId="6E02A485" w14:textId="77777777" w:rsidTr="00547C07">
        <w:tc>
          <w:tcPr>
            <w:tcW w:w="2282" w:type="pct"/>
          </w:tcPr>
          <w:p w14:paraId="282BC258" w14:textId="77777777" w:rsidR="00D8323A" w:rsidRPr="004A605C" w:rsidRDefault="00D8323A" w:rsidP="00547C07">
            <w:pPr>
              <w:spacing w:before="60" w:after="60"/>
              <w:rPr>
                <w:szCs w:val="22"/>
              </w:rPr>
            </w:pPr>
            <w:r w:rsidRPr="004A605C">
              <w:t>Časté</w:t>
            </w:r>
          </w:p>
          <w:p w14:paraId="31CB6577" w14:textId="77777777" w:rsidR="00D8323A" w:rsidRPr="004A605C" w:rsidRDefault="00D8323A" w:rsidP="00547C07">
            <w:pPr>
              <w:spacing w:before="60" w:after="60"/>
              <w:rPr>
                <w:szCs w:val="22"/>
              </w:rPr>
            </w:pPr>
            <w:r w:rsidRPr="004A605C">
              <w:t>(1 až 10 zvířat / 100 ošetřených zvířat):</w:t>
            </w:r>
          </w:p>
        </w:tc>
        <w:tc>
          <w:tcPr>
            <w:tcW w:w="2718" w:type="pct"/>
          </w:tcPr>
          <w:p w14:paraId="6300423F" w14:textId="77777777" w:rsidR="00D8323A" w:rsidRPr="004A605C" w:rsidRDefault="00D8323A" w:rsidP="00547C07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4A605C">
              <w:rPr>
                <w:iCs/>
                <w:szCs w:val="22"/>
              </w:rPr>
              <w:t>Otok v místě injekčního podání</w:t>
            </w:r>
            <w:r w:rsidRPr="004A605C">
              <w:rPr>
                <w:iCs/>
                <w:szCs w:val="22"/>
                <w:vertAlign w:val="superscript"/>
              </w:rPr>
              <w:t>1</w:t>
            </w:r>
          </w:p>
          <w:p w14:paraId="1BFA57AF" w14:textId="77777777" w:rsidR="00D8323A" w:rsidRPr="004A605C" w:rsidRDefault="00D8323A" w:rsidP="00547C07">
            <w:pPr>
              <w:spacing w:before="60" w:after="60"/>
              <w:rPr>
                <w:szCs w:val="22"/>
              </w:rPr>
            </w:pPr>
            <w:r w:rsidRPr="004A605C">
              <w:rPr>
                <w:szCs w:val="22"/>
              </w:rPr>
              <w:t>Zvýšená teplota</w:t>
            </w:r>
            <w:r w:rsidRPr="004A605C">
              <w:rPr>
                <w:szCs w:val="22"/>
                <w:vertAlign w:val="superscript"/>
              </w:rPr>
              <w:t>2</w:t>
            </w:r>
            <w:r w:rsidRPr="004A605C">
              <w:rPr>
                <w:rFonts w:ascii="TimesNewRomanPSMT" w:hAnsi="TimesNewRomanPSMT" w:cs="TimesNewRomanPSMT"/>
                <w:szCs w:val="22"/>
                <w:lang w:eastAsia="nl-NL"/>
              </w:rPr>
              <w:t>, neochota k pohybu</w:t>
            </w:r>
          </w:p>
        </w:tc>
      </w:tr>
      <w:tr w:rsidR="00D8323A" w:rsidRPr="004A605C" w14:paraId="6892002E" w14:textId="77777777" w:rsidTr="00547C07">
        <w:tc>
          <w:tcPr>
            <w:tcW w:w="2282" w:type="pct"/>
          </w:tcPr>
          <w:p w14:paraId="766E7B3F" w14:textId="77777777" w:rsidR="00D8323A" w:rsidRPr="004A605C" w:rsidRDefault="00D8323A" w:rsidP="00547C07">
            <w:pPr>
              <w:spacing w:before="60" w:after="60"/>
              <w:rPr>
                <w:szCs w:val="22"/>
              </w:rPr>
            </w:pPr>
            <w:r w:rsidRPr="004A605C">
              <w:t>Velmi vzácné</w:t>
            </w:r>
          </w:p>
          <w:p w14:paraId="077B26B0" w14:textId="77777777" w:rsidR="00D8323A" w:rsidRPr="004A605C" w:rsidRDefault="00D8323A" w:rsidP="00547C07">
            <w:pPr>
              <w:spacing w:before="60" w:after="60"/>
              <w:rPr>
                <w:szCs w:val="22"/>
              </w:rPr>
            </w:pPr>
            <w:r w:rsidRPr="004A605C">
              <w:t>(&lt; 1 zvíře / 10 000 ošetřených zvířat, včetně ojedinělých hlášení):</w:t>
            </w:r>
          </w:p>
        </w:tc>
        <w:tc>
          <w:tcPr>
            <w:tcW w:w="2718" w:type="pct"/>
          </w:tcPr>
          <w:p w14:paraId="1A87D8B9" w14:textId="77777777" w:rsidR="00D8323A" w:rsidRPr="004A605C" w:rsidRDefault="00D8323A" w:rsidP="00547C07">
            <w:pPr>
              <w:spacing w:before="60" w:after="60"/>
              <w:rPr>
                <w:iCs/>
                <w:szCs w:val="22"/>
              </w:rPr>
            </w:pPr>
            <w:r w:rsidRPr="004A605C">
              <w:rPr>
                <w:rFonts w:ascii="TimesNewRomanPSMT" w:hAnsi="TimesNewRomanPSMT" w:cs="TimesNewRomanPSMT"/>
                <w:szCs w:val="22"/>
                <w:lang w:eastAsia="nl-NL"/>
              </w:rPr>
              <w:t>Hypersenzitivní reakce</w:t>
            </w:r>
            <w:r w:rsidRPr="004A605C">
              <w:rPr>
                <w:rFonts w:ascii="TimesNewRomanPSMT" w:hAnsi="TimesNewRomanPSMT" w:cs="TimesNewRomanPSMT"/>
                <w:szCs w:val="22"/>
                <w:vertAlign w:val="superscript"/>
                <w:lang w:eastAsia="nl-NL"/>
              </w:rPr>
              <w:t>3</w:t>
            </w:r>
          </w:p>
        </w:tc>
      </w:tr>
    </w:tbl>
    <w:p w14:paraId="441DCFC9" w14:textId="77777777" w:rsidR="00D8323A" w:rsidRPr="004A605C" w:rsidRDefault="00D8323A" w:rsidP="00D8323A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lang w:eastAsia="nl-NL"/>
        </w:rPr>
      </w:pPr>
      <w:r w:rsidRPr="004A605C">
        <w:rPr>
          <w:sz w:val="20"/>
          <w:vertAlign w:val="superscript"/>
        </w:rPr>
        <w:t>1</w:t>
      </w:r>
      <w:r w:rsidRPr="004A605C">
        <w:rPr>
          <w:sz w:val="20"/>
        </w:rPr>
        <w:t xml:space="preserve"> </w:t>
      </w:r>
      <w:r w:rsidRPr="004A605C">
        <w:rPr>
          <w:rFonts w:ascii="TimesNewRomanPSMT" w:hAnsi="TimesNewRomanPSMT" w:cs="TimesNewRomanPSMT"/>
          <w:lang w:eastAsia="nl-NL"/>
        </w:rPr>
        <w:t>Dočasné (v extrémních případech úzké otoky, dlouhé až 10 cm). Obvykle tyto otoky úplně zmizí nebo se zmenší na zanedbatelnou malou bulku během 2 až 3 týdnů po vakcinaci, ačkoli u jednotlivých zvířat lze nalézt velmi malé reakce po dobu až 3 měsíců.</w:t>
      </w:r>
    </w:p>
    <w:p w14:paraId="46B91B26" w14:textId="0BB25E15" w:rsidR="00D8323A" w:rsidRPr="004A605C" w:rsidRDefault="00D8323A" w:rsidP="00D8323A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lang w:eastAsia="nl-NL"/>
        </w:rPr>
      </w:pPr>
      <w:r w:rsidRPr="004A605C">
        <w:rPr>
          <w:sz w:val="20"/>
          <w:vertAlign w:val="superscript"/>
        </w:rPr>
        <w:t>2</w:t>
      </w:r>
      <w:r w:rsidRPr="004A605C">
        <w:rPr>
          <w:rFonts w:ascii="TimesNewRomanPSMT" w:hAnsi="TimesNewRomanPSMT" w:cs="TimesNewRomanPSMT"/>
          <w:sz w:val="20"/>
          <w:lang w:eastAsia="nl-NL"/>
        </w:rPr>
        <w:t xml:space="preserve"> </w:t>
      </w:r>
      <w:r w:rsidRPr="004A605C">
        <w:rPr>
          <w:rFonts w:ascii="TimesNewRomanPSMT" w:hAnsi="TimesNewRomanPSMT" w:cs="TimesNewRomanPSMT"/>
          <w:lang w:eastAsia="nl-NL"/>
        </w:rPr>
        <w:t xml:space="preserve">Přechodně a mírně, trvající maximálně 3 dny po </w:t>
      </w:r>
      <w:r w:rsidR="00D24EB8" w:rsidRPr="004A605C">
        <w:rPr>
          <w:rFonts w:ascii="TimesNewRomanPSMT" w:hAnsi="TimesNewRomanPSMT" w:cs="TimesNewRomanPSMT"/>
          <w:lang w:eastAsia="nl-NL"/>
        </w:rPr>
        <w:t>vakcinaci</w:t>
      </w:r>
      <w:r w:rsidRPr="004A605C">
        <w:rPr>
          <w:rFonts w:ascii="TimesNewRomanPSMT" w:hAnsi="TimesNewRomanPSMT" w:cs="TimesNewRomanPSMT"/>
          <w:lang w:eastAsia="nl-NL"/>
        </w:rPr>
        <w:t>.</w:t>
      </w:r>
    </w:p>
    <w:p w14:paraId="4653656F" w14:textId="77777777" w:rsidR="00D8323A" w:rsidRPr="004A605C" w:rsidRDefault="00D8323A" w:rsidP="00D8323A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 w:val="20"/>
          <w:lang w:eastAsia="nl-NL"/>
        </w:rPr>
      </w:pPr>
      <w:r w:rsidRPr="004A605C">
        <w:rPr>
          <w:sz w:val="20"/>
          <w:vertAlign w:val="superscript"/>
        </w:rPr>
        <w:t>3</w:t>
      </w:r>
      <w:r w:rsidRPr="004A605C">
        <w:rPr>
          <w:sz w:val="20"/>
        </w:rPr>
        <w:t xml:space="preserve"> </w:t>
      </w:r>
      <w:r w:rsidRPr="004A605C">
        <w:rPr>
          <w:rFonts w:ascii="TimesNewRomanPSMT" w:hAnsi="TimesNewRomanPSMT" w:cs="TimesNewRomanPSMT"/>
          <w:szCs w:val="22"/>
          <w:lang w:eastAsia="nl-NL"/>
        </w:rPr>
        <w:t>Může být fatální.</w:t>
      </w:r>
    </w:p>
    <w:p w14:paraId="14C31288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bookmarkEnd w:id="4"/>
    <w:p w14:paraId="34F97F89" w14:textId="6E0FB80B" w:rsidR="0064285A" w:rsidRPr="004A605C" w:rsidRDefault="0064285A" w:rsidP="0064285A">
      <w:pPr>
        <w:rPr>
          <w:szCs w:val="22"/>
        </w:rPr>
      </w:pPr>
      <w:r w:rsidRPr="004A605C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</w:t>
      </w:r>
      <w:r w:rsidR="00D24EB8" w:rsidRPr="004A605C">
        <w:t>:</w:t>
      </w:r>
    </w:p>
    <w:p w14:paraId="060AF05B" w14:textId="77777777" w:rsidR="00D24EB8" w:rsidRPr="004A605C" w:rsidRDefault="00671F8D" w:rsidP="00671F8D">
      <w:pPr>
        <w:tabs>
          <w:tab w:val="left" w:pos="-720"/>
        </w:tabs>
        <w:suppressAutoHyphens/>
        <w:rPr>
          <w:szCs w:val="22"/>
        </w:rPr>
      </w:pPr>
      <w:bookmarkStart w:id="5" w:name="_Hlk141952418"/>
      <w:r w:rsidRPr="004A605C">
        <w:rPr>
          <w:szCs w:val="22"/>
        </w:rPr>
        <w:t>Ústav pro státní kontrolu veterinárních biopreparátů a léčiv</w:t>
      </w:r>
      <w:r w:rsidR="00CF3084" w:rsidRPr="004A605C">
        <w:rPr>
          <w:szCs w:val="22"/>
        </w:rPr>
        <w:t xml:space="preserve">, </w:t>
      </w:r>
      <w:r w:rsidRPr="004A605C">
        <w:rPr>
          <w:szCs w:val="22"/>
        </w:rPr>
        <w:t xml:space="preserve">Hudcova </w:t>
      </w:r>
      <w:r w:rsidR="00FF395A" w:rsidRPr="004A605C">
        <w:rPr>
          <w:szCs w:val="22"/>
        </w:rPr>
        <w:t>232/</w:t>
      </w:r>
      <w:r w:rsidRPr="004A605C">
        <w:rPr>
          <w:szCs w:val="22"/>
        </w:rPr>
        <w:t>56a</w:t>
      </w:r>
      <w:r w:rsidR="00CF3084" w:rsidRPr="004A605C">
        <w:rPr>
          <w:szCs w:val="22"/>
        </w:rPr>
        <w:t xml:space="preserve">, </w:t>
      </w:r>
      <w:r w:rsidRPr="004A605C">
        <w:rPr>
          <w:szCs w:val="22"/>
        </w:rPr>
        <w:t>621 00 Brno</w:t>
      </w:r>
      <w:r w:rsidR="00CF3084" w:rsidRPr="004A605C">
        <w:rPr>
          <w:szCs w:val="22"/>
        </w:rPr>
        <w:t xml:space="preserve">, </w:t>
      </w:r>
    </w:p>
    <w:p w14:paraId="19CCDFD2" w14:textId="4130BE8D" w:rsidR="00671F8D" w:rsidRPr="004A605C" w:rsidRDefault="00217431" w:rsidP="00671F8D">
      <w:pPr>
        <w:tabs>
          <w:tab w:val="left" w:pos="-720"/>
        </w:tabs>
        <w:suppressAutoHyphens/>
        <w:rPr>
          <w:szCs w:val="22"/>
        </w:rPr>
      </w:pPr>
      <w:r w:rsidRPr="004A605C">
        <w:rPr>
          <w:szCs w:val="22"/>
        </w:rPr>
        <w:t>e-m</w:t>
      </w:r>
      <w:r w:rsidR="00671F8D" w:rsidRPr="004A605C">
        <w:rPr>
          <w:szCs w:val="22"/>
        </w:rPr>
        <w:t xml:space="preserve">ail: </w:t>
      </w:r>
      <w:hyperlink r:id="rId8" w:history="1">
        <w:r w:rsidR="00671F8D" w:rsidRPr="004A605C">
          <w:rPr>
            <w:rStyle w:val="Hypertextovodkaz"/>
            <w:szCs w:val="22"/>
          </w:rPr>
          <w:t>adr@uskvbl.cz</w:t>
        </w:r>
      </w:hyperlink>
      <w:r w:rsidR="00CF3084" w:rsidRPr="004A605C">
        <w:rPr>
          <w:rStyle w:val="Hypertextovodkaz"/>
          <w:szCs w:val="22"/>
        </w:rPr>
        <w:t xml:space="preserve">, </w:t>
      </w:r>
      <w:r w:rsidR="00671F8D" w:rsidRPr="004A605C">
        <w:rPr>
          <w:szCs w:val="22"/>
        </w:rPr>
        <w:t xml:space="preserve">Webové stránky: </w:t>
      </w:r>
      <w:hyperlink r:id="rId9" w:history="1">
        <w:r w:rsidR="00671F8D" w:rsidRPr="004A605C">
          <w:rPr>
            <w:rStyle w:val="Hypertextovodkaz"/>
            <w:szCs w:val="22"/>
          </w:rPr>
          <w:t>http://www.uskvbl.cz/cs/farmakovigilance</w:t>
        </w:r>
      </w:hyperlink>
    </w:p>
    <w:bookmarkEnd w:id="5"/>
    <w:p w14:paraId="505F0DB7" w14:textId="77777777" w:rsidR="00671F8D" w:rsidRPr="004A605C" w:rsidRDefault="00671F8D" w:rsidP="00515FDE">
      <w:pPr>
        <w:rPr>
          <w:szCs w:val="22"/>
        </w:rPr>
      </w:pPr>
    </w:p>
    <w:p w14:paraId="14C3128B" w14:textId="77777777" w:rsidR="00F520FE" w:rsidRPr="004A605C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4A605C" w:rsidRDefault="006C6ABC" w:rsidP="00B13B6D">
      <w:pPr>
        <w:pStyle w:val="Style1"/>
      </w:pPr>
      <w:r w:rsidRPr="004A605C">
        <w:rPr>
          <w:highlight w:val="lightGray"/>
        </w:rPr>
        <w:t>8.</w:t>
      </w:r>
      <w:r w:rsidRPr="004A605C">
        <w:tab/>
        <w:t>Dávkování pro každý druh, cesty a způsob podání</w:t>
      </w:r>
    </w:p>
    <w:p w14:paraId="14C3128D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9A5E45" w14:textId="5ED891FA" w:rsidR="00201B8E" w:rsidRPr="004A605C" w:rsidRDefault="00201B8E" w:rsidP="00201B8E">
      <w:pPr>
        <w:tabs>
          <w:tab w:val="clear" w:pos="567"/>
        </w:tabs>
        <w:spacing w:line="240" w:lineRule="auto"/>
      </w:pPr>
      <w:r w:rsidRPr="004A605C">
        <w:rPr>
          <w:u w:val="single"/>
        </w:rPr>
        <w:t xml:space="preserve">Dávka: </w:t>
      </w:r>
      <w:r w:rsidRPr="004A605C">
        <w:t>5 ml</w:t>
      </w:r>
    </w:p>
    <w:p w14:paraId="6A1F4465" w14:textId="77777777" w:rsidR="00201B8E" w:rsidRPr="004A605C" w:rsidRDefault="00201B8E" w:rsidP="00201B8E">
      <w:pPr>
        <w:tabs>
          <w:tab w:val="clear" w:pos="567"/>
        </w:tabs>
        <w:spacing w:line="240" w:lineRule="auto"/>
      </w:pPr>
    </w:p>
    <w:p w14:paraId="44C0E609" w14:textId="5DCC4939" w:rsidR="00201B8E" w:rsidRPr="004A605C" w:rsidRDefault="00201B8E" w:rsidP="00201B8E">
      <w:pPr>
        <w:tabs>
          <w:tab w:val="clear" w:pos="567"/>
        </w:tabs>
        <w:spacing w:line="240" w:lineRule="auto"/>
      </w:pPr>
      <w:r w:rsidRPr="004A605C">
        <w:rPr>
          <w:u w:val="single"/>
        </w:rPr>
        <w:t xml:space="preserve">Způsob podání: </w:t>
      </w:r>
      <w:r w:rsidRPr="004A605C">
        <w:t>Subkutánní injekce na straně krku.</w:t>
      </w:r>
    </w:p>
    <w:p w14:paraId="41997070" w14:textId="77777777" w:rsidR="00CC3FB3" w:rsidRPr="004A605C" w:rsidRDefault="00CC3FB3" w:rsidP="00CC3FB3"/>
    <w:p w14:paraId="367B4E08" w14:textId="77777777" w:rsidR="00CC3FB3" w:rsidRPr="004A605C" w:rsidRDefault="00CC3FB3" w:rsidP="00CC3FB3">
      <w:pPr>
        <w:rPr>
          <w:u w:val="single"/>
        </w:rPr>
      </w:pPr>
      <w:r w:rsidRPr="004A605C">
        <w:rPr>
          <w:u w:val="single"/>
        </w:rPr>
        <w:t>Základní vakcinace:</w:t>
      </w:r>
    </w:p>
    <w:p w14:paraId="336D5E7A" w14:textId="77777777" w:rsidR="00CC3FB3" w:rsidRPr="004A605C" w:rsidRDefault="00CC3FB3" w:rsidP="00CC3FB3">
      <w:r w:rsidRPr="004A605C">
        <w:t>Zvířata od věku přibližně 2 týdnů se vakcinují dvakrát v intervalu asi 4 týdnů.</w:t>
      </w:r>
    </w:p>
    <w:p w14:paraId="52718412" w14:textId="77777777" w:rsidR="00CC3FB3" w:rsidRPr="004A605C" w:rsidRDefault="00CC3FB3" w:rsidP="00CC3FB3">
      <w:pPr>
        <w:rPr>
          <w:u w:val="single"/>
        </w:rPr>
      </w:pPr>
      <w:r w:rsidRPr="004A605C">
        <w:rPr>
          <w:u w:val="single"/>
        </w:rPr>
        <w:t>Revakcinace:</w:t>
      </w:r>
    </w:p>
    <w:p w14:paraId="67E485C5" w14:textId="77777777" w:rsidR="00CC3FB3" w:rsidRPr="004A605C" w:rsidRDefault="00CC3FB3" w:rsidP="00CC3FB3">
      <w:r w:rsidRPr="004A605C">
        <w:t>Pokud je třeba revakcinace, aplikuje se jedna dávka přibližně 2 týdny před každým rizikovým obdobím (např. přeprava, začlenění do stáda, změna ustájení).</w:t>
      </w:r>
    </w:p>
    <w:p w14:paraId="14C3128E" w14:textId="5DA5EAA2" w:rsidR="00C80401" w:rsidRPr="004A605C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2737BF" w14:textId="77777777" w:rsidR="00CC3FB3" w:rsidRPr="004A605C" w:rsidRDefault="00CC3FB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4A605C" w:rsidRDefault="006C6ABC" w:rsidP="00B13B6D">
      <w:pPr>
        <w:pStyle w:val="Style1"/>
      </w:pPr>
      <w:r w:rsidRPr="004A605C">
        <w:rPr>
          <w:highlight w:val="lightGray"/>
        </w:rPr>
        <w:t>9.</w:t>
      </w:r>
      <w:r w:rsidRPr="004A605C">
        <w:tab/>
        <w:t>Informace o správném podávání</w:t>
      </w:r>
    </w:p>
    <w:p w14:paraId="14C31290" w14:textId="77777777" w:rsidR="00F520FE" w:rsidRPr="004A605C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03E79727" w14:textId="77777777" w:rsidR="00CC3FB3" w:rsidRPr="004A605C" w:rsidRDefault="00CC3FB3" w:rsidP="00CC3FB3">
      <w:pPr>
        <w:tabs>
          <w:tab w:val="clear" w:pos="567"/>
        </w:tabs>
        <w:spacing w:line="240" w:lineRule="auto"/>
      </w:pPr>
      <w:r w:rsidRPr="004A605C">
        <w:t>Před použitím je třeba vakcínu dobře protřepat.</w:t>
      </w:r>
    </w:p>
    <w:p w14:paraId="669E5E06" w14:textId="333F6C59" w:rsidR="00CC3FB3" w:rsidRPr="004A605C" w:rsidRDefault="00CC3FB3" w:rsidP="00CC3FB3">
      <w:pPr>
        <w:tabs>
          <w:tab w:val="clear" w:pos="567"/>
        </w:tabs>
        <w:spacing w:line="240" w:lineRule="auto"/>
      </w:pPr>
      <w:r w:rsidRPr="004A605C">
        <w:t>Pro vakcinaci se doporučují jehly o průměru 1,5 - 2,0 mm a délce 10 - 18 mm. Vakcínu je třeba před použitím vytemperovat na pokojovou teplotu a rychle aplikovat.</w:t>
      </w:r>
    </w:p>
    <w:p w14:paraId="14C31292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3" w14:textId="77777777" w:rsidR="001B26EB" w:rsidRPr="004A605C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4A605C" w:rsidRDefault="006C6ABC" w:rsidP="00B13B6D">
      <w:pPr>
        <w:pStyle w:val="Style1"/>
      </w:pPr>
      <w:r w:rsidRPr="004A605C">
        <w:rPr>
          <w:highlight w:val="lightGray"/>
        </w:rPr>
        <w:t>10.</w:t>
      </w:r>
      <w:r w:rsidRPr="004A605C">
        <w:tab/>
        <w:t>Ochranné lhůty</w:t>
      </w:r>
    </w:p>
    <w:p w14:paraId="14C31295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DDBB2F" w14:textId="77777777" w:rsidR="00BE569B" w:rsidRPr="004A605C" w:rsidRDefault="00BE569B" w:rsidP="00BE569B">
      <w:pPr>
        <w:pStyle w:val="spc2"/>
        <w:ind w:left="0"/>
        <w:rPr>
          <w:szCs w:val="22"/>
          <w:lang w:val="cs-CZ"/>
        </w:rPr>
      </w:pPr>
      <w:r w:rsidRPr="004A605C">
        <w:rPr>
          <w:szCs w:val="22"/>
          <w:lang w:val="cs-CZ"/>
        </w:rPr>
        <w:t>Bez ochranných lhůt.</w:t>
      </w:r>
    </w:p>
    <w:p w14:paraId="14C31296" w14:textId="692FE46A" w:rsidR="00DB468A" w:rsidRPr="004A605C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5AA9D2" w14:textId="77777777" w:rsidR="00BE569B" w:rsidRPr="004A605C" w:rsidRDefault="00BE569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4A605C" w:rsidRDefault="006C6ABC" w:rsidP="00B13B6D">
      <w:pPr>
        <w:pStyle w:val="Style1"/>
      </w:pPr>
      <w:r w:rsidRPr="004A605C">
        <w:rPr>
          <w:highlight w:val="lightGray"/>
        </w:rPr>
        <w:t>11.</w:t>
      </w:r>
      <w:r w:rsidRPr="004A605C">
        <w:tab/>
        <w:t>Zvláštní opatření pro uchovávání</w:t>
      </w:r>
    </w:p>
    <w:p w14:paraId="14C31298" w14:textId="77777777" w:rsidR="00C114FF" w:rsidRPr="004A605C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4A605C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6" w:name="_Hlk130896082"/>
      <w:r w:rsidRPr="004A605C">
        <w:t>Uchovávejte mimo dohled a dosah dětí.</w:t>
      </w:r>
    </w:p>
    <w:bookmarkEnd w:id="6"/>
    <w:p w14:paraId="14C3129A" w14:textId="410F4E16" w:rsidR="00C114FF" w:rsidRPr="004A605C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895AD7B" w14:textId="1DA3B4C8" w:rsidR="00D24EB8" w:rsidRPr="004A605C" w:rsidRDefault="00CC3FB3" w:rsidP="00CC3FB3">
      <w:pPr>
        <w:ind w:right="-318"/>
        <w:rPr>
          <w:szCs w:val="22"/>
        </w:rPr>
      </w:pPr>
      <w:r w:rsidRPr="004A605C">
        <w:rPr>
          <w:szCs w:val="22"/>
        </w:rPr>
        <w:t>Uchovávejte v</w:t>
      </w:r>
      <w:r w:rsidR="00D24EB8" w:rsidRPr="004A605C">
        <w:rPr>
          <w:szCs w:val="22"/>
        </w:rPr>
        <w:t> </w:t>
      </w:r>
      <w:r w:rsidRPr="004A605C">
        <w:rPr>
          <w:szCs w:val="22"/>
        </w:rPr>
        <w:t>chladničce</w:t>
      </w:r>
      <w:r w:rsidR="00D24EB8" w:rsidRPr="004A605C">
        <w:rPr>
          <w:szCs w:val="22"/>
        </w:rPr>
        <w:t xml:space="preserve"> </w:t>
      </w:r>
      <w:r w:rsidR="00D24EB8" w:rsidRPr="004A605C">
        <w:t>(2 °C – 8 °C).</w:t>
      </w:r>
    </w:p>
    <w:p w14:paraId="74A0D197" w14:textId="2C5B1BF9" w:rsidR="00D24EB8" w:rsidRPr="004A605C" w:rsidRDefault="00CC3FB3" w:rsidP="00CC3FB3">
      <w:pPr>
        <w:ind w:right="-318"/>
        <w:rPr>
          <w:szCs w:val="22"/>
          <w:lang w:eastAsia="cs-CZ"/>
        </w:rPr>
      </w:pPr>
      <w:r w:rsidRPr="004A605C">
        <w:rPr>
          <w:szCs w:val="22"/>
          <w:lang w:eastAsia="cs-CZ"/>
        </w:rPr>
        <w:t>Chraňte před světlem.</w:t>
      </w:r>
    </w:p>
    <w:p w14:paraId="579D3FDE" w14:textId="3E4CE597" w:rsidR="00CC3FB3" w:rsidRPr="004A605C" w:rsidRDefault="00CC3FB3" w:rsidP="00CC3FB3">
      <w:pPr>
        <w:ind w:right="-318"/>
        <w:rPr>
          <w:szCs w:val="22"/>
          <w:lang w:eastAsia="cs-CZ"/>
        </w:rPr>
      </w:pPr>
      <w:r w:rsidRPr="004A605C">
        <w:rPr>
          <w:szCs w:val="22"/>
          <w:lang w:eastAsia="cs-CZ"/>
        </w:rPr>
        <w:t>Chraňte před mrazem.</w:t>
      </w:r>
    </w:p>
    <w:p w14:paraId="0333789D" w14:textId="2A2817A8" w:rsidR="003C426E" w:rsidRPr="004A605C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63D009B" w14:textId="77777777" w:rsidR="003C426E" w:rsidRPr="004A605C" w:rsidRDefault="003C426E" w:rsidP="003C42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4A605C">
        <w:t>Nepoužívejte tento veterinární léčivý přípravek po uplynutí doby použitelnosti uvedené na etiketě po Exp. Doba použitelnosti končí posledním dnem v uvedeném měsíci.</w:t>
      </w:r>
    </w:p>
    <w:p w14:paraId="5F204B8A" w14:textId="75F9E22F" w:rsidR="003C426E" w:rsidRPr="004A605C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F82DC3A" w14:textId="77777777" w:rsidR="00CC3FB3" w:rsidRPr="004A605C" w:rsidRDefault="00CC3FB3" w:rsidP="00CC3FB3">
      <w:pPr>
        <w:tabs>
          <w:tab w:val="clear" w:pos="567"/>
        </w:tabs>
        <w:spacing w:line="240" w:lineRule="auto"/>
      </w:pPr>
      <w:r w:rsidRPr="004A605C">
        <w:t>Doba použitelnosti po prvním otevření vnitřního obalu: 10 hodin.</w:t>
      </w:r>
    </w:p>
    <w:p w14:paraId="14C312BB" w14:textId="4787042C" w:rsidR="0043320A" w:rsidRPr="004A605C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B7EF91" w14:textId="77777777" w:rsidR="00CC3FB3" w:rsidRPr="004A605C" w:rsidRDefault="00CC3FB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4A605C" w:rsidRDefault="006C6ABC" w:rsidP="00B13B6D">
      <w:pPr>
        <w:pStyle w:val="Style1"/>
      </w:pPr>
      <w:r w:rsidRPr="004A605C">
        <w:rPr>
          <w:highlight w:val="lightGray"/>
        </w:rPr>
        <w:t>12.</w:t>
      </w:r>
      <w:r w:rsidRPr="004A605C">
        <w:tab/>
        <w:t xml:space="preserve">Zvláštní opatření pro </w:t>
      </w:r>
      <w:r w:rsidR="00CF069C" w:rsidRPr="004A605C">
        <w:t>likvidaci</w:t>
      </w:r>
    </w:p>
    <w:p w14:paraId="14C312BD" w14:textId="6DBC9EDC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4AA64B" w14:textId="37D2B338" w:rsidR="00515FDE" w:rsidRPr="004A605C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r w:rsidRPr="004A605C">
        <w:t>Léčivé přípravky se nesmí likvidovat prostřednictvím odpadní vody či domovního odpadu.</w:t>
      </w:r>
    </w:p>
    <w:p w14:paraId="782749E4" w14:textId="77777777" w:rsidR="00515FDE" w:rsidRPr="004A605C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D1F45B" w14:textId="44E96DB9" w:rsidR="00D774A4" w:rsidRPr="004A605C" w:rsidRDefault="00D774A4" w:rsidP="00D774A4">
      <w:pPr>
        <w:rPr>
          <w:szCs w:val="22"/>
        </w:rPr>
      </w:pPr>
      <w:r w:rsidRPr="004A605C">
        <w:t>Všechen nepoužitý veterinární léčivý přípravek nebo odpad, který pochází z tohoto přípravku, likvidujte odevzdáním v souladu s místními požadavky a platnými národními systémy sběru.</w:t>
      </w:r>
      <w:r w:rsidR="0042356A" w:rsidRPr="004A605C">
        <w:t xml:space="preserve"> </w:t>
      </w:r>
      <w:r w:rsidRPr="004A605C">
        <w:t>Tato opatření napomáhají chránit životní prostředí.</w:t>
      </w:r>
    </w:p>
    <w:p w14:paraId="61125DC4" w14:textId="77777777" w:rsidR="00381AFD" w:rsidRPr="004A605C" w:rsidRDefault="00381AFD" w:rsidP="00381AFD">
      <w:pPr>
        <w:tabs>
          <w:tab w:val="clear" w:pos="567"/>
        </w:tabs>
        <w:spacing w:line="240" w:lineRule="auto"/>
      </w:pPr>
    </w:p>
    <w:p w14:paraId="389E6F61" w14:textId="7692C46F" w:rsidR="00381AFD" w:rsidRPr="004A605C" w:rsidRDefault="00381AFD" w:rsidP="00381AFD">
      <w:pPr>
        <w:tabs>
          <w:tab w:val="clear" w:pos="567"/>
        </w:tabs>
        <w:spacing w:line="240" w:lineRule="auto"/>
        <w:rPr>
          <w:szCs w:val="22"/>
        </w:rPr>
      </w:pPr>
      <w:bookmarkStart w:id="7" w:name="_Hlk125636917"/>
      <w:r w:rsidRPr="004A605C">
        <w:t>O možnostech likvidace nepotřebných léčivých přípravků se poraďte s vaším veterinárním lékařem nebo lékárníkem.</w:t>
      </w:r>
    </w:p>
    <w:bookmarkEnd w:id="7"/>
    <w:p w14:paraId="14C312C3" w14:textId="77777777" w:rsidR="00DB468A" w:rsidRPr="004A605C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6" w14:textId="77777777" w:rsidR="00DB468A" w:rsidRPr="004A605C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4A605C" w:rsidRDefault="006C6ABC" w:rsidP="00B13B6D">
      <w:pPr>
        <w:pStyle w:val="Style1"/>
      </w:pPr>
      <w:r w:rsidRPr="004A605C">
        <w:rPr>
          <w:highlight w:val="lightGray"/>
        </w:rPr>
        <w:t>13.</w:t>
      </w:r>
      <w:r w:rsidRPr="004A605C">
        <w:tab/>
        <w:t>Klasifikace veterinárních léčivých přípravků</w:t>
      </w:r>
    </w:p>
    <w:p w14:paraId="14C312C8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E0BDB4" w14:textId="77777777" w:rsidR="007264EA" w:rsidRPr="004A605C" w:rsidRDefault="007264EA" w:rsidP="007264EA">
      <w:pPr>
        <w:numPr>
          <w:ilvl w:val="12"/>
          <w:numId w:val="0"/>
        </w:numPr>
      </w:pPr>
      <w:r w:rsidRPr="004A605C">
        <w:t>Veterinární léčivý přípravek je vydáván pouze na předpis.</w:t>
      </w:r>
    </w:p>
    <w:p w14:paraId="14C312C9" w14:textId="4CB1DAEB" w:rsidR="00DB468A" w:rsidRPr="004A605C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4A605C" w:rsidRDefault="007264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4A605C" w:rsidRDefault="006C6ABC" w:rsidP="00B13B6D">
      <w:pPr>
        <w:pStyle w:val="Style1"/>
      </w:pPr>
      <w:r w:rsidRPr="004A605C">
        <w:rPr>
          <w:highlight w:val="lightGray"/>
        </w:rPr>
        <w:t>14.</w:t>
      </w:r>
      <w:r w:rsidRPr="004A605C">
        <w:tab/>
        <w:t>Registrační čísla a velikosti balení</w:t>
      </w:r>
    </w:p>
    <w:p w14:paraId="14C312CB" w14:textId="7A5E443B" w:rsidR="00DB468A" w:rsidRPr="004A605C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192AB1" w14:textId="77777777" w:rsidR="00CC3FB3" w:rsidRPr="004A605C" w:rsidRDefault="00CC3FB3" w:rsidP="00CC3FB3">
      <w:pPr>
        <w:rPr>
          <w:szCs w:val="22"/>
        </w:rPr>
      </w:pPr>
      <w:r w:rsidRPr="004A605C">
        <w:rPr>
          <w:szCs w:val="22"/>
        </w:rPr>
        <w:t>97/084/03-C</w:t>
      </w:r>
    </w:p>
    <w:p w14:paraId="0D6C8439" w14:textId="77777777" w:rsidR="00CC3FB3" w:rsidRPr="004A605C" w:rsidRDefault="00CC3FB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7C32ED" w14:textId="6C146E03" w:rsidR="00CC3FB3" w:rsidRPr="004A605C" w:rsidRDefault="00CC3FB3" w:rsidP="00CC3FB3">
      <w:pPr>
        <w:rPr>
          <w:szCs w:val="22"/>
        </w:rPr>
      </w:pPr>
      <w:r w:rsidRPr="004A605C">
        <w:rPr>
          <w:szCs w:val="22"/>
        </w:rPr>
        <w:t xml:space="preserve">Velikost balení: </w:t>
      </w:r>
      <w:r w:rsidR="00201B8E" w:rsidRPr="004A605C">
        <w:rPr>
          <w:szCs w:val="22"/>
        </w:rPr>
        <w:t xml:space="preserve">Kartonová krabička s 1 skleněnou </w:t>
      </w:r>
      <w:r w:rsidR="00D24EB8" w:rsidRPr="004A605C">
        <w:rPr>
          <w:szCs w:val="22"/>
        </w:rPr>
        <w:t xml:space="preserve">injekční </w:t>
      </w:r>
      <w:r w:rsidR="00201B8E" w:rsidRPr="004A605C">
        <w:rPr>
          <w:szCs w:val="22"/>
        </w:rPr>
        <w:t xml:space="preserve">lahvičkou o objemu </w:t>
      </w:r>
      <w:r w:rsidRPr="004A605C">
        <w:rPr>
          <w:szCs w:val="22"/>
        </w:rPr>
        <w:t>50 ml (10 dávek)</w:t>
      </w:r>
      <w:r w:rsidR="001A6CEB" w:rsidRPr="004A605C">
        <w:rPr>
          <w:szCs w:val="22"/>
        </w:rPr>
        <w:t>.</w:t>
      </w:r>
    </w:p>
    <w:p w14:paraId="27FB4B15" w14:textId="77777777" w:rsidR="00CC3FB3" w:rsidRPr="004A605C" w:rsidRDefault="00CC3FB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C" w14:textId="1B5A956A" w:rsidR="00DB468A" w:rsidRPr="004A605C" w:rsidRDefault="006C6ABC" w:rsidP="00DB468A">
      <w:pPr>
        <w:tabs>
          <w:tab w:val="clear" w:pos="567"/>
        </w:tabs>
        <w:spacing w:line="240" w:lineRule="auto"/>
        <w:rPr>
          <w:szCs w:val="22"/>
        </w:rPr>
      </w:pPr>
      <w:r w:rsidRPr="004A605C">
        <w:t>Na trhu nemusí být všechny velikosti balení.</w:t>
      </w:r>
    </w:p>
    <w:p w14:paraId="14C312CD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4A605C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4A605C" w:rsidRDefault="006C6ABC" w:rsidP="00B13B6D">
      <w:pPr>
        <w:pStyle w:val="Style1"/>
      </w:pPr>
      <w:r w:rsidRPr="004A605C">
        <w:rPr>
          <w:highlight w:val="lightGray"/>
        </w:rPr>
        <w:t>15.</w:t>
      </w:r>
      <w:r w:rsidRPr="004A605C">
        <w:tab/>
        <w:t>Datum poslední revize příbalové informace</w:t>
      </w:r>
    </w:p>
    <w:p w14:paraId="14C312D0" w14:textId="77777777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1" w14:textId="56AF14C2" w:rsidR="00DB468A" w:rsidRPr="004A605C" w:rsidRDefault="00D24EB8" w:rsidP="00DB468A">
      <w:pPr>
        <w:rPr>
          <w:szCs w:val="22"/>
        </w:rPr>
      </w:pPr>
      <w:r w:rsidRPr="004A605C">
        <w:t>01</w:t>
      </w:r>
      <w:r w:rsidR="006C6ABC" w:rsidRPr="004A605C">
        <w:t>/</w:t>
      </w:r>
      <w:r w:rsidRPr="004A605C">
        <w:t>2024</w:t>
      </w:r>
    </w:p>
    <w:p w14:paraId="59FA6FF3" w14:textId="77777777" w:rsidR="00515FDE" w:rsidRPr="004A605C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6FD1BF" w14:textId="77777777" w:rsidR="00515FDE" w:rsidRPr="004A605C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bookmarkStart w:id="8" w:name="_Hlk121725272"/>
      <w:r w:rsidRPr="004A605C">
        <w:t xml:space="preserve">Podrobné informace o tomto veterinárním léčivém přípravku jsou k dispozici v databázi přípravků Unie </w:t>
      </w:r>
      <w:r w:rsidRPr="004A605C">
        <w:rPr>
          <w:szCs w:val="22"/>
        </w:rPr>
        <w:t>(</w:t>
      </w:r>
      <w:hyperlink r:id="rId10" w:history="1">
        <w:r w:rsidRPr="004A605C">
          <w:rPr>
            <w:rStyle w:val="Hypertextovodkaz"/>
            <w:szCs w:val="22"/>
          </w:rPr>
          <w:t>https://medicines.health.europa.eu/veterinary</w:t>
        </w:r>
      </w:hyperlink>
      <w:r w:rsidRPr="004A605C">
        <w:rPr>
          <w:szCs w:val="22"/>
        </w:rPr>
        <w:t>).</w:t>
      </w:r>
    </w:p>
    <w:bookmarkEnd w:id="8"/>
    <w:p w14:paraId="14C312D7" w14:textId="57AC7BEB" w:rsidR="00C114FF" w:rsidRPr="004A60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35534F" w14:textId="77777777" w:rsidR="00D24EB8" w:rsidRPr="004A605C" w:rsidRDefault="00D24EB8" w:rsidP="00D24EB8">
      <w:pPr>
        <w:jc w:val="both"/>
        <w:rPr>
          <w:rStyle w:val="markedcontent"/>
          <w:szCs w:val="22"/>
        </w:rPr>
      </w:pPr>
      <w:r w:rsidRPr="004A605C">
        <w:rPr>
          <w:rStyle w:val="markedcontent"/>
          <w:szCs w:val="22"/>
        </w:rPr>
        <w:t>Podrobné informace o tomto veterinárním léčivém přípravku naleznete také v národní databázi (</w:t>
      </w:r>
      <w:hyperlink r:id="rId11" w:history="1">
        <w:r w:rsidRPr="004A605C">
          <w:rPr>
            <w:rStyle w:val="Hypertextovodkaz"/>
            <w:szCs w:val="22"/>
          </w:rPr>
          <w:t>https://www.uskvbl.cz</w:t>
        </w:r>
      </w:hyperlink>
      <w:r w:rsidRPr="004A605C">
        <w:rPr>
          <w:rStyle w:val="markedcontent"/>
          <w:szCs w:val="22"/>
        </w:rPr>
        <w:t xml:space="preserve">). </w:t>
      </w:r>
    </w:p>
    <w:p w14:paraId="0F1ACCF4" w14:textId="77777777" w:rsidR="00D24EB8" w:rsidRPr="004A605C" w:rsidRDefault="00D24EB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8" w14:textId="77777777" w:rsidR="00E70337" w:rsidRPr="004A605C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Pr="004A605C" w:rsidRDefault="001F4547" w:rsidP="001F4547">
      <w:pPr>
        <w:pStyle w:val="Style1"/>
      </w:pPr>
      <w:r w:rsidRPr="004A605C">
        <w:rPr>
          <w:highlight w:val="lightGray"/>
        </w:rPr>
        <w:t>16.</w:t>
      </w:r>
      <w:r w:rsidRPr="004A605C">
        <w:t>     Kontaktní údaje</w:t>
      </w:r>
    </w:p>
    <w:p w14:paraId="1CCC852D" w14:textId="0D6FE5A5" w:rsidR="001F4547" w:rsidRPr="004A605C" w:rsidRDefault="001F4547" w:rsidP="001F4547"/>
    <w:p w14:paraId="1302E961" w14:textId="77777777" w:rsidR="00B74508" w:rsidRPr="004A605C" w:rsidRDefault="00B74508" w:rsidP="00B74508">
      <w:r w:rsidRPr="004A605C">
        <w:rPr>
          <w:u w:val="single"/>
        </w:rPr>
        <w:t>Držitel rozhodnutí o registraci a výrobce odpovědný za uvolnění šarže:</w:t>
      </w:r>
    </w:p>
    <w:p w14:paraId="71BFF185" w14:textId="77777777" w:rsidR="00B74508" w:rsidRPr="004A605C" w:rsidRDefault="00B74508" w:rsidP="00B74508">
      <w:pPr>
        <w:ind w:left="567" w:hanging="567"/>
      </w:pPr>
      <w:r w:rsidRPr="004A605C">
        <w:t>Intervet International B.V., Wim de Körverstraat 35, 5831 AN Boxmeer, Nizozemsko</w:t>
      </w:r>
    </w:p>
    <w:p w14:paraId="6BA17FDD" w14:textId="77777777" w:rsidR="00B74508" w:rsidRPr="004A605C" w:rsidRDefault="00B74508" w:rsidP="00B74508">
      <w:pPr>
        <w:rPr>
          <w:u w:val="single"/>
        </w:rPr>
      </w:pPr>
    </w:p>
    <w:p w14:paraId="2DB32790" w14:textId="77777777" w:rsidR="00B74508" w:rsidRPr="004A605C" w:rsidRDefault="00B74508" w:rsidP="00B74508">
      <w:r w:rsidRPr="004A605C">
        <w:rPr>
          <w:u w:val="single"/>
        </w:rPr>
        <w:t>Kontaktní údaje pro hlášení podezření na nežádoucí účinky</w:t>
      </w:r>
      <w:r w:rsidRPr="004A605C">
        <w:t>:</w:t>
      </w:r>
    </w:p>
    <w:p w14:paraId="4D0196E7" w14:textId="77777777" w:rsidR="00B74508" w:rsidRPr="004A605C" w:rsidRDefault="00B74508" w:rsidP="00B74508">
      <w:pPr>
        <w:pStyle w:val="Style4"/>
      </w:pPr>
      <w:r w:rsidRPr="004A605C">
        <w:t>Intervet s.r.o.</w:t>
      </w:r>
    </w:p>
    <w:p w14:paraId="510702B8" w14:textId="77777777" w:rsidR="00B74508" w:rsidRPr="004A605C" w:rsidRDefault="00B74508" w:rsidP="00B74508">
      <w:pPr>
        <w:pStyle w:val="Style4"/>
      </w:pPr>
      <w:r w:rsidRPr="004A605C">
        <w:t>Tel: +420 233 010 242</w:t>
      </w:r>
    </w:p>
    <w:p w14:paraId="40BC4DD6" w14:textId="7BE673D8" w:rsidR="00B74508" w:rsidRPr="004A605C" w:rsidRDefault="00B74508" w:rsidP="001F4547"/>
    <w:p w14:paraId="22372E59" w14:textId="39F9E3D9" w:rsidR="00B77015" w:rsidRPr="004A605C" w:rsidRDefault="00B77015" w:rsidP="001F4547">
      <w:pPr>
        <w:pStyle w:val="Style4"/>
        <w:rPr>
          <w:u w:val="single"/>
        </w:rPr>
      </w:pPr>
    </w:p>
    <w:p w14:paraId="1645EED0" w14:textId="77777777" w:rsidR="00B77015" w:rsidRPr="004A605C" w:rsidRDefault="00B77015" w:rsidP="00B77015">
      <w:bookmarkStart w:id="9" w:name="_Hlk131062505"/>
      <w:r w:rsidRPr="004A605C">
        <w:rPr>
          <w:b/>
          <w:highlight w:val="lightGray"/>
        </w:rPr>
        <w:t>17.</w:t>
      </w:r>
      <w:r w:rsidRPr="004A605C">
        <w:rPr>
          <w:b/>
        </w:rPr>
        <w:tab/>
        <w:t>Další informace</w:t>
      </w:r>
    </w:p>
    <w:bookmarkEnd w:id="9"/>
    <w:p w14:paraId="42A6DBAA" w14:textId="6698AE84" w:rsidR="00B77015" w:rsidRPr="004A605C" w:rsidRDefault="00B77015" w:rsidP="001F4547">
      <w:pPr>
        <w:pStyle w:val="Style4"/>
      </w:pPr>
    </w:p>
    <w:p w14:paraId="6779BCC0" w14:textId="0AA84FAD" w:rsidR="006A5017" w:rsidRPr="004A605C" w:rsidRDefault="00CC3FB3" w:rsidP="005229AB">
      <w:r w:rsidRPr="004A605C">
        <w:rPr>
          <w:szCs w:val="22"/>
        </w:rPr>
        <w:t>Vakcína indukuje tvorbu protilátek proti BRSV, PI</w:t>
      </w:r>
      <w:r w:rsidR="001A6CEB" w:rsidRPr="004A605C">
        <w:rPr>
          <w:szCs w:val="22"/>
        </w:rPr>
        <w:t>-</w:t>
      </w:r>
      <w:r w:rsidRPr="004A605C">
        <w:rPr>
          <w:szCs w:val="22"/>
        </w:rPr>
        <w:t xml:space="preserve">3V a zárodku </w:t>
      </w:r>
      <w:r w:rsidRPr="004A605C">
        <w:rPr>
          <w:i/>
          <w:iCs/>
          <w:szCs w:val="22"/>
        </w:rPr>
        <w:t>Mannheimia haemolytica</w:t>
      </w:r>
      <w:r w:rsidRPr="004A605C">
        <w:rPr>
          <w:szCs w:val="22"/>
        </w:rPr>
        <w:t xml:space="preserve">. </w:t>
      </w:r>
      <w:bookmarkStart w:id="10" w:name="_GoBack"/>
      <w:bookmarkEnd w:id="10"/>
    </w:p>
    <w:sectPr w:rsidR="006A5017" w:rsidRPr="004A605C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898D5" w14:textId="77777777" w:rsidR="00C512B8" w:rsidRDefault="00C512B8">
      <w:pPr>
        <w:spacing w:line="240" w:lineRule="auto"/>
      </w:pPr>
      <w:r>
        <w:separator/>
      </w:r>
    </w:p>
  </w:endnote>
  <w:endnote w:type="continuationSeparator" w:id="0">
    <w:p w14:paraId="4A1BED2F" w14:textId="77777777" w:rsidR="00C512B8" w:rsidRDefault="00C51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lbertus Medium">
    <w:altName w:val="Century Gothic"/>
    <w:charset w:val="BA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4A605C">
      <w:rPr>
        <w:rFonts w:ascii="Times New Roman" w:hAnsi="Times New Roman"/>
        <w:noProof/>
      </w:rPr>
      <w:t>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99376" w14:textId="77777777" w:rsidR="00C512B8" w:rsidRDefault="00C512B8">
      <w:pPr>
        <w:spacing w:line="240" w:lineRule="auto"/>
      </w:pPr>
      <w:r>
        <w:separator/>
      </w:r>
    </w:p>
  </w:footnote>
  <w:footnote w:type="continuationSeparator" w:id="0">
    <w:p w14:paraId="753001A2" w14:textId="77777777" w:rsidR="00C512B8" w:rsidRDefault="00C512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1B4217"/>
    <w:multiLevelType w:val="hybridMultilevel"/>
    <w:tmpl w:val="AF6AF7F4"/>
    <w:lvl w:ilvl="0" w:tplc="A5FC427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4"/>
  </w:num>
  <w:num w:numId="6">
    <w:abstractNumId w:val="27"/>
  </w:num>
  <w:num w:numId="7">
    <w:abstractNumId w:val="21"/>
  </w:num>
  <w:num w:numId="8">
    <w:abstractNumId w:val="10"/>
  </w:num>
  <w:num w:numId="9">
    <w:abstractNumId w:val="34"/>
  </w:num>
  <w:num w:numId="10">
    <w:abstractNumId w:val="35"/>
  </w:num>
  <w:num w:numId="11">
    <w:abstractNumId w:val="16"/>
  </w:num>
  <w:num w:numId="12">
    <w:abstractNumId w:val="15"/>
  </w:num>
  <w:num w:numId="13">
    <w:abstractNumId w:val="3"/>
  </w:num>
  <w:num w:numId="14">
    <w:abstractNumId w:val="33"/>
  </w:num>
  <w:num w:numId="15">
    <w:abstractNumId w:val="20"/>
  </w:num>
  <w:num w:numId="16">
    <w:abstractNumId w:val="38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30"/>
  </w:num>
  <w:num w:numId="23">
    <w:abstractNumId w:val="39"/>
  </w:num>
  <w:num w:numId="24">
    <w:abstractNumId w:val="24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5"/>
  </w:num>
  <w:num w:numId="30">
    <w:abstractNumId w:val="41"/>
  </w:num>
  <w:num w:numId="31">
    <w:abstractNumId w:val="42"/>
  </w:num>
  <w:num w:numId="32">
    <w:abstractNumId w:val="23"/>
  </w:num>
  <w:num w:numId="33">
    <w:abstractNumId w:val="32"/>
  </w:num>
  <w:num w:numId="34">
    <w:abstractNumId w:val="26"/>
  </w:num>
  <w:num w:numId="35">
    <w:abstractNumId w:val="2"/>
  </w:num>
  <w:num w:numId="36">
    <w:abstractNumId w:val="5"/>
  </w:num>
  <w:num w:numId="37">
    <w:abstractNumId w:val="28"/>
  </w:num>
  <w:num w:numId="38">
    <w:abstractNumId w:val="18"/>
  </w:num>
  <w:num w:numId="39">
    <w:abstractNumId w:val="40"/>
  </w:num>
  <w:num w:numId="40">
    <w:abstractNumId w:val="31"/>
  </w:num>
  <w:num w:numId="41">
    <w:abstractNumId w:val="9"/>
  </w:num>
  <w:num w:numId="42">
    <w:abstractNumId w:val="29"/>
  </w:num>
  <w:num w:numId="43">
    <w:abstractNumId w:val="19"/>
  </w:num>
  <w:num w:numId="44">
    <w:abstractNumId w:val="22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35FA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3303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45F9"/>
    <w:rsid w:val="000F5822"/>
    <w:rsid w:val="000F796B"/>
    <w:rsid w:val="0010031E"/>
    <w:rsid w:val="001012EB"/>
    <w:rsid w:val="00103631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221"/>
    <w:rsid w:val="0019686E"/>
    <w:rsid w:val="001A0E2C"/>
    <w:rsid w:val="001A28C9"/>
    <w:rsid w:val="001A34BC"/>
    <w:rsid w:val="001A621E"/>
    <w:rsid w:val="001A6CEB"/>
    <w:rsid w:val="001B1C77"/>
    <w:rsid w:val="001B26EB"/>
    <w:rsid w:val="001B6F4A"/>
    <w:rsid w:val="001B7B38"/>
    <w:rsid w:val="001C5288"/>
    <w:rsid w:val="001C5B03"/>
    <w:rsid w:val="001C5BB5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1B8E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845F2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382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2A8A"/>
    <w:rsid w:val="003C33FF"/>
    <w:rsid w:val="003C3E0E"/>
    <w:rsid w:val="003C426E"/>
    <w:rsid w:val="003C64A5"/>
    <w:rsid w:val="003C7EDC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47A8"/>
    <w:rsid w:val="00407C22"/>
    <w:rsid w:val="00412BBE"/>
    <w:rsid w:val="00414B20"/>
    <w:rsid w:val="0041628A"/>
    <w:rsid w:val="00416FED"/>
    <w:rsid w:val="00417DE3"/>
    <w:rsid w:val="00420850"/>
    <w:rsid w:val="0042356A"/>
    <w:rsid w:val="00423968"/>
    <w:rsid w:val="00426F9F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05C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6EE0"/>
    <w:rsid w:val="00517756"/>
    <w:rsid w:val="005202C6"/>
    <w:rsid w:val="005229AB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87D9C"/>
    <w:rsid w:val="005A4CBE"/>
    <w:rsid w:val="005B04A8"/>
    <w:rsid w:val="005B1FD0"/>
    <w:rsid w:val="005B28AD"/>
    <w:rsid w:val="005B328D"/>
    <w:rsid w:val="005B3503"/>
    <w:rsid w:val="005B3EE7"/>
    <w:rsid w:val="005B4198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36E5D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A5017"/>
    <w:rsid w:val="006A7C98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081"/>
    <w:rsid w:val="00715C55"/>
    <w:rsid w:val="007171DA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5316"/>
    <w:rsid w:val="007708C8"/>
    <w:rsid w:val="00776424"/>
    <w:rsid w:val="00776437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5CEA"/>
    <w:rsid w:val="00867FD3"/>
    <w:rsid w:val="008717B4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B58F5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11ED"/>
    <w:rsid w:val="00931611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57B9"/>
    <w:rsid w:val="00A16BAC"/>
    <w:rsid w:val="00A207FB"/>
    <w:rsid w:val="00A24016"/>
    <w:rsid w:val="00A265BF"/>
    <w:rsid w:val="00A26F44"/>
    <w:rsid w:val="00A30CD0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0979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4A1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52F7"/>
    <w:rsid w:val="00C36883"/>
    <w:rsid w:val="00C40928"/>
    <w:rsid w:val="00C40CFF"/>
    <w:rsid w:val="00C42697"/>
    <w:rsid w:val="00C43F01"/>
    <w:rsid w:val="00C47552"/>
    <w:rsid w:val="00C512B8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6205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3FB3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CF3084"/>
    <w:rsid w:val="00D028A9"/>
    <w:rsid w:val="00D0359D"/>
    <w:rsid w:val="00D04DED"/>
    <w:rsid w:val="00D1089A"/>
    <w:rsid w:val="00D116BD"/>
    <w:rsid w:val="00D16FE0"/>
    <w:rsid w:val="00D2001A"/>
    <w:rsid w:val="00D20684"/>
    <w:rsid w:val="00D24EB8"/>
    <w:rsid w:val="00D2545D"/>
    <w:rsid w:val="00D26B62"/>
    <w:rsid w:val="00D32624"/>
    <w:rsid w:val="00D3691A"/>
    <w:rsid w:val="00D377E2"/>
    <w:rsid w:val="00D403E9"/>
    <w:rsid w:val="00D407AF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65C1F"/>
    <w:rsid w:val="00D728A0"/>
    <w:rsid w:val="00D73634"/>
    <w:rsid w:val="00D74018"/>
    <w:rsid w:val="00D774A4"/>
    <w:rsid w:val="00D8323A"/>
    <w:rsid w:val="00D83661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803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722A"/>
    <w:rsid w:val="00E82496"/>
    <w:rsid w:val="00E834CD"/>
    <w:rsid w:val="00E846DC"/>
    <w:rsid w:val="00E84E9D"/>
    <w:rsid w:val="00E86CEE"/>
    <w:rsid w:val="00E87E4E"/>
    <w:rsid w:val="00E935AF"/>
    <w:rsid w:val="00E939C2"/>
    <w:rsid w:val="00E945C6"/>
    <w:rsid w:val="00EA308C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0019"/>
    <w:rsid w:val="00EE1C98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063E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level2">
    <w:name w:val="level 2"/>
    <w:rsid w:val="00931611"/>
    <w:rPr>
      <w:sz w:val="24"/>
      <w:u w:val="single"/>
    </w:rPr>
  </w:style>
  <w:style w:type="paragraph" w:customStyle="1" w:styleId="KopSEC">
    <w:name w:val="Kop SEC"/>
    <w:rsid w:val="00931611"/>
    <w:pPr>
      <w:widowControl w:val="0"/>
      <w:tabs>
        <w:tab w:val="left" w:pos="-1440"/>
        <w:tab w:val="left" w:pos="-720"/>
        <w:tab w:val="right" w:pos="8425"/>
      </w:tabs>
      <w:suppressAutoHyphens/>
      <w:jc w:val="both"/>
    </w:pPr>
    <w:rPr>
      <w:rFonts w:ascii="Albertus Medium" w:hAnsi="Albertus Medium"/>
      <w:snapToGrid w:val="0"/>
      <w:spacing w:val="-2"/>
      <w:sz w:val="22"/>
      <w:lang w:val="en-US" w:eastAsia="en-US"/>
    </w:rPr>
  </w:style>
  <w:style w:type="paragraph" w:styleId="FormtovanvHTML">
    <w:name w:val="HTML Preformatted"/>
    <w:basedOn w:val="Normln"/>
    <w:link w:val="FormtovanvHTMLChar"/>
    <w:semiHidden/>
    <w:unhideWhenUsed/>
    <w:rsid w:val="008B58F5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8B58F5"/>
    <w:rPr>
      <w:rFonts w:ascii="Consolas" w:hAnsi="Consolas"/>
      <w:lang w:eastAsia="en-US"/>
    </w:rPr>
  </w:style>
  <w:style w:type="character" w:customStyle="1" w:styleId="markedcontent">
    <w:name w:val="markedcontent"/>
    <w:basedOn w:val="Standardnpsmoodstavce"/>
    <w:rsid w:val="00D24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9FACC-0501-49D5-9CBE-5E9FE143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1253</Words>
  <Characters>7395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9</cp:revision>
  <cp:lastPrinted>2008-06-03T12:50:00Z</cp:lastPrinted>
  <dcterms:created xsi:type="dcterms:W3CDTF">2024-01-05T05:48:00Z</dcterms:created>
  <dcterms:modified xsi:type="dcterms:W3CDTF">2024-01-26T17:33:00Z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