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3A95" w14:textId="22B08429" w:rsidR="00CB13E7" w:rsidRPr="00FA64CD" w:rsidRDefault="00777A86" w:rsidP="00471B0A">
      <w:pPr>
        <w:pStyle w:val="Normal1"/>
        <w:ind w:left="1416" w:hanging="1416"/>
        <w:jc w:val="center"/>
        <w:rPr>
          <w:rFonts w:asciiTheme="minorHAnsi" w:eastAsia="Arial" w:hAnsiTheme="minorHAnsi" w:cs="Arial"/>
          <w:b/>
          <w:lang w:val="cs-CZ"/>
        </w:rPr>
      </w:pPr>
      <w:r w:rsidRPr="00FA64CD">
        <w:rPr>
          <w:rFonts w:asciiTheme="minorHAnsi" w:eastAsia="Arial" w:hAnsiTheme="minorHAnsi" w:cs="Arial"/>
          <w:b/>
          <w:lang w:val="cs-CZ"/>
        </w:rPr>
        <w:t>DOUXO</w:t>
      </w:r>
      <w:r w:rsidR="00CB13E7" w:rsidRPr="00FA64CD">
        <w:rPr>
          <w:rFonts w:asciiTheme="minorHAnsi" w:eastAsia="Arial" w:hAnsiTheme="minorHAnsi" w:cs="Arial"/>
          <w:b/>
          <w:lang w:val="cs-CZ"/>
        </w:rPr>
        <w:t xml:space="preserve"> </w:t>
      </w:r>
      <w:r w:rsidRPr="00FA64CD">
        <w:rPr>
          <w:rFonts w:asciiTheme="minorHAnsi" w:eastAsia="Arial" w:hAnsiTheme="minorHAnsi" w:cs="Arial"/>
          <w:b/>
          <w:lang w:val="cs-CZ"/>
        </w:rPr>
        <w:t xml:space="preserve">S3 </w:t>
      </w:r>
      <w:r w:rsidRPr="00FA64CD">
        <w:rPr>
          <w:rFonts w:asciiTheme="minorHAnsi" w:eastAsia="Arial" w:hAnsiTheme="minorHAnsi" w:cs="Arial"/>
          <w:b/>
          <w:noProof/>
          <w:lang w:val="cs-CZ"/>
        </w:rPr>
        <w:t>SEB</w:t>
      </w:r>
      <w:r w:rsidRPr="00FA64CD">
        <w:rPr>
          <w:rFonts w:asciiTheme="minorHAnsi" w:eastAsia="Arial" w:hAnsiTheme="minorHAnsi" w:cs="Arial"/>
          <w:b/>
          <w:lang w:val="cs-CZ"/>
        </w:rPr>
        <w:t xml:space="preserve"> </w:t>
      </w:r>
      <w:r w:rsidR="00DD2580">
        <w:rPr>
          <w:rFonts w:asciiTheme="minorHAnsi" w:eastAsia="Arial" w:hAnsiTheme="minorHAnsi" w:cs="Arial"/>
          <w:b/>
          <w:lang w:val="cs-CZ"/>
        </w:rPr>
        <w:t>MOUSSE</w:t>
      </w:r>
    </w:p>
    <w:p w14:paraId="4AFD6EF1" w14:textId="754B963C" w:rsidR="005B4939" w:rsidRPr="002328E9" w:rsidRDefault="00CA35CA" w:rsidP="002328E9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Proti zápachu</w:t>
      </w:r>
    </w:p>
    <w:p w14:paraId="29C3EF2D" w14:textId="7795E957" w:rsidR="005B4939" w:rsidRPr="002328E9" w:rsidRDefault="005B4939" w:rsidP="002328E9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Mastná až šupinatá kůže</w:t>
      </w:r>
    </w:p>
    <w:p w14:paraId="38121A92" w14:textId="06F18052" w:rsidR="00962A0D" w:rsidRPr="002328E9" w:rsidRDefault="00962A0D" w:rsidP="002328E9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Pěna s dlouhotrvajícím účinkem</w:t>
      </w:r>
      <w:r w:rsidR="00017100" w:rsidRPr="002328E9">
        <w:rPr>
          <w:rFonts w:asciiTheme="minorHAnsi" w:hAnsiTheme="minorHAnsi" w:cstheme="minorHAnsi"/>
          <w:noProof/>
          <w:lang w:val="cs-CZ"/>
        </w:rPr>
        <w:t xml:space="preserve"> pro kočky a ps</w:t>
      </w:r>
      <w:r w:rsidR="00A506CF" w:rsidRPr="002328E9">
        <w:rPr>
          <w:rFonts w:asciiTheme="minorHAnsi" w:hAnsiTheme="minorHAnsi" w:cstheme="minorHAnsi"/>
          <w:noProof/>
          <w:lang w:val="cs-CZ"/>
        </w:rPr>
        <w:t>y</w:t>
      </w:r>
    </w:p>
    <w:p w14:paraId="41C068C9" w14:textId="61B403C6" w:rsidR="00DD77A6" w:rsidRPr="002328E9" w:rsidRDefault="00DD77A6" w:rsidP="002328E9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 xml:space="preserve">BEZ </w:t>
      </w:r>
      <w:r w:rsidR="00B53051" w:rsidRPr="002328E9">
        <w:rPr>
          <w:rFonts w:asciiTheme="minorHAnsi" w:hAnsiTheme="minorHAnsi" w:cstheme="minorHAnsi"/>
          <w:noProof/>
          <w:lang w:val="cs-CZ"/>
        </w:rPr>
        <w:t xml:space="preserve">parabenů, barviv a nanočástic. Hypoalergenní vůně, pH přizpůsobené pokožce. </w:t>
      </w:r>
    </w:p>
    <w:p w14:paraId="79917896" w14:textId="77777777" w:rsidR="00DD77A6" w:rsidRPr="002328E9" w:rsidRDefault="00DD77A6" w:rsidP="00B76C68">
      <w:pPr>
        <w:spacing w:after="0" w:line="240" w:lineRule="auto"/>
        <w:rPr>
          <w:rFonts w:asciiTheme="minorHAnsi" w:hAnsiTheme="minorHAnsi" w:cstheme="minorHAnsi"/>
          <w:noProof/>
          <w:lang w:val="cs-CZ"/>
        </w:rPr>
      </w:pPr>
    </w:p>
    <w:p w14:paraId="495474A0" w14:textId="66BED363" w:rsidR="00B53051" w:rsidRPr="00DD2580" w:rsidRDefault="00B76C68" w:rsidP="00B76C68">
      <w:pPr>
        <w:spacing w:after="0" w:line="240" w:lineRule="auto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 xml:space="preserve">Obsahuje </w:t>
      </w:r>
      <w:r w:rsidRPr="00471B0A">
        <w:rPr>
          <w:rFonts w:asciiTheme="minorHAnsi" w:hAnsiTheme="minorHAnsi" w:cstheme="minorHAnsi"/>
          <w:b/>
          <w:bCs/>
          <w:noProof/>
          <w:lang w:val="cs-CZ"/>
        </w:rPr>
        <w:t>ophytrium</w:t>
      </w:r>
      <w:r w:rsidRPr="00DD2580">
        <w:rPr>
          <w:rFonts w:asciiTheme="minorHAnsi" w:hAnsiTheme="minorHAnsi" w:cstheme="minorHAnsi"/>
          <w:noProof/>
          <w:lang w:val="cs-CZ"/>
        </w:rPr>
        <w:t>, čištěnou přírodní složku vysoce účinného komplexu S3 – Safe Skincare</w:t>
      </w:r>
    </w:p>
    <w:p w14:paraId="0AC02219" w14:textId="64ED3A93" w:rsidR="00B53051" w:rsidRPr="00A52C16" w:rsidRDefault="00B53051" w:rsidP="002328E9">
      <w:pPr>
        <w:spacing w:after="0" w:line="240" w:lineRule="auto"/>
        <w:rPr>
          <w:rFonts w:asciiTheme="minorHAnsi" w:hAnsiTheme="minorHAnsi" w:cstheme="minorHAnsi"/>
          <w:noProof/>
          <w:lang w:val="cs-CZ"/>
        </w:rPr>
      </w:pPr>
      <w:r w:rsidRPr="00DD2580">
        <w:rPr>
          <w:rFonts w:asciiTheme="minorHAnsi" w:hAnsiTheme="minorHAnsi" w:cstheme="minorHAnsi"/>
          <w:noProof/>
          <w:lang w:val="cs-CZ"/>
        </w:rPr>
        <w:t xml:space="preserve">Selection. Ophytrium bylo vybráno z několika stovek přísad pro svoji vysokou toleranci a trojnásobný </w:t>
      </w:r>
      <w:r w:rsidR="005567FF" w:rsidRPr="00DD2580">
        <w:rPr>
          <w:rFonts w:asciiTheme="minorHAnsi" w:hAnsiTheme="minorHAnsi" w:cstheme="minorHAnsi"/>
          <w:noProof/>
          <w:lang w:val="cs-CZ"/>
        </w:rPr>
        <w:t xml:space="preserve">podpůrný </w:t>
      </w:r>
      <w:r w:rsidRPr="00A52C16">
        <w:rPr>
          <w:rFonts w:asciiTheme="minorHAnsi" w:hAnsiTheme="minorHAnsi" w:cstheme="minorHAnsi"/>
          <w:noProof/>
          <w:lang w:val="cs-CZ"/>
        </w:rPr>
        <w:t xml:space="preserve">účinek: </w:t>
      </w:r>
    </w:p>
    <w:p w14:paraId="07E8BF4D" w14:textId="67EC1614" w:rsidR="00B53051" w:rsidRPr="002328E9" w:rsidRDefault="00B53051" w:rsidP="002328E9">
      <w:pPr>
        <w:spacing w:after="0" w:line="240" w:lineRule="auto"/>
        <w:ind w:left="708"/>
        <w:jc w:val="both"/>
        <w:rPr>
          <w:rFonts w:asciiTheme="minorHAnsi" w:hAnsiTheme="minorHAnsi" w:cstheme="minorHAnsi"/>
          <w:noProof/>
          <w:lang w:val="cs-CZ"/>
        </w:rPr>
      </w:pPr>
      <w:bookmarkStart w:id="0" w:name="_Hlk25332932"/>
      <w:r w:rsidRPr="00A52C16">
        <w:rPr>
          <w:rFonts w:asciiTheme="minorHAnsi" w:hAnsiTheme="minorHAnsi" w:cstheme="minorHAnsi"/>
          <w:noProof/>
          <w:lang w:val="cs-CZ"/>
        </w:rPr>
        <w:t xml:space="preserve">• </w:t>
      </w:r>
      <w:bookmarkEnd w:id="0"/>
      <w:r w:rsidRPr="002328E9">
        <w:rPr>
          <w:rFonts w:asciiTheme="minorHAnsi" w:hAnsiTheme="minorHAnsi" w:cstheme="minorHAnsi"/>
          <w:noProof/>
          <w:lang w:val="cs-CZ"/>
        </w:rPr>
        <w:t>Posiluje mechanickou bariéru pro zajištění pružné, trvale hydratované pokožky</w:t>
      </w:r>
    </w:p>
    <w:p w14:paraId="06FF9284" w14:textId="2C15BA74" w:rsidR="00B53051" w:rsidRPr="002328E9" w:rsidRDefault="00B53051" w:rsidP="002328E9">
      <w:pPr>
        <w:spacing w:after="0" w:line="240" w:lineRule="auto"/>
        <w:ind w:left="708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• Obnovuje rovnováhu ochranné mikroflóry pro zdravou pokožku</w:t>
      </w:r>
    </w:p>
    <w:p w14:paraId="15A48582" w14:textId="77777777" w:rsidR="00B53051" w:rsidRPr="002328E9" w:rsidRDefault="00B53051" w:rsidP="002328E9">
      <w:pPr>
        <w:spacing w:after="0" w:line="240" w:lineRule="auto"/>
        <w:ind w:left="708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• Snižuje podráždění pokožky</w:t>
      </w:r>
    </w:p>
    <w:p w14:paraId="06CCFB72" w14:textId="77777777" w:rsidR="009A3D94" w:rsidRPr="002328E9" w:rsidRDefault="009A3D94" w:rsidP="00F94707">
      <w:p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72F56E3F" w14:textId="6440B546" w:rsidR="00962A0D" w:rsidRPr="002328E9" w:rsidRDefault="00962A0D" w:rsidP="00F94707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Pěna pro kočky a psy s mastnou nebo šupinatou ků</w:t>
      </w:r>
      <w:r w:rsidR="00916538" w:rsidRPr="002328E9">
        <w:rPr>
          <w:rFonts w:asciiTheme="minorHAnsi" w:hAnsiTheme="minorHAnsi" w:cstheme="minorHAnsi"/>
          <w:noProof/>
          <w:lang w:val="cs-CZ"/>
        </w:rPr>
        <w:t>ží. R</w:t>
      </w:r>
      <w:r w:rsidRPr="002328E9">
        <w:rPr>
          <w:rFonts w:asciiTheme="minorHAnsi" w:hAnsiTheme="minorHAnsi" w:cstheme="minorHAnsi"/>
          <w:noProof/>
          <w:lang w:val="cs-CZ"/>
        </w:rPr>
        <w:t xml:space="preserve">edukuje lupy, přebytečný maz a nepříjemné pachy, </w:t>
      </w:r>
      <w:r w:rsidR="006316F8" w:rsidRPr="002328E9">
        <w:rPr>
          <w:rFonts w:asciiTheme="minorHAnsi" w:hAnsiTheme="minorHAnsi" w:cstheme="minorHAnsi"/>
          <w:noProof/>
          <w:lang w:val="cs-CZ"/>
        </w:rPr>
        <w:t xml:space="preserve">zároveň </w:t>
      </w:r>
      <w:r w:rsidRPr="002328E9">
        <w:rPr>
          <w:rFonts w:asciiTheme="minorHAnsi" w:hAnsiTheme="minorHAnsi" w:cstheme="minorHAnsi"/>
          <w:noProof/>
          <w:lang w:val="cs-CZ"/>
        </w:rPr>
        <w:t>hydratuje a posiluje ekosystém pokožky.</w:t>
      </w:r>
    </w:p>
    <w:p w14:paraId="429CEE2E" w14:textId="7C8F8BF6" w:rsidR="007669C8" w:rsidRPr="005B66C9" w:rsidRDefault="007669C8" w:rsidP="00F94707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5B66C9">
        <w:rPr>
          <w:rFonts w:asciiTheme="minorHAnsi" w:hAnsiTheme="minorHAnsi" w:cstheme="minorHAnsi"/>
          <w:noProof/>
          <w:lang w:val="cs-CZ"/>
        </w:rPr>
        <w:t xml:space="preserve">Zanechává srst </w:t>
      </w:r>
      <w:r w:rsidR="006316F8" w:rsidRPr="005B66C9">
        <w:rPr>
          <w:rFonts w:asciiTheme="minorHAnsi" w:hAnsiTheme="minorHAnsi" w:cstheme="minorHAnsi"/>
          <w:noProof/>
          <w:lang w:val="cs-CZ"/>
        </w:rPr>
        <w:t>jemnou</w:t>
      </w:r>
      <w:r w:rsidRPr="005B66C9">
        <w:rPr>
          <w:rFonts w:asciiTheme="minorHAnsi" w:hAnsiTheme="minorHAnsi" w:cstheme="minorHAnsi"/>
          <w:noProof/>
          <w:lang w:val="cs-CZ"/>
        </w:rPr>
        <w:t xml:space="preserve"> a lesklou, restrukturalizuje a ulehčuje její rozčesávání.</w:t>
      </w:r>
    </w:p>
    <w:p w14:paraId="75FCB72B" w14:textId="77777777" w:rsidR="00CB13E7" w:rsidRPr="005B66C9" w:rsidRDefault="00CB13E7" w:rsidP="00F94707">
      <w:p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3B1CEB72" w14:textId="55373289" w:rsidR="00962A0D" w:rsidRPr="005B66C9" w:rsidRDefault="00DD2580" w:rsidP="00F9470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DD2580">
        <w:rPr>
          <w:rFonts w:asciiTheme="minorHAnsi" w:hAnsiTheme="minorHAnsi" w:cstheme="minorHAnsi"/>
          <w:b/>
          <w:bCs/>
          <w:lang w:val="cs-CZ"/>
        </w:rPr>
        <w:t>DOPORUČENÝ POČET PUMPIČEK:</w:t>
      </w:r>
    </w:p>
    <w:p w14:paraId="442A3901" w14:textId="5277572D" w:rsidR="00777A86" w:rsidRPr="00DD2580" w:rsidRDefault="0088690A" w:rsidP="00F94707">
      <w:pPr>
        <w:jc w:val="both"/>
        <w:rPr>
          <w:rFonts w:asciiTheme="minorHAnsi" w:hAnsiTheme="minorHAnsi" w:cstheme="minorHAnsi"/>
          <w:lang w:val="cs-CZ"/>
        </w:rPr>
      </w:pPr>
      <w:r w:rsidRPr="00DD2580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34F084" wp14:editId="289E891A">
                <wp:simplePos x="0" y="0"/>
                <wp:positionH relativeFrom="column">
                  <wp:posOffset>2811145</wp:posOffset>
                </wp:positionH>
                <wp:positionV relativeFrom="paragraph">
                  <wp:posOffset>91440</wp:posOffset>
                </wp:positionV>
                <wp:extent cx="975360" cy="6381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BD39" w14:textId="39527849" w:rsidR="00962A0D" w:rsidRPr="00724736" w:rsidRDefault="00962A0D" w:rsidP="00962A0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Dvoj</w:t>
                            </w:r>
                            <w:r w:rsidR="0088690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násobná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dávka pro psy s  dlouhou nebo hustou srstí </w:t>
                            </w:r>
                          </w:p>
                          <w:p w14:paraId="5155011E" w14:textId="1C67FA01" w:rsidR="006D24BF" w:rsidRPr="006D24BF" w:rsidRDefault="006D24BF" w:rsidP="006D24B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034F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35pt;margin-top:7.2pt;width:76.8pt;height:5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YaHgIAABoEAAAOAAAAZHJzL2Uyb0RvYy54bWysU9tu2zAMfR+wfxD0vjhJczXiFF26DAO6&#10;C9DuA2hZjoVJoicpsbOvL6Wkaba9DdODIIrk0eEhtbrtjWYH6bxCW/DRYMiZtAIrZXcF//60fbfg&#10;zAewFWi0suBH6fnt+u2bVdfmcowN6ko6RiDW511b8CaENs8yLxppwA+wlZacNToDgUy3yyoHHaEb&#10;nY2Hw1nWoatah0J6T7f3JydfJ/y6liJ8rWsvA9MFJ24h7S7tZdyz9QrynYO2UeJMA/6BhQFl6dEL&#10;1D0EYHun/oIySjj0WIeBQJNhXSshUw1UzWj4RzWPDbQy1ULi+PYik/9/sOLL4Ztjqir4kjMLhlr0&#10;JPvA3mPPxlGdrvU5BT22FBZ6uqYup0p9+4Dih2cWNw3YnbxzDrtGQkXsRjEzu0o94fgIUnafsaJn&#10;YB8wAfW1M1E6EoMROnXpeOlMpCLocjmf3szII8g1u1mM5tP0AuQvya3z4aNEw+Kh4I4an8Dh8OBD&#10;JAP5S0h8y6NW1VZpnQy3KzfasQPQkGzTOqP/FqYt64jJdDxNyBZjfpofowINsVam4IthXDEd8ijG&#10;B1ulcwClT2diou1ZnSjISZrQlz0FRslKrI6kk8PTsNLnokOD7hdnHQ1qwf3PPTjJmf5kSevlaDKJ&#10;k52MyXQ+JsNde8prD1hBUAUPnJ2Om5B+Q+Rr8Y56Uquk1yuTM1cawCTj+bPECb+2U9Trl14/AwAA&#10;//8DAFBLAwQUAAYACAAAACEAJvjF994AAAAKAQAADwAAAGRycy9kb3ducmV2LnhtbEyPwU6DQBCG&#10;7ya+w2ZMvBi7tG5BKEujJhqvrX2AAaZAyu4Sdlvo2zue7HHm//LPN/l2Nr240Og7ZzUsFxEIspWr&#10;O9toOPx8Pr+C8AFtjb2zpOFKHrbF/V2OWe0mu6PLPjSCS6zPUEMbwpBJ6auWDPqFG8hydnSjwcDj&#10;2Mh6xInLTS9XURRLg53lCy0O9NFSddqfjYbj9/S0TqfyKxySnYrfsUtKd9X68WF+24AINId/GP70&#10;WR0Kdird2dZe9BqUWiWMcqAUCAbWafwCouTFUqUgi1zevlD8AgAA//8DAFBLAQItABQABgAIAAAA&#10;IQC2gziS/gAAAOEBAAATAAAAAAAAAAAAAAAAAAAAAABbQ29udGVudF9UeXBlc10ueG1sUEsBAi0A&#10;FAAGAAgAAAAhADj9If/WAAAAlAEAAAsAAAAAAAAAAAAAAAAALwEAAF9yZWxzLy5yZWxzUEsBAi0A&#10;FAAGAAgAAAAhANsSVhoeAgAAGgQAAA4AAAAAAAAAAAAAAAAALgIAAGRycy9lMm9Eb2MueG1sUEsB&#10;Ai0AFAAGAAgAAAAhACb4xffeAAAACgEAAA8AAAAAAAAAAAAAAAAAeAQAAGRycy9kb3ducmV2Lnht&#10;bFBLBQYAAAAABAAEAPMAAACDBQAAAAA=&#10;" stroked="f">
                <v:textbox>
                  <w:txbxContent>
                    <w:p w14:paraId="5BEEBD39" w14:textId="39527849" w:rsidR="00962A0D" w:rsidRPr="00724736" w:rsidRDefault="00962A0D" w:rsidP="00962A0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Dvoj</w:t>
                      </w:r>
                      <w:r w:rsidR="0088690A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násobná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dávka pro psy s  dlouhou nebo hustou srstí </w:t>
                      </w:r>
                    </w:p>
                    <w:p w14:paraId="5155011E" w14:textId="1C67FA01" w:rsidR="006D24BF" w:rsidRPr="006D24BF" w:rsidRDefault="006D24BF" w:rsidP="006D24B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6CF" w:rsidRPr="00471B0A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FBF8C3" wp14:editId="40175AB5">
                <wp:simplePos x="0" y="0"/>
                <wp:positionH relativeFrom="column">
                  <wp:posOffset>2182072</wp:posOffset>
                </wp:positionH>
                <wp:positionV relativeFrom="paragraph">
                  <wp:posOffset>118110</wp:posOffset>
                </wp:positionV>
                <wp:extent cx="829733" cy="485775"/>
                <wp:effectExtent l="0" t="0" r="889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6EDDE" w14:textId="2BDD55B2" w:rsidR="00962A0D" w:rsidRPr="006D24BF" w:rsidRDefault="00962A0D" w:rsidP="00962A0D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 pump</w:t>
                            </w:r>
                            <w:r w:rsidR="00A506C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ička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na 2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14:paraId="60909EDD" w14:textId="5164831E" w:rsidR="006D24BF" w:rsidRPr="006D24BF" w:rsidRDefault="006D24BF" w:rsidP="006D24B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FBF8C3" id="_x0000_s1027" type="#_x0000_t202" style="position:absolute;left:0;text-align:left;margin-left:171.8pt;margin-top:9.3pt;width:65.35pt;height:3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WgIQIAACEEAAAOAAAAZHJzL2Uyb0RvYy54bWysU9uO2jAQfa/Uf7D8XgJZKBARVlu2VJW2&#10;F2m3HzBxHGLV9qS2IaFf37FhWdq+VfWD5fHMHJ85M17dDkazg3ReoS35ZDTmTFqBtbK7kn972r5Z&#10;cOYD2Bo0Wlnyo/T8dv361arvCplji7qWjhGI9UXflbwNoSuyzItWGvAj7KQlZ4POQCDT7bLaQU/o&#10;Rmf5ePw269HVnUMhvafb+5OTrxN+00gRvjSNl4HpkhO3kHaX9iru2XoFxc5B1ypxpgH/wMKAsvTo&#10;BeoeArC9U39BGSUcemzCSKDJsGmUkKkGqmYy/qOaxxY6mWohcXx3kcn/P1jx+fDVMVWXnBplwVCL&#10;nuQQ2DscWB7V6TtfUNBjR2FhoGvqcqrUdw8ovntmcdOC3ck757BvJdTEbhIzs6vUE46PIFX/CWt6&#10;BvYBE9DQOBOlIzEYoVOXjpfORCqCLhf5cn5zw5kg13Qxm89n6QUonpM758MHiYbFQ8kdNT6Bw+HB&#10;h0gGiueQ+JZHreqt0joZbldttGMHoCHZpnVG/y1MW9aXfDnLZwnZYsxP82NUoCHWyhDRcVwxHYoo&#10;xntbp3MApU9nYqLtWZ0oyEmaMFRDakOSLipXYX0kuRyeZpb+GB1adD8562leS+5/7MFJzvRHS5Iv&#10;J9NpHPBkTGfznAx37amuPWAFQZU8cHY6bkL6FJG2xTtqTaOSbC9MzpRpDpOa5z8TB/3aTlEvP3v9&#10;CwAA//8DAFBLAwQUAAYACAAAACEAzIf/7d4AAAAJAQAADwAAAGRycy9kb3ducmV2LnhtbEyPwU6D&#10;QBCG7ya+w2ZMvBi7VCi0lKVRE43X1j7AwE6BlN0l7LbQt3c86Wky+b/8802xm00vrjT6zlkFy0UE&#10;gmztdGcbBcfvj+c1CB/QauydJQU38rAr7+8KzLWb7J6uh9AILrE+RwVtCEMupa9bMugXbiDL2cmN&#10;BgOvYyP1iBOXm16+RFEqDXaWL7Q40HtL9flwMQpOX9PTajNVn+GY7ZP0DbuscjelHh/m1y2IQHP4&#10;g+FXn9WhZKfKXaz2olcQJ3HKKAdrngwkWRKDqBRsVkuQZSH/f1D+AAAA//8DAFBLAQItABQABgAI&#10;AAAAIQC2gziS/gAAAOEBAAATAAAAAAAAAAAAAAAAAAAAAABbQ29udGVudF9UeXBlc10ueG1sUEsB&#10;Ai0AFAAGAAgAAAAhADj9If/WAAAAlAEAAAsAAAAAAAAAAAAAAAAALwEAAF9yZWxzLy5yZWxzUEsB&#10;Ai0AFAAGAAgAAAAhAJofVaAhAgAAIQQAAA4AAAAAAAAAAAAAAAAALgIAAGRycy9lMm9Eb2MueG1s&#10;UEsBAi0AFAAGAAgAAAAhAMyH/+3eAAAACQEAAA8AAAAAAAAAAAAAAAAAewQAAGRycy9kb3ducmV2&#10;LnhtbFBLBQYAAAAABAAEAPMAAACGBQAAAAA=&#10;" stroked="f">
                <v:textbox>
                  <w:txbxContent>
                    <w:p w14:paraId="1806EDDE" w14:textId="2BDD55B2" w:rsidR="00962A0D" w:rsidRPr="006D24BF" w:rsidRDefault="00962A0D" w:rsidP="00962A0D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1 pump</w:t>
                      </w:r>
                      <w:r w:rsidR="00A506C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ička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na 2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14:paraId="60909EDD" w14:textId="5164831E" w:rsidR="006D24BF" w:rsidRPr="006D24BF" w:rsidRDefault="006D24BF" w:rsidP="006D24B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6CF" w:rsidRPr="00471B0A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4549BC" wp14:editId="5F7F3A45">
                <wp:simplePos x="0" y="0"/>
                <wp:positionH relativeFrom="column">
                  <wp:posOffset>878204</wp:posOffset>
                </wp:positionH>
                <wp:positionV relativeFrom="paragraph">
                  <wp:posOffset>139277</wp:posOffset>
                </wp:positionV>
                <wp:extent cx="732367" cy="4857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67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ECDA" w14:textId="1A6CCB97" w:rsidR="00962A0D" w:rsidRPr="006D24BF" w:rsidRDefault="00962A0D" w:rsidP="00962A0D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 pum</w:t>
                            </w:r>
                            <w:r w:rsidR="00A506C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pička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na 1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14:paraId="4FA987DD" w14:textId="570E5E3B" w:rsidR="006D24BF" w:rsidRPr="006D24BF" w:rsidRDefault="006D24BF" w:rsidP="006D24B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4549BC" id="_x0000_s1028" type="#_x0000_t202" style="position:absolute;left:0;text-align:left;margin-left:69.15pt;margin-top:10.95pt;width:57.65pt;height:3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NIgIAACEEAAAOAAAAZHJzL2Uyb0RvYy54bWysU9tu2zAMfR+wfxD0vjhJc6sRp+jSZRjQ&#10;XYB2H0DLcixMEj1JiZ19/Sg5zbLtbZgeBFEkjw4PqfVdbzQ7SucV2oJPRmPOpBVYKbsv+Nfn3ZsV&#10;Zz6ArUCjlQU/Sc/vNq9frbs2l1NsUFfSMQKxPu/agjchtHmWedFIA36ErbTkrNEZCGS6fVY56Ajd&#10;6Gw6Hi+yDl3VOhTSe7p9GJx8k/DrWorwua69DEwXnLiFtLu0l3HPNmvI9w7aRokzDfgHFgaUpUcv&#10;UA8QgB2c+gvKKOHQYx1GAk2Gda2ETDVQNZPxH9U8NdDKVAuJ49uLTP7/wYpPxy+OqargC84sGGrR&#10;s+wDe4s9m0Z1utbnFPTUUljo6Zq6nCr17SOKb55Z3DZg9/LeOewaCRWxm8TM7Cp1wPERpOw+YkXP&#10;wCFgAuprZ6J0JAYjdOrS6dKZSEXQ5fJmerNYcibINVvNl8t5egHyl+TW+fBeomHxUHBHjU/gcHz0&#10;IZKB/CUkvuVRq2qntE6G25db7dgRaEh2aZ3RfwvTlnUFv51P5wnZYsxP82NUoCHWyhR8NY4rpkMe&#10;xXhnq3QOoPRwJibantWJggzShL7sUxsuopdYnUguh8PM0h+jQ4PuB2cdzWvB/fcDOMmZ/mBJ8tvJ&#10;bBYHPBmz+XJKhrv2lNcesIKgCh44G47bkD5FpG3xnlpTqyRb7OHA5EyZ5jCpef4zcdCv7RT162dv&#10;fgIAAP//AwBQSwMEFAAGAAgAAAAhAB97WcveAAAACQEAAA8AAABkcnMvZG93bnJldi54bWxMj0Fu&#10;gzAQRfeVegdrInVTNSaQEKCYqK3UqtukOcAAE0DBY4SdQG5fd9Usv+bp/zf5bta9uNJoO8MKVssA&#10;BHFl6o4bBcefz5cEhHXINfaGScGNLOyKx4ccs9pMvKfrwTXCl7DNUEHr3JBJaauWNNqlGYj97WRG&#10;jc7HsZH1iJMv170MgyCWGjv2Cy0O9NFSdT5ctILT9/S8Safyyx23+3X8jt22NDelnhbz2ysIR7P7&#10;h+FP36tD4Z1Kc+Hait7nKIk8qiBcpSA8EG6iGESpIE3WIItc3n9Q/AIAAP//AwBQSwECLQAUAAYA&#10;CAAAACEAtoM4kv4AAADhAQAAEwAAAAAAAAAAAAAAAAAAAAAAW0NvbnRlbnRfVHlwZXNdLnhtbFBL&#10;AQItABQABgAIAAAAIQA4/SH/1gAAAJQBAAALAAAAAAAAAAAAAAAAAC8BAABfcmVscy8ucmVsc1BL&#10;AQItABQABgAIAAAAIQCYF1ONIgIAACEEAAAOAAAAAAAAAAAAAAAAAC4CAABkcnMvZTJvRG9jLnht&#10;bFBLAQItABQABgAIAAAAIQAfe1nL3gAAAAkBAAAPAAAAAAAAAAAAAAAAAHwEAABkcnMvZG93bnJl&#10;di54bWxQSwUGAAAAAAQABADzAAAAhwUAAAAA&#10;" stroked="f">
                <v:textbox>
                  <w:txbxContent>
                    <w:p w14:paraId="5D41ECDA" w14:textId="1A6CCB97" w:rsidR="00962A0D" w:rsidRPr="006D24BF" w:rsidRDefault="00962A0D" w:rsidP="00962A0D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1 pum</w:t>
                      </w:r>
                      <w:r w:rsidR="00A506C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pička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na 1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14:paraId="4FA987DD" w14:textId="570E5E3B" w:rsidR="006D24BF" w:rsidRPr="006D24BF" w:rsidRDefault="006D24BF" w:rsidP="006D24B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4BF" w:rsidRPr="00471B0A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ADC99C" wp14:editId="3F9C4F90">
                <wp:simplePos x="0" y="0"/>
                <wp:positionH relativeFrom="column">
                  <wp:posOffset>0</wp:posOffset>
                </wp:positionH>
                <wp:positionV relativeFrom="paragraph">
                  <wp:posOffset>443230</wp:posOffset>
                </wp:positionV>
                <wp:extent cx="981075" cy="2857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A39E" w14:textId="77777777" w:rsidR="00962A0D" w:rsidRPr="006D24BF" w:rsidRDefault="00962A0D" w:rsidP="00962A0D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Kočka/ pes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≤ 6kg</w:t>
                            </w:r>
                          </w:p>
                          <w:p w14:paraId="1767E893" w14:textId="607223E3" w:rsidR="006D24BF" w:rsidRPr="006D24BF" w:rsidRDefault="006D24BF" w:rsidP="006D24B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ADC99C" id="_x0000_s1029" type="#_x0000_t202" style="position:absolute;left:0;text-align:left;margin-left:0;margin-top:34.9pt;width:77.2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0SIQIAACEEAAAOAAAAZHJzL2Uyb0RvYy54bWysU9uO2yAQfa/Uf0C8N3bcuJu14qy22aaq&#10;tL1Iu/0AjHGMCgwFEjv9+g44SaPtW1UeEMMMhzNnZlZ3o1bkIJyXYGo6n+WUCMOhlWZX0+/P2zdL&#10;SnxgpmUKjKjpUXh6t379ajXYShTQg2qFIwhifDXYmvYh2CrLPO+FZn4GVhh0duA0C2i6XdY6NiC6&#10;VlmR5++yAVxrHXDhPd4+TE66TvhdJ3j42nVeBKJqitxC2l3am7hn6xWrdo7ZXvITDfYPLDSTBj+9&#10;QD2wwMjeyb+gtOQOPHRhxkFn0HWSi5QDZjPPX2Tz1DMrUi4ojrcXmfz/g+VfDt8ckW1NS0oM01ii&#10;ZzEG8h5GUkR1BusrDHqyGBZGvMYqp0y9fQT+wxMDm56Znbh3DoZesBbZzePL7OrphOMjSDN8hha/&#10;YfsACWjsnI7SoRgE0bFKx0tlIhWOl7fLeX6DDDm6imV5U6bKZaw6P7bOh48CNImHmjosfAJnh0cf&#10;IhlWnUPiXx6UbLdSqWS4XbNRjhwYNsk2rcT/RZgyZEAmZVEmZAPxfeofLQM2sZK6pss8rqmtohgf&#10;TJtCApNqOiMTZU7qREEmacLYjKkMb8+iN9AeUS4HU8/ijOGhB/eLkgH7tab+5545QYn6ZFDy2/li&#10;ERs8GYvypkDDXXuaaw8zHKFqGiiZjpuQhiLKYeAeS9PJJFus4cTkRBn7MKl5mpnY6Nd2ivoz2evf&#10;AAAA//8DAFBLAwQUAAYACAAAACEAguKJ4twAAAAHAQAADwAAAGRycy9kb3ducmV2LnhtbEyP3U6D&#10;QBCF7018h82YeGPsUgO0RZZGTTTe9ucBBpgCkZ0l7LbQt3d6pXdzck7O+SbfzrZXFxp959jAchGB&#10;Iq5c3XFj4Hj4fF6D8gG5xt4xGbiSh21xf5djVruJd3TZh0ZJCfsMDbQhDJnWvmrJol+4gVi8kxst&#10;BpFjo+sRJym3vX6JolRb7FgWWhzoo6XqZ3+2Bk7f01OymcqvcFzt4vQdu1XprsY8Psxvr6ACzeEv&#10;DDd8QYdCmEp35tqr3oA8EgykG+G/uUmcgCrlWMZr0EWu//MXvwAAAP//AwBQSwECLQAUAAYACAAA&#10;ACEAtoM4kv4AAADhAQAAEwAAAAAAAAAAAAAAAAAAAAAAW0NvbnRlbnRfVHlwZXNdLnhtbFBLAQIt&#10;ABQABgAIAAAAIQA4/SH/1gAAAJQBAAALAAAAAAAAAAAAAAAAAC8BAABfcmVscy8ucmVsc1BLAQIt&#10;ABQABgAIAAAAIQAWFP0SIQIAACEEAAAOAAAAAAAAAAAAAAAAAC4CAABkcnMvZTJvRG9jLnhtbFBL&#10;AQItABQABgAIAAAAIQCC4oni3AAAAAcBAAAPAAAAAAAAAAAAAAAAAHsEAABkcnMvZG93bnJldi54&#10;bWxQSwUGAAAAAAQABADzAAAAhAUAAAAA&#10;" stroked="f">
                <v:textbox>
                  <w:txbxContent>
                    <w:p w14:paraId="15D7A39E" w14:textId="77777777" w:rsidR="00962A0D" w:rsidRPr="006D24BF" w:rsidRDefault="00962A0D" w:rsidP="00962A0D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Kočka/ pes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≤ 6kg</w:t>
                      </w:r>
                    </w:p>
                    <w:p w14:paraId="1767E893" w14:textId="607223E3" w:rsidR="006D24BF" w:rsidRPr="006D24BF" w:rsidRDefault="006D24BF" w:rsidP="006D24B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4BF" w:rsidRPr="00471B0A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AD2075" wp14:editId="4A2B2150">
                <wp:simplePos x="0" y="0"/>
                <wp:positionH relativeFrom="column">
                  <wp:posOffset>1352550</wp:posOffset>
                </wp:positionH>
                <wp:positionV relativeFrom="paragraph">
                  <wp:posOffset>509905</wp:posOffset>
                </wp:positionV>
                <wp:extent cx="981075" cy="28575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66159" w14:textId="77777777" w:rsidR="00962A0D" w:rsidRPr="006D24BF" w:rsidRDefault="00962A0D" w:rsidP="00962A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Pes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&gt; 6kg</w:t>
                            </w:r>
                          </w:p>
                          <w:p w14:paraId="52E460FC" w14:textId="77777777" w:rsidR="006D24BF" w:rsidRPr="006D24BF" w:rsidRDefault="006D24BF" w:rsidP="006D24B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AD2075" id="Text Box 7" o:spid="_x0000_s1030" type="#_x0000_t202" style="position:absolute;left:0;text-align:left;margin-left:106.5pt;margin-top:40.15pt;width:77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4qIQIAACEEAAAOAAAAZHJzL2Uyb0RvYy54bWysU1Fv2yAQfp+0/4B4X+xE8ZJacaouXaZJ&#10;XTep7Q/AGMdowDEgsbNfvwMnWdS9VeMBcdzx8d13d6vbQStyEM5LMBWdTnJKhOHQSLOr6Mvz9sOS&#10;Eh+YaZgCIyp6FJ7ert+/W/W2FDPoQDXCEQQxvuxtRbsQbJllnndCMz8BKww6W3CaBTTdLmsc6xFd&#10;q2yW5x+zHlxjHXDhPd7ej066TvhtK3j43rZeBKIqitxC2l3a67hn6xUrd47ZTvITDfYGFppJg59e&#10;oO5ZYGTv5D9QWnIHHtow4aAzaFvJRcoBs5nmr7J56pgVKRcUx9uLTP7/wfLHww9HZFPRBSWGaSzR&#10;sxgC+QQDWUR1eutLDHqyGBYGvMYqp0y9fQD+0xMDm46ZnbhzDvpOsAbZTePL7OrpiOMjSN1/gwa/&#10;YfsACWhonY7SoRgE0bFKx0tlIhWOlzfLab4oKOHomi2LRZEql7Hy/Ng6H74I0CQeKuqw8AmcHR58&#10;iGRYeQ6Jf3lQstlKpZLhdvVGOXJg2CTbtBL/V2HKkB6ZFLMiIRuI71P/aBmwiZXUFV3mcY1tFcX4&#10;bJoUEphU4xmZKHNSJwoyShOGekhlmJ9Fr6E5olwOxp7FGcNDB+43JT32a0X9rz1zghL11aDkN9P5&#10;PDZ4MubFYoaGu/bU1x5mOEJVNFAyHjchDUWUw8AdlqaVSbZYw5HJiTL2YVLzNDOx0a/tFPV3std/&#10;AAAA//8DAFBLAwQUAAYACAAAACEAeYRHWN8AAAAKAQAADwAAAGRycy9kb3ducmV2LnhtbEyP0U6D&#10;QBBF3038h82Y+GLsUhCoyNKoicbX1n7Awk6ByM4Sdlvo3zs+2cfJnNx7brld7CDOOPnekYL1KgKB&#10;1DjTU6vg8P3xuAHhgyajB0eo4IIettXtTakL42ba4XkfWsEh5AutoAthLKT0TYdW+5Ubkfh3dJPV&#10;gc+plWbSM4fbQcZRlEmre+KGTo/43mHzsz9ZBcev+SF9nuvPcMh3T9mb7vPaXZS6v1teX0AEXMI/&#10;DH/6rA4VO9XuRMaLQUG8TnhLULCJEhAMJFmegqiZjNMEZFXK6wnVLwAAAP//AwBQSwECLQAUAAYA&#10;CAAAACEAtoM4kv4AAADhAQAAEwAAAAAAAAAAAAAAAAAAAAAAW0NvbnRlbnRfVHlwZXNdLnhtbFBL&#10;AQItABQABgAIAAAAIQA4/SH/1gAAAJQBAAALAAAAAAAAAAAAAAAAAC8BAABfcmVscy8ucmVsc1BL&#10;AQItABQABgAIAAAAIQAEb74qIQIAACEEAAAOAAAAAAAAAAAAAAAAAC4CAABkcnMvZTJvRG9jLnht&#10;bFBLAQItABQABgAIAAAAIQB5hEdY3wAAAAoBAAAPAAAAAAAAAAAAAAAAAHsEAABkcnMvZG93bnJl&#10;di54bWxQSwUGAAAAAAQABADzAAAAhwUAAAAA&#10;" stroked="f">
                <v:textbox>
                  <w:txbxContent>
                    <w:p w14:paraId="34E66159" w14:textId="77777777" w:rsidR="00962A0D" w:rsidRPr="006D24BF" w:rsidRDefault="00962A0D" w:rsidP="00962A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Pes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&gt; 6kg</w:t>
                      </w:r>
                    </w:p>
                    <w:p w14:paraId="52E460FC" w14:textId="77777777" w:rsidR="006D24BF" w:rsidRPr="006D24BF" w:rsidRDefault="006D24BF" w:rsidP="006D24B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463" w:rsidRPr="00471B0A">
        <w:rPr>
          <w:rFonts w:asciiTheme="minorHAnsi" w:hAnsiTheme="minorHAnsi" w:cstheme="minorHAnsi"/>
          <w:noProof/>
          <w:color w:val="000000"/>
          <w:lang w:val="cs-CZ" w:eastAsia="cs-CZ"/>
        </w:rPr>
        <w:drawing>
          <wp:inline distT="0" distB="0" distL="0" distR="0" wp14:anchorId="04C83A6F" wp14:editId="2B8CC53C">
            <wp:extent cx="3742055" cy="65468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A9CA" w14:textId="605E2681" w:rsidR="00962A0D" w:rsidRPr="00A52C16" w:rsidRDefault="00962A0D" w:rsidP="00F94707">
      <w:pPr>
        <w:jc w:val="both"/>
        <w:rPr>
          <w:rFonts w:asciiTheme="minorHAnsi" w:hAnsiTheme="minorHAnsi" w:cstheme="minorHAnsi"/>
          <w:noProof/>
          <w:lang w:val="cs-CZ"/>
        </w:rPr>
      </w:pPr>
      <w:r w:rsidRPr="00DD2580">
        <w:rPr>
          <w:rFonts w:asciiTheme="minorHAnsi" w:hAnsiTheme="minorHAnsi" w:cstheme="minorHAnsi"/>
          <w:noProof/>
          <w:lang w:val="cs-CZ"/>
        </w:rPr>
        <w:t>Používejte 3krát týdně. Jedna l</w:t>
      </w:r>
      <w:r w:rsidR="00A506CF" w:rsidRPr="00A52C16">
        <w:rPr>
          <w:rFonts w:asciiTheme="minorHAnsi" w:hAnsiTheme="minorHAnsi" w:cstheme="minorHAnsi"/>
          <w:noProof/>
          <w:lang w:val="cs-CZ"/>
        </w:rPr>
        <w:t>ahvička vystačí na</w:t>
      </w:r>
      <w:r w:rsidR="00F94707" w:rsidRPr="00A52C16">
        <w:rPr>
          <w:rFonts w:asciiTheme="minorHAnsi" w:hAnsiTheme="minorHAnsi" w:cstheme="minorHAnsi"/>
          <w:noProof/>
          <w:lang w:val="cs-CZ"/>
        </w:rPr>
        <w:t xml:space="preserve"> 200 dávek</w:t>
      </w:r>
      <w:r w:rsidRPr="00A52C16">
        <w:rPr>
          <w:rFonts w:asciiTheme="minorHAnsi" w:hAnsiTheme="minorHAnsi" w:cstheme="minorHAnsi"/>
          <w:noProof/>
          <w:lang w:val="cs-CZ"/>
        </w:rPr>
        <w:t>.</w:t>
      </w:r>
    </w:p>
    <w:p w14:paraId="010AE30A" w14:textId="77777777" w:rsidR="00962A0D" w:rsidRPr="002328E9" w:rsidRDefault="00962A0D" w:rsidP="00F94707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lang w:val="cs-CZ"/>
        </w:rPr>
      </w:pPr>
      <w:r w:rsidRPr="002328E9">
        <w:rPr>
          <w:rFonts w:asciiTheme="minorHAnsi" w:hAnsiTheme="minorHAnsi" w:cstheme="minorHAnsi"/>
          <w:b/>
          <w:bCs/>
          <w:noProof/>
          <w:lang w:val="cs-CZ"/>
        </w:rPr>
        <w:t>ZPŮSOB POUŽITÍ:</w:t>
      </w:r>
    </w:p>
    <w:p w14:paraId="4785DEEF" w14:textId="3E28CBA9" w:rsidR="00F94707" w:rsidRPr="002328E9" w:rsidRDefault="00962A0D" w:rsidP="00F94707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/>
        </w:rPr>
        <w:t>Pouze pro vnější použití. Před použitím přípravku srst důkladně vykartáčujte.</w:t>
      </w:r>
      <w:r w:rsidR="0088690A" w:rsidRPr="002328E9">
        <w:rPr>
          <w:rFonts w:asciiTheme="minorHAnsi" w:hAnsiTheme="minorHAnsi" w:cstheme="minorHAnsi"/>
          <w:noProof/>
          <w:lang w:val="cs-CZ"/>
        </w:rPr>
        <w:t xml:space="preserve"> </w:t>
      </w:r>
      <w:r w:rsidRPr="002328E9">
        <w:rPr>
          <w:rFonts w:asciiTheme="minorHAnsi" w:hAnsiTheme="minorHAnsi" w:cstheme="minorHAnsi"/>
          <w:noProof/>
          <w:lang w:val="cs-CZ"/>
        </w:rPr>
        <w:t xml:space="preserve">Stříkněte si jednu nebo dvě dávky </w:t>
      </w:r>
      <w:r w:rsidRPr="00DD2580">
        <w:rPr>
          <w:rFonts w:asciiTheme="minorHAnsi" w:hAnsiTheme="minorHAnsi" w:cstheme="minorHAnsi"/>
          <w:noProof/>
          <w:lang w:val="cs-CZ"/>
        </w:rPr>
        <w:t xml:space="preserve">pěny do dlaně a </w:t>
      </w:r>
      <w:r w:rsidR="0088690A" w:rsidRPr="00DD2580">
        <w:rPr>
          <w:rFonts w:asciiTheme="minorHAnsi" w:hAnsiTheme="minorHAnsi" w:cstheme="minorHAnsi"/>
          <w:noProof/>
          <w:lang w:val="cs-CZ"/>
        </w:rPr>
        <w:t xml:space="preserve">naneste </w:t>
      </w:r>
      <w:r w:rsidRPr="00DD2580">
        <w:rPr>
          <w:rFonts w:asciiTheme="minorHAnsi" w:hAnsiTheme="minorHAnsi" w:cstheme="minorHAnsi"/>
          <w:noProof/>
          <w:lang w:val="cs-CZ"/>
        </w:rPr>
        <w:t xml:space="preserve">pěnu přímo do </w:t>
      </w:r>
      <w:r w:rsidR="0088690A" w:rsidRPr="00DD2580">
        <w:rPr>
          <w:rFonts w:asciiTheme="minorHAnsi" w:hAnsiTheme="minorHAnsi" w:cstheme="minorHAnsi"/>
          <w:noProof/>
          <w:lang w:val="cs-CZ"/>
        </w:rPr>
        <w:t xml:space="preserve">suché </w:t>
      </w:r>
      <w:r w:rsidRPr="00DD2580">
        <w:rPr>
          <w:rFonts w:asciiTheme="minorHAnsi" w:hAnsiTheme="minorHAnsi" w:cstheme="minorHAnsi"/>
          <w:noProof/>
          <w:lang w:val="cs-CZ"/>
        </w:rPr>
        <w:t>srsti.</w:t>
      </w:r>
      <w:r w:rsidR="0088690A" w:rsidRPr="00DD2580">
        <w:rPr>
          <w:rFonts w:asciiTheme="minorHAnsi" w:hAnsiTheme="minorHAnsi" w:cstheme="minorHAnsi"/>
          <w:noProof/>
          <w:lang w:val="cs-CZ"/>
        </w:rPr>
        <w:t xml:space="preserve"> </w:t>
      </w:r>
      <w:r w:rsidRPr="00DD2580">
        <w:rPr>
          <w:rFonts w:asciiTheme="minorHAnsi" w:hAnsiTheme="minorHAnsi" w:cstheme="minorHAnsi"/>
          <w:noProof/>
          <w:lang w:val="cs-CZ"/>
        </w:rPr>
        <w:t xml:space="preserve">Vetřete jemně proti směru růstu srsti, aby se </w:t>
      </w:r>
      <w:r w:rsidR="0088690A" w:rsidRPr="00A52C16">
        <w:rPr>
          <w:rFonts w:asciiTheme="minorHAnsi" w:hAnsiTheme="minorHAnsi" w:cstheme="minorHAnsi"/>
          <w:noProof/>
          <w:lang w:val="cs-CZ"/>
        </w:rPr>
        <w:t>pěna</w:t>
      </w:r>
      <w:r w:rsidRPr="00A52C16">
        <w:rPr>
          <w:rFonts w:asciiTheme="minorHAnsi" w:hAnsiTheme="minorHAnsi" w:cstheme="minorHAnsi"/>
          <w:noProof/>
          <w:lang w:val="cs-CZ"/>
        </w:rPr>
        <w:t xml:space="preserve"> dostala až ke kůži.</w:t>
      </w:r>
      <w:r w:rsidR="0088690A" w:rsidRPr="002328E9">
        <w:rPr>
          <w:rFonts w:asciiTheme="minorHAnsi" w:hAnsiTheme="minorHAnsi" w:cstheme="minorHAnsi"/>
          <w:noProof/>
          <w:lang w:val="cs-CZ"/>
        </w:rPr>
        <w:t xml:space="preserve"> O</w:t>
      </w:r>
      <w:r w:rsidRPr="002328E9">
        <w:rPr>
          <w:rFonts w:asciiTheme="minorHAnsi" w:hAnsiTheme="minorHAnsi" w:cstheme="minorHAnsi"/>
          <w:noProof/>
          <w:lang w:val="cs-CZ"/>
        </w:rPr>
        <w:t>pakujte, kolikrát je třeba</w:t>
      </w:r>
      <w:r w:rsidR="0088690A" w:rsidRPr="002328E9">
        <w:rPr>
          <w:rFonts w:asciiTheme="minorHAnsi" w:hAnsiTheme="minorHAnsi" w:cstheme="minorHAnsi"/>
          <w:noProof/>
          <w:lang w:val="cs-CZ"/>
        </w:rPr>
        <w:t xml:space="preserve"> tak</w:t>
      </w:r>
      <w:r w:rsidRPr="002328E9">
        <w:rPr>
          <w:rFonts w:asciiTheme="minorHAnsi" w:hAnsiTheme="minorHAnsi" w:cstheme="minorHAnsi"/>
          <w:noProof/>
          <w:lang w:val="cs-CZ"/>
        </w:rPr>
        <w:t>,</w:t>
      </w:r>
      <w:r w:rsidR="0088690A" w:rsidRPr="002328E9">
        <w:rPr>
          <w:rFonts w:asciiTheme="minorHAnsi" w:hAnsiTheme="minorHAnsi" w:cstheme="minorHAnsi"/>
          <w:noProof/>
          <w:lang w:val="cs-CZ"/>
        </w:rPr>
        <w:t xml:space="preserve"> </w:t>
      </w:r>
      <w:r w:rsidRPr="002328E9">
        <w:rPr>
          <w:rFonts w:asciiTheme="minorHAnsi" w:hAnsiTheme="minorHAnsi" w:cstheme="minorHAnsi"/>
          <w:noProof/>
          <w:lang w:val="cs-CZ"/>
        </w:rPr>
        <w:t>aby pěna pokryla celé tělo zvířete, vyhýbejte se přitom okolí očí</w:t>
      </w:r>
      <w:r w:rsidR="0088690A" w:rsidRPr="002328E9">
        <w:rPr>
          <w:rFonts w:asciiTheme="minorHAnsi" w:hAnsiTheme="minorHAnsi" w:cstheme="minorHAnsi"/>
          <w:noProof/>
          <w:lang w:val="cs-CZ"/>
        </w:rPr>
        <w:t xml:space="preserve"> a úst</w:t>
      </w:r>
      <w:r w:rsidRPr="002328E9">
        <w:rPr>
          <w:rFonts w:asciiTheme="minorHAnsi" w:hAnsiTheme="minorHAnsi" w:cstheme="minorHAnsi"/>
          <w:noProof/>
          <w:lang w:val="cs-CZ"/>
        </w:rPr>
        <w:t>. Neoplachujte. Nechte</w:t>
      </w:r>
      <w:r w:rsidR="0088690A" w:rsidRPr="002328E9">
        <w:rPr>
          <w:rFonts w:asciiTheme="minorHAnsi" w:hAnsiTheme="minorHAnsi" w:cstheme="minorHAnsi"/>
          <w:noProof/>
          <w:lang w:val="cs-CZ"/>
        </w:rPr>
        <w:t xml:space="preserve"> </w:t>
      </w:r>
      <w:r w:rsidRPr="002328E9">
        <w:rPr>
          <w:rFonts w:asciiTheme="minorHAnsi" w:hAnsiTheme="minorHAnsi" w:cstheme="minorHAnsi"/>
          <w:noProof/>
          <w:lang w:val="cs-CZ"/>
        </w:rPr>
        <w:t>uschnou</w:t>
      </w:r>
      <w:r w:rsidR="0088690A" w:rsidRPr="002328E9">
        <w:rPr>
          <w:rFonts w:asciiTheme="minorHAnsi" w:hAnsiTheme="minorHAnsi" w:cstheme="minorHAnsi"/>
          <w:noProof/>
          <w:lang w:val="cs-CZ"/>
        </w:rPr>
        <w:t>t na vzduchu</w:t>
      </w:r>
      <w:r w:rsidRPr="002328E9">
        <w:rPr>
          <w:rFonts w:asciiTheme="minorHAnsi" w:hAnsiTheme="minorHAnsi" w:cstheme="minorHAnsi"/>
          <w:noProof/>
          <w:lang w:val="cs-CZ"/>
        </w:rPr>
        <w:t>.</w:t>
      </w:r>
      <w:r w:rsidR="002328E9">
        <w:rPr>
          <w:rFonts w:asciiTheme="minorHAnsi" w:hAnsiTheme="minorHAnsi" w:cstheme="minorHAnsi"/>
          <w:noProof/>
          <w:lang w:val="cs-CZ"/>
        </w:rPr>
        <w:t xml:space="preserve"> Pro lesklou srst vyčešte. Pokud potřebujete důkladnější očistu použijte spolu s pěnou </w:t>
      </w:r>
      <w:r w:rsidR="00F94707" w:rsidRPr="002328E9">
        <w:rPr>
          <w:rFonts w:asciiTheme="minorHAnsi" w:hAnsiTheme="minorHAnsi" w:cstheme="minorHAnsi"/>
          <w:noProof/>
          <w:lang w:val="cs-CZ"/>
        </w:rPr>
        <w:t>DOUXO S3 SEB šampon.</w:t>
      </w:r>
    </w:p>
    <w:p w14:paraId="4DEF0D33" w14:textId="22020656" w:rsidR="00962A0D" w:rsidRPr="002328E9" w:rsidRDefault="00962A0D" w:rsidP="00F94707">
      <w:pPr>
        <w:spacing w:after="0" w:line="240" w:lineRule="auto"/>
        <w:jc w:val="both"/>
        <w:rPr>
          <w:rFonts w:asciiTheme="minorHAnsi" w:hAnsiTheme="minorHAnsi" w:cstheme="minorHAnsi"/>
          <w:noProof/>
          <w:lang w:val="cs-CZ"/>
        </w:rPr>
      </w:pPr>
    </w:p>
    <w:p w14:paraId="799D6DED" w14:textId="278F071F" w:rsidR="00CB13E7" w:rsidRPr="002328E9" w:rsidRDefault="00CB13E7" w:rsidP="00CB13E7">
      <w:pPr>
        <w:spacing w:after="0" w:line="240" w:lineRule="auto"/>
        <w:rPr>
          <w:rFonts w:asciiTheme="minorHAnsi" w:hAnsiTheme="minorHAnsi" w:cstheme="minorHAnsi"/>
          <w:lang w:val="cs-CZ"/>
        </w:rPr>
      </w:pPr>
      <w:r w:rsidRPr="002328E9">
        <w:rPr>
          <w:rFonts w:asciiTheme="minorHAnsi" w:hAnsiTheme="minorHAnsi" w:cstheme="minorHAnsi"/>
          <w:lang w:val="cs-CZ"/>
        </w:rPr>
        <w:t>Veterinární kosmetický přípravek.</w:t>
      </w:r>
    </w:p>
    <w:p w14:paraId="35110B00" w14:textId="77777777" w:rsidR="00CB13E7" w:rsidRPr="005B66C9" w:rsidRDefault="00CB13E7" w:rsidP="00CB13E7">
      <w:pPr>
        <w:spacing w:after="0" w:line="240" w:lineRule="auto"/>
        <w:rPr>
          <w:rFonts w:asciiTheme="minorHAnsi" w:hAnsiTheme="minorHAnsi" w:cstheme="minorHAnsi"/>
          <w:lang w:val="cs-CZ"/>
        </w:rPr>
      </w:pPr>
    </w:p>
    <w:p w14:paraId="7A13A301" w14:textId="3E19DE13" w:rsidR="00777A86" w:rsidRPr="00DD2580" w:rsidRDefault="00962A0D" w:rsidP="00420B79">
      <w:pPr>
        <w:jc w:val="both"/>
        <w:rPr>
          <w:rFonts w:asciiTheme="minorHAnsi" w:hAnsiTheme="minorHAnsi" w:cstheme="minorHAnsi"/>
          <w:lang w:val="cs-CZ"/>
        </w:rPr>
      </w:pPr>
      <w:r w:rsidRPr="005B66C9">
        <w:rPr>
          <w:rFonts w:asciiTheme="minorHAnsi" w:hAnsiTheme="minorHAnsi" w:cstheme="minorHAnsi"/>
          <w:b/>
          <w:bCs/>
          <w:noProof/>
          <w:lang w:val="cs-CZ"/>
        </w:rPr>
        <w:t>SLOŽENÍ:</w:t>
      </w:r>
      <w:r w:rsidRPr="005B66C9">
        <w:rPr>
          <w:rFonts w:asciiTheme="minorHAnsi" w:hAnsiTheme="minorHAnsi" w:cstheme="minorHAnsi"/>
          <w:noProof/>
          <w:lang w:val="cs-CZ"/>
        </w:rPr>
        <w:t xml:space="preserve"> </w:t>
      </w:r>
      <w:proofErr w:type="spellStart"/>
      <w:r w:rsidR="003F0BE3" w:rsidRPr="00DD2580">
        <w:rPr>
          <w:rFonts w:asciiTheme="minorHAnsi" w:hAnsiTheme="minorHAnsi" w:cstheme="minorHAnsi"/>
          <w:lang w:val="cs-CZ"/>
        </w:rPr>
        <w:t>Ophytrium</w:t>
      </w:r>
      <w:proofErr w:type="spellEnd"/>
      <w:r w:rsidR="003F0BE3" w:rsidRPr="00DD258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A52C16">
        <w:rPr>
          <w:rFonts w:asciiTheme="minorHAnsi" w:hAnsiTheme="minorHAnsi" w:cstheme="minorHAnsi"/>
          <w:lang w:val="cs-CZ"/>
        </w:rPr>
        <w:t>s</w:t>
      </w:r>
      <w:r w:rsidR="003F0BE3" w:rsidRPr="00DD2580">
        <w:rPr>
          <w:rFonts w:asciiTheme="minorHAnsi" w:hAnsiTheme="minorHAnsi" w:cstheme="minorHAnsi"/>
          <w:lang w:val="cs-CZ"/>
        </w:rPr>
        <w:t>eboliance</w:t>
      </w:r>
      <w:proofErr w:type="spellEnd"/>
      <w:r w:rsidR="003F0BE3" w:rsidRPr="00DD258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3F0BE3" w:rsidRPr="00DD2580">
        <w:rPr>
          <w:rFonts w:asciiTheme="minorHAnsi" w:hAnsiTheme="minorHAnsi" w:cstheme="minorHAnsi"/>
          <w:lang w:val="cs-CZ"/>
        </w:rPr>
        <w:t>panthenol</w:t>
      </w:r>
      <w:proofErr w:type="spellEnd"/>
      <w:r w:rsidR="003F0BE3" w:rsidRPr="00DD258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3F0BE3" w:rsidRPr="00DD2580">
        <w:rPr>
          <w:rFonts w:asciiTheme="minorHAnsi" w:hAnsiTheme="minorHAnsi" w:cstheme="minorHAnsi"/>
          <w:lang w:val="cs-CZ"/>
        </w:rPr>
        <w:t>pentavitin</w:t>
      </w:r>
      <w:proofErr w:type="spellEnd"/>
      <w:r w:rsidR="003F0BE3" w:rsidRPr="00DD258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3F0BE3" w:rsidRPr="00DD2580">
        <w:rPr>
          <w:rFonts w:asciiTheme="minorHAnsi" w:hAnsiTheme="minorHAnsi" w:cstheme="minorHAnsi"/>
          <w:lang w:val="cs-CZ"/>
        </w:rPr>
        <w:t>hypoalergenní</w:t>
      </w:r>
      <w:proofErr w:type="spellEnd"/>
      <w:r w:rsidR="003F0BE3" w:rsidRPr="00DD2580">
        <w:rPr>
          <w:rFonts w:asciiTheme="minorHAnsi" w:hAnsiTheme="minorHAnsi" w:cstheme="minorHAnsi"/>
          <w:lang w:val="cs-CZ"/>
        </w:rPr>
        <w:t xml:space="preserve"> vůně.</w:t>
      </w:r>
    </w:p>
    <w:p w14:paraId="79B06FD5" w14:textId="7414707D" w:rsidR="00334617" w:rsidRPr="00DD2580" w:rsidRDefault="0034258B" w:rsidP="00334617">
      <w:pPr>
        <w:pStyle w:val="Normal1"/>
        <w:spacing w:after="0" w:line="240" w:lineRule="auto"/>
        <w:rPr>
          <w:rFonts w:asciiTheme="minorHAnsi" w:eastAsia="Arial" w:hAnsiTheme="minorHAnsi" w:cstheme="minorHAnsi"/>
          <w:noProof/>
          <w:lang w:val="cs-CZ"/>
        </w:rPr>
      </w:pPr>
      <w:r w:rsidRPr="002328E9">
        <w:rPr>
          <w:rFonts w:asciiTheme="minorHAnsi" w:hAnsiTheme="minorHAnsi" w:cstheme="minorHAnsi"/>
          <w:noProof/>
          <w:lang w:val="cs-CZ" w:eastAsia="cs-CZ"/>
        </w:rPr>
        <w:drawing>
          <wp:inline distT="0" distB="0" distL="0" distR="0" wp14:anchorId="4F2C62D8" wp14:editId="74D8E6FC">
            <wp:extent cx="635000" cy="635000"/>
            <wp:effectExtent l="0" t="0" r="0" b="0"/>
            <wp:docPr id="100003" name="Image 100003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4A33" w14:textId="070221DE" w:rsidR="0034258B" w:rsidRPr="00DD2580" w:rsidRDefault="00DD2580" w:rsidP="00334617">
      <w:pPr>
        <w:pStyle w:val="Normal1"/>
        <w:spacing w:after="0" w:line="240" w:lineRule="auto"/>
        <w:rPr>
          <w:rFonts w:asciiTheme="minorHAnsi" w:eastAsia="Arial" w:hAnsiTheme="minorHAnsi" w:cstheme="minorHAnsi"/>
          <w:b/>
          <w:bCs/>
          <w:noProof/>
          <w:lang w:val="cs-CZ"/>
        </w:rPr>
      </w:pPr>
      <w:r w:rsidRPr="00DD2580">
        <w:rPr>
          <w:rFonts w:asciiTheme="minorHAnsi" w:eastAsia="Arial" w:hAnsiTheme="minorHAnsi" w:cstheme="minorHAnsi"/>
          <w:b/>
          <w:bCs/>
          <w:noProof/>
          <w:lang w:val="cs-CZ"/>
        </w:rPr>
        <w:t>VAROVÁNÍ:</w:t>
      </w:r>
    </w:p>
    <w:p w14:paraId="6DC27722" w14:textId="5A623F9D" w:rsidR="0034258B" w:rsidRPr="00DD2580" w:rsidRDefault="0034258B" w:rsidP="00334617">
      <w:pPr>
        <w:pStyle w:val="Normal1"/>
        <w:spacing w:after="0" w:line="240" w:lineRule="auto"/>
        <w:rPr>
          <w:rFonts w:asciiTheme="minorHAnsi" w:eastAsia="Arial" w:hAnsiTheme="minorHAnsi" w:cstheme="minorHAnsi"/>
          <w:noProof/>
          <w:lang w:val="cs-CZ"/>
        </w:rPr>
      </w:pPr>
      <w:r w:rsidRPr="00DD2580">
        <w:rPr>
          <w:rFonts w:asciiTheme="minorHAnsi" w:hAnsiTheme="minorHAnsi" w:cstheme="minorHAnsi"/>
        </w:rPr>
        <w:t>Způsobuje vážné podráždění očí.</w:t>
      </w:r>
    </w:p>
    <w:p w14:paraId="5E504B3B" w14:textId="16AF18AD" w:rsidR="00777A86" w:rsidRPr="00DD2580" w:rsidRDefault="00962A0D" w:rsidP="008A1403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  <w:r w:rsidRPr="00DD2580">
        <w:rPr>
          <w:rFonts w:asciiTheme="minorHAnsi" w:eastAsia="Arial" w:hAnsiTheme="minorHAnsi" w:cstheme="minorHAnsi"/>
          <w:noProof/>
          <w:lang w:val="cs-CZ"/>
        </w:rPr>
        <w:t xml:space="preserve">Uchovávejte mimo </w:t>
      </w:r>
      <w:r w:rsidR="00A52C16">
        <w:rPr>
          <w:rFonts w:asciiTheme="minorHAnsi" w:eastAsia="Arial" w:hAnsiTheme="minorHAnsi" w:cstheme="minorHAnsi"/>
          <w:noProof/>
          <w:lang w:val="cs-CZ"/>
        </w:rPr>
        <w:t xml:space="preserve">dohled a </w:t>
      </w:r>
      <w:r w:rsidRPr="00DD2580">
        <w:rPr>
          <w:rFonts w:asciiTheme="minorHAnsi" w:eastAsia="Arial" w:hAnsiTheme="minorHAnsi" w:cstheme="minorHAnsi"/>
          <w:noProof/>
          <w:lang w:val="cs-CZ"/>
        </w:rPr>
        <w:t>dosah dětí.</w:t>
      </w:r>
    </w:p>
    <w:p w14:paraId="51B77031" w14:textId="573DCE23" w:rsidR="00CB13E7" w:rsidRPr="00DD2580" w:rsidRDefault="0034258B" w:rsidP="008A1403">
      <w:pPr>
        <w:pStyle w:val="Normal1"/>
        <w:spacing w:after="0"/>
        <w:rPr>
          <w:rFonts w:asciiTheme="minorHAnsi" w:hAnsiTheme="minorHAnsi" w:cstheme="minorHAnsi"/>
        </w:rPr>
      </w:pPr>
      <w:r w:rsidRPr="00DD2580">
        <w:rPr>
          <w:rFonts w:asciiTheme="minorHAnsi" w:hAnsiTheme="minorHAnsi" w:cstheme="minorHAnsi"/>
        </w:rPr>
        <w:t>Po manipulaci</w:t>
      </w:r>
      <w:r w:rsidR="00A52C16">
        <w:rPr>
          <w:rFonts w:asciiTheme="minorHAnsi" w:hAnsiTheme="minorHAnsi" w:cstheme="minorHAnsi"/>
        </w:rPr>
        <w:t xml:space="preserve"> si</w:t>
      </w:r>
      <w:r w:rsidRPr="00DD2580">
        <w:rPr>
          <w:rFonts w:asciiTheme="minorHAnsi" w:hAnsiTheme="minorHAnsi" w:cstheme="minorHAnsi"/>
        </w:rPr>
        <w:t xml:space="preserve"> důkladně omyjte ruce.</w:t>
      </w:r>
    </w:p>
    <w:p w14:paraId="7151BECF" w14:textId="6AB20925" w:rsidR="0034258B" w:rsidRPr="00DD2580" w:rsidRDefault="0034258B" w:rsidP="008A1403">
      <w:pPr>
        <w:pStyle w:val="Normal1"/>
        <w:spacing w:after="0"/>
        <w:rPr>
          <w:rFonts w:asciiTheme="minorHAnsi" w:hAnsiTheme="minorHAnsi" w:cstheme="minorHAnsi"/>
        </w:rPr>
      </w:pPr>
      <w:r w:rsidRPr="00DD2580">
        <w:rPr>
          <w:rFonts w:asciiTheme="minorHAnsi" w:hAnsiTheme="minorHAnsi" w:cstheme="minorHAnsi"/>
        </w:rPr>
        <w:t>PŘI ZASAŽENÍ OČÍ: Několik minut opatrně vyplachujte vodou. Vyjměte kontaktní čočky, jsou-li nasazeny a pokud je lze vyjmout snadno. Pokračujte ve vyplachování.</w:t>
      </w:r>
    </w:p>
    <w:p w14:paraId="38DCA54F" w14:textId="7D207591" w:rsidR="0034258B" w:rsidRPr="00DD2580" w:rsidRDefault="0034258B" w:rsidP="008A1403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  <w:r w:rsidRPr="00DD2580">
        <w:rPr>
          <w:rFonts w:asciiTheme="minorHAnsi" w:hAnsiTheme="minorHAnsi" w:cstheme="minorHAnsi"/>
        </w:rPr>
        <w:t>Přetrvává-li podráždění očí: Vyhledejte lékařskou pomoc/ošetření.</w:t>
      </w:r>
    </w:p>
    <w:p w14:paraId="7EA0951B" w14:textId="77777777" w:rsidR="00CB13E7" w:rsidRPr="00DD2580" w:rsidRDefault="00CB13E7" w:rsidP="00CB13E7">
      <w:pPr>
        <w:pStyle w:val="Normal1"/>
        <w:spacing w:line="240" w:lineRule="auto"/>
        <w:rPr>
          <w:rFonts w:asciiTheme="minorHAnsi" w:eastAsia="Arial" w:hAnsiTheme="minorHAnsi" w:cstheme="minorHAnsi"/>
          <w:noProof/>
          <w:lang w:val="cs-CZ"/>
        </w:rPr>
      </w:pPr>
      <w:r w:rsidRPr="00DD2580">
        <w:rPr>
          <w:rFonts w:asciiTheme="minorHAnsi" w:eastAsia="Arial" w:hAnsiTheme="minorHAnsi" w:cstheme="minorHAnsi"/>
          <w:noProof/>
          <w:lang w:val="cs-CZ"/>
        </w:rPr>
        <w:t>POUZE PRO ZVÍŘATA</w:t>
      </w:r>
    </w:p>
    <w:p w14:paraId="5A92EF50" w14:textId="1CED058E" w:rsidR="007130E2" w:rsidRPr="002328E9" w:rsidRDefault="00DD2580" w:rsidP="007130E2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  <w:r w:rsidRPr="00A52C16">
        <w:rPr>
          <w:rFonts w:asciiTheme="minorHAnsi" w:eastAsia="Arial" w:hAnsiTheme="minorHAnsi" w:cstheme="minorHAnsi"/>
          <w:b/>
          <w:bCs/>
          <w:noProof/>
          <w:lang w:val="cs-CZ"/>
        </w:rPr>
        <w:t>VÝROBCE:</w:t>
      </w:r>
      <w:r w:rsidRPr="00A52C16">
        <w:rPr>
          <w:rFonts w:asciiTheme="minorHAnsi" w:eastAsia="Arial" w:hAnsiTheme="minorHAnsi" w:cstheme="minorHAnsi"/>
          <w:noProof/>
          <w:lang w:val="cs-CZ"/>
        </w:rPr>
        <w:t xml:space="preserve"> </w:t>
      </w:r>
      <w:r w:rsidR="007130E2" w:rsidRPr="00A52C16">
        <w:rPr>
          <w:rFonts w:asciiTheme="minorHAnsi" w:eastAsia="Arial" w:hAnsiTheme="minorHAnsi" w:cstheme="minorHAnsi"/>
          <w:noProof/>
          <w:lang w:val="cs-CZ"/>
        </w:rPr>
        <w:t>Ceva Santé Animale, 10 Avenue de la Ballastière, 33500 Libourne, Francie</w:t>
      </w:r>
      <w:r w:rsidR="007130E2" w:rsidRPr="00A52C16">
        <w:rPr>
          <w:rFonts w:asciiTheme="minorHAnsi" w:hAnsiTheme="minorHAnsi" w:cstheme="minorHAnsi"/>
          <w:lang w:val="cs-CZ"/>
        </w:rPr>
        <w:br/>
      </w:r>
    </w:p>
    <w:p w14:paraId="0CB589FD" w14:textId="613B462F" w:rsidR="007130E2" w:rsidRPr="00DD2580" w:rsidRDefault="00DD2580" w:rsidP="007130E2">
      <w:pPr>
        <w:pStyle w:val="Normal1"/>
        <w:spacing w:after="0"/>
        <w:rPr>
          <w:rFonts w:asciiTheme="minorHAnsi" w:hAnsiTheme="minorHAnsi" w:cstheme="minorHAnsi"/>
          <w:lang w:val="cs-CZ"/>
        </w:rPr>
      </w:pPr>
      <w:r w:rsidRPr="002328E9">
        <w:rPr>
          <w:rFonts w:asciiTheme="minorHAnsi" w:eastAsia="Arial" w:hAnsiTheme="minorHAnsi" w:cstheme="minorHAnsi"/>
          <w:b/>
          <w:bCs/>
          <w:lang w:val="cs-CZ"/>
        </w:rPr>
        <w:lastRenderedPageBreak/>
        <w:t>DRŽITEL ROZHODNUTÍ O SCHVÁLENÍ:</w:t>
      </w:r>
      <w:r w:rsidRPr="002328E9">
        <w:rPr>
          <w:rFonts w:asciiTheme="minorHAnsi" w:eastAsia="Arial" w:hAnsiTheme="minorHAnsi" w:cstheme="minorHAnsi"/>
          <w:lang w:val="cs-CZ"/>
        </w:rPr>
        <w:t xml:space="preserve"> </w:t>
      </w:r>
      <w:r w:rsidR="007130E2" w:rsidRPr="002328E9">
        <w:rPr>
          <w:rFonts w:asciiTheme="minorHAnsi" w:hAnsiTheme="minorHAnsi" w:cstheme="minorHAnsi"/>
          <w:lang w:val="cs-CZ"/>
        </w:rPr>
        <w:t xml:space="preserve">CEVA ANIMAL HEALTH SLOVAKIA, s.r.o., </w:t>
      </w:r>
      <w:proofErr w:type="spellStart"/>
      <w:r w:rsidR="007130E2" w:rsidRPr="002328E9">
        <w:rPr>
          <w:rFonts w:asciiTheme="minorHAnsi" w:hAnsiTheme="minorHAnsi" w:cstheme="minorHAnsi"/>
          <w:lang w:val="cs-CZ"/>
        </w:rPr>
        <w:t>Prievozská</w:t>
      </w:r>
      <w:proofErr w:type="spellEnd"/>
      <w:r w:rsidR="007130E2" w:rsidRPr="002328E9">
        <w:rPr>
          <w:rFonts w:asciiTheme="minorHAnsi" w:hAnsiTheme="minorHAnsi" w:cstheme="minorHAnsi"/>
          <w:lang w:val="cs-CZ"/>
        </w:rPr>
        <w:t xml:space="preserve"> 5434/6A, 821 09</w:t>
      </w:r>
      <w:r w:rsidR="005B66C9">
        <w:rPr>
          <w:rFonts w:asciiTheme="minorHAnsi" w:hAnsiTheme="minorHAnsi" w:cstheme="minorHAnsi"/>
          <w:lang w:val="cs-CZ"/>
        </w:rPr>
        <w:t xml:space="preserve"> </w:t>
      </w:r>
      <w:r w:rsidR="007130E2" w:rsidRPr="00DD2580">
        <w:rPr>
          <w:rFonts w:asciiTheme="minorHAnsi" w:hAnsiTheme="minorHAnsi" w:cstheme="minorHAnsi"/>
          <w:lang w:val="cs-CZ"/>
        </w:rPr>
        <w:t xml:space="preserve">Bratislava – </w:t>
      </w:r>
      <w:proofErr w:type="spellStart"/>
      <w:r w:rsidR="007130E2" w:rsidRPr="00DD2580">
        <w:rPr>
          <w:rFonts w:asciiTheme="minorHAnsi" w:hAnsiTheme="minorHAnsi" w:cstheme="minorHAnsi"/>
          <w:lang w:val="cs-CZ"/>
        </w:rPr>
        <w:t>mestská</w:t>
      </w:r>
      <w:proofErr w:type="spellEnd"/>
      <w:r w:rsidR="007130E2" w:rsidRPr="00DD258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7130E2" w:rsidRPr="00DD2580">
        <w:rPr>
          <w:rFonts w:asciiTheme="minorHAnsi" w:hAnsiTheme="minorHAnsi" w:cstheme="minorHAnsi"/>
          <w:lang w:val="cs-CZ"/>
        </w:rPr>
        <w:t>časť</w:t>
      </w:r>
      <w:proofErr w:type="spellEnd"/>
      <w:r w:rsidR="007130E2" w:rsidRPr="00DD258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7130E2" w:rsidRPr="00DD2580">
        <w:rPr>
          <w:rFonts w:asciiTheme="minorHAnsi" w:hAnsiTheme="minorHAnsi" w:cstheme="minorHAnsi"/>
          <w:lang w:val="cs-CZ"/>
        </w:rPr>
        <w:t>Ružinov</w:t>
      </w:r>
      <w:proofErr w:type="spellEnd"/>
      <w:r w:rsidR="007130E2" w:rsidRPr="00DD2580">
        <w:rPr>
          <w:rFonts w:asciiTheme="minorHAnsi" w:hAnsiTheme="minorHAnsi" w:cstheme="minorHAnsi"/>
          <w:lang w:val="cs-CZ"/>
        </w:rPr>
        <w:t xml:space="preserve">, Slovenská republika </w:t>
      </w:r>
    </w:p>
    <w:p w14:paraId="0BF9B814" w14:textId="77777777" w:rsidR="007130E2" w:rsidRPr="00DD2580" w:rsidRDefault="007130E2" w:rsidP="007130E2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</w:p>
    <w:p w14:paraId="2B7B6948" w14:textId="7D3BD839" w:rsidR="007130E2" w:rsidRPr="002328E9" w:rsidRDefault="00DD2580" w:rsidP="007130E2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  <w:r w:rsidRPr="00A52C16">
        <w:rPr>
          <w:rFonts w:asciiTheme="minorHAnsi" w:eastAsia="Arial" w:hAnsiTheme="minorHAnsi" w:cstheme="minorHAnsi"/>
          <w:b/>
          <w:bCs/>
          <w:lang w:val="cs-CZ"/>
        </w:rPr>
        <w:t>ČÍSLO SCHVÁLENÍ:</w:t>
      </w:r>
      <w:r w:rsidRPr="00A52C16">
        <w:rPr>
          <w:rFonts w:asciiTheme="minorHAnsi" w:eastAsia="Arial" w:hAnsiTheme="minorHAnsi" w:cstheme="minorHAnsi"/>
          <w:lang w:val="cs-CZ"/>
        </w:rPr>
        <w:t xml:space="preserve"> </w:t>
      </w:r>
      <w:r w:rsidR="007130E2" w:rsidRPr="00A52C16">
        <w:rPr>
          <w:rFonts w:asciiTheme="minorHAnsi" w:eastAsia="Arial" w:hAnsiTheme="minorHAnsi" w:cstheme="minorHAnsi"/>
          <w:lang w:val="cs-CZ"/>
        </w:rPr>
        <w:t>181-19/C</w:t>
      </w:r>
    </w:p>
    <w:p w14:paraId="627FC419" w14:textId="3A0056E3" w:rsidR="007130E2" w:rsidRPr="00DD2580" w:rsidRDefault="00DD2580" w:rsidP="002328E9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  <w:r w:rsidRPr="002328E9">
        <w:rPr>
          <w:rFonts w:asciiTheme="minorHAnsi" w:eastAsia="Arial" w:hAnsiTheme="minorHAnsi" w:cstheme="minorHAnsi"/>
          <w:b/>
          <w:lang w:val="cs-CZ"/>
        </w:rPr>
        <w:t>OBSAH:</w:t>
      </w:r>
      <w:r w:rsidRPr="00DD2580">
        <w:rPr>
          <w:rFonts w:asciiTheme="minorHAnsi" w:eastAsia="Arial" w:hAnsiTheme="minorHAnsi" w:cstheme="minorHAnsi"/>
          <w:lang w:val="cs-CZ"/>
        </w:rPr>
        <w:t xml:space="preserve"> </w:t>
      </w:r>
      <w:r w:rsidR="00DD77A6" w:rsidRPr="00DD2580">
        <w:rPr>
          <w:rFonts w:asciiTheme="minorHAnsi" w:eastAsia="Arial" w:hAnsiTheme="minorHAnsi" w:cstheme="minorHAnsi"/>
          <w:lang w:val="cs-CZ"/>
        </w:rPr>
        <w:t>150 ml</w:t>
      </w:r>
    </w:p>
    <w:p w14:paraId="718526A4" w14:textId="6D975B81" w:rsidR="00CB13E7" w:rsidRPr="00471B0A" w:rsidRDefault="00DD77A6" w:rsidP="00CB13E7">
      <w:pPr>
        <w:pStyle w:val="Normal1"/>
        <w:spacing w:after="0"/>
        <w:rPr>
          <w:rFonts w:asciiTheme="minorHAnsi" w:eastAsia="Arial" w:hAnsiTheme="minorHAnsi" w:cstheme="minorHAnsi"/>
          <w:b/>
          <w:lang w:val="cs-CZ"/>
        </w:rPr>
      </w:pPr>
      <w:r w:rsidRPr="00471B0A">
        <w:rPr>
          <w:rFonts w:asciiTheme="minorHAnsi" w:eastAsia="Arial" w:hAnsiTheme="minorHAnsi" w:cstheme="minorHAnsi"/>
          <w:b/>
          <w:lang w:val="cs-CZ"/>
        </w:rPr>
        <w:t>Exp.</w:t>
      </w:r>
    </w:p>
    <w:p w14:paraId="0B227906" w14:textId="1DDB1A12" w:rsidR="00DD77A6" w:rsidRPr="00471B0A" w:rsidRDefault="00DD77A6" w:rsidP="00CB13E7">
      <w:pPr>
        <w:pStyle w:val="Normal1"/>
        <w:spacing w:after="0"/>
        <w:rPr>
          <w:rFonts w:asciiTheme="minorHAnsi" w:eastAsia="Arial" w:hAnsiTheme="minorHAnsi" w:cstheme="minorHAnsi"/>
          <w:b/>
          <w:color w:val="45818E"/>
          <w:lang w:val="cs-CZ"/>
        </w:rPr>
      </w:pPr>
      <w:r w:rsidRPr="00471B0A">
        <w:rPr>
          <w:rFonts w:asciiTheme="minorHAnsi" w:eastAsia="Arial" w:hAnsiTheme="minorHAnsi" w:cstheme="minorHAnsi"/>
          <w:b/>
          <w:lang w:val="cs-CZ"/>
        </w:rPr>
        <w:t>Lot:</w:t>
      </w:r>
    </w:p>
    <w:p w14:paraId="32D4445B" w14:textId="144F2416" w:rsidR="00E63E94" w:rsidRPr="00DD2580" w:rsidRDefault="00E63E94" w:rsidP="00CB13E7">
      <w:pPr>
        <w:pStyle w:val="Normal1"/>
        <w:spacing w:after="0"/>
        <w:rPr>
          <w:rFonts w:asciiTheme="minorHAnsi" w:eastAsia="Arial" w:hAnsiTheme="minorHAnsi" w:cstheme="minorHAnsi"/>
          <w:color w:val="45818E"/>
          <w:lang w:val="cs-CZ"/>
        </w:rPr>
      </w:pPr>
    </w:p>
    <w:p w14:paraId="1EE75ECF" w14:textId="3A1205D3" w:rsidR="00DD77A6" w:rsidRPr="002328E9" w:rsidRDefault="00DD2580" w:rsidP="00DD7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328E9">
        <w:rPr>
          <w:rFonts w:asciiTheme="minorHAnsi" w:hAnsiTheme="minorHAnsi" w:cstheme="minorHAnsi"/>
        </w:rPr>
        <w:t>www.douxo.com</w:t>
      </w:r>
    </w:p>
    <w:p w14:paraId="39AC6E52" w14:textId="77777777" w:rsidR="00DD77A6" w:rsidRPr="00DD2580" w:rsidRDefault="00DD77A6" w:rsidP="00CB13E7">
      <w:pPr>
        <w:pStyle w:val="Normal1"/>
        <w:spacing w:after="0"/>
        <w:rPr>
          <w:rFonts w:asciiTheme="minorHAnsi" w:eastAsia="Arial" w:hAnsiTheme="minorHAnsi" w:cstheme="minorHAnsi"/>
          <w:color w:val="45818E"/>
          <w:lang w:val="cs-CZ"/>
        </w:rPr>
      </w:pPr>
    </w:p>
    <w:p w14:paraId="0FAD0429" w14:textId="0CC69518" w:rsidR="00E63E94" w:rsidRPr="00DD2580" w:rsidRDefault="00E63E94" w:rsidP="00E63E94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</w:p>
    <w:p w14:paraId="3B282F58" w14:textId="77777777" w:rsidR="00E63E94" w:rsidRPr="00DD2580" w:rsidRDefault="00E63E94" w:rsidP="00CB13E7">
      <w:pPr>
        <w:pStyle w:val="Normal1"/>
        <w:spacing w:after="0"/>
        <w:rPr>
          <w:rFonts w:asciiTheme="minorHAnsi" w:eastAsia="Arial" w:hAnsiTheme="minorHAnsi" w:cstheme="minorHAnsi"/>
          <w:color w:val="45818E"/>
          <w:lang w:val="cs-CZ"/>
        </w:rPr>
      </w:pPr>
    </w:p>
    <w:p w14:paraId="17A06071" w14:textId="77777777" w:rsidR="00CB13E7" w:rsidRPr="002328E9" w:rsidRDefault="00CB13E7" w:rsidP="008A1403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</w:p>
    <w:p w14:paraId="49630660" w14:textId="77777777" w:rsidR="00777A86" w:rsidRPr="002328E9" w:rsidRDefault="00777A86" w:rsidP="008A1403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</w:p>
    <w:p w14:paraId="76F878F3" w14:textId="77777777" w:rsidR="00777A86" w:rsidRPr="005B66C9" w:rsidRDefault="00777A86" w:rsidP="008A1403">
      <w:pPr>
        <w:pStyle w:val="Normal1"/>
        <w:spacing w:after="0"/>
        <w:rPr>
          <w:rFonts w:asciiTheme="minorHAnsi" w:eastAsia="Arial" w:hAnsiTheme="minorHAnsi" w:cstheme="minorHAnsi"/>
          <w:lang w:val="cs-CZ"/>
        </w:rPr>
      </w:pPr>
    </w:p>
    <w:p w14:paraId="3544E795" w14:textId="1D73364B" w:rsidR="00777A86" w:rsidRPr="00FA64CD" w:rsidRDefault="00777A86" w:rsidP="00942BA9">
      <w:pPr>
        <w:rPr>
          <w:rFonts w:asciiTheme="minorHAnsi" w:hAnsiTheme="minorHAnsi" w:cs="Arial"/>
          <w:lang w:val="cs-CZ"/>
        </w:rPr>
      </w:pPr>
    </w:p>
    <w:sectPr w:rsidR="00777A86" w:rsidRPr="00FA64CD" w:rsidSect="005E0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1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EFF8" w14:textId="77777777" w:rsidR="00505D50" w:rsidRDefault="00505D50" w:rsidP="00C34B2B">
      <w:pPr>
        <w:spacing w:after="0" w:line="240" w:lineRule="auto"/>
      </w:pPr>
      <w:r>
        <w:separator/>
      </w:r>
    </w:p>
  </w:endnote>
  <w:endnote w:type="continuationSeparator" w:id="0">
    <w:p w14:paraId="3A65581B" w14:textId="77777777" w:rsidR="00505D50" w:rsidRDefault="00505D50" w:rsidP="00C3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2CE58" w14:textId="77777777" w:rsidR="00673101" w:rsidRDefault="006731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73719" w14:textId="77777777" w:rsidR="00673101" w:rsidRDefault="006731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648B" w14:textId="77777777" w:rsidR="00673101" w:rsidRDefault="006731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99CDC" w14:textId="77777777" w:rsidR="00505D50" w:rsidRDefault="00505D50" w:rsidP="00C34B2B">
      <w:pPr>
        <w:spacing w:after="0" w:line="240" w:lineRule="auto"/>
      </w:pPr>
      <w:r>
        <w:separator/>
      </w:r>
    </w:p>
  </w:footnote>
  <w:footnote w:type="continuationSeparator" w:id="0">
    <w:p w14:paraId="4C810055" w14:textId="77777777" w:rsidR="00505D50" w:rsidRDefault="00505D50" w:rsidP="00C3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B55EE" w14:textId="77777777" w:rsidR="00673101" w:rsidRDefault="006731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58CF" w14:textId="42E25C68" w:rsidR="00DD2580" w:rsidRPr="002328E9" w:rsidRDefault="00DD2580" w:rsidP="002328E9">
    <w:pPr>
      <w:jc w:val="both"/>
      <w:rPr>
        <w:b/>
        <w:bCs/>
      </w:rPr>
    </w:pPr>
    <w:r w:rsidRPr="00DD2580">
      <w:rPr>
        <w:bCs/>
      </w:rPr>
      <w:t xml:space="preserve">Text </w:t>
    </w:r>
    <w:r w:rsidR="009D6120" w:rsidRPr="009D6120">
      <w:rPr>
        <w:bCs/>
      </w:rPr>
      <w:t xml:space="preserve">obal=PI </w:t>
    </w:r>
    <w:r w:rsidRPr="00DD2580">
      <w:rPr>
        <w:bCs/>
      </w:rPr>
      <w:t xml:space="preserve">součást dokumentace schválené rozhodnutím sp.zn. </w:t>
    </w:r>
    <w:sdt>
      <w:sdtPr>
        <w:rPr>
          <w:bCs/>
        </w:rPr>
        <w:id w:val="2058362447"/>
        <w:placeholder>
          <w:docPart w:val="9298FCC93AB043A4B501B1E8AD1B5639"/>
        </w:placeholder>
        <w:text/>
      </w:sdtPr>
      <w:sdtEndPr/>
      <w:sdtContent>
        <w:r w:rsidRPr="00DD2580">
          <w:rPr>
            <w:bCs/>
          </w:rPr>
          <w:t>USKVBL/16367/2023/POD</w:t>
        </w:r>
      </w:sdtContent>
    </w:sdt>
    <w:r w:rsidRPr="00DD2580">
      <w:rPr>
        <w:bCs/>
      </w:rPr>
      <w:t xml:space="preserve">, č.j. </w:t>
    </w:r>
    <w:sdt>
      <w:sdtPr>
        <w:rPr>
          <w:bCs/>
        </w:rPr>
        <w:id w:val="256413127"/>
        <w:placeholder>
          <w:docPart w:val="9298FCC93AB043A4B501B1E8AD1B5639"/>
        </w:placeholder>
        <w:text/>
      </w:sdtPr>
      <w:sdtEndPr/>
      <w:sdtContent>
        <w:r w:rsidR="00673101" w:rsidRPr="00673101">
          <w:rPr>
            <w:bCs/>
          </w:rPr>
          <w:t>USKVBL/863/2024/REG-Gro</w:t>
        </w:r>
      </w:sdtContent>
    </w:sdt>
    <w:r w:rsidRPr="00DD2580">
      <w:rPr>
        <w:bCs/>
      </w:rPr>
      <w:t xml:space="preserve"> ze dne </w:t>
    </w:r>
    <w:sdt>
      <w:sdtPr>
        <w:rPr>
          <w:bCs/>
        </w:rPr>
        <w:id w:val="1773286175"/>
        <w:placeholder>
          <w:docPart w:val="CD9A7A7D31194FBB804EE314ED0AD2A8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3101">
          <w:rPr>
            <w:bCs/>
            <w:lang w:val="cs-CZ"/>
          </w:rPr>
          <w:t>18.1.2024</w:t>
        </w:r>
      </w:sdtContent>
    </w:sdt>
    <w:r w:rsidRPr="00DD2580"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2045283072"/>
        <w:placeholder>
          <w:docPart w:val="1072B35392EB48E783235A2961235F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D2580">
          <w:rPr>
            <w:rFonts w:eastAsia="Times New Roman" w:cs="Calibri"/>
            <w:lang w:eastAsia="cs-CZ"/>
          </w:rPr>
          <w:t>změně rozhodnutí o schválení veterinárního přípravku</w:t>
        </w:r>
      </w:sdtContent>
    </w:sdt>
    <w:r w:rsidRPr="00DD2580">
      <w:rPr>
        <w:bCs/>
      </w:rPr>
      <w:t xml:space="preserve"> </w:t>
    </w:r>
    <w:sdt>
      <w:sdtPr>
        <w:id w:val="28773371"/>
        <w:placeholder>
          <w:docPart w:val="7AE86989A7EE404EACC69542D51B73EC"/>
        </w:placeholder>
        <w:text/>
      </w:sdtPr>
      <w:sdtEndPr/>
      <w:sdtContent>
        <w:r w:rsidRPr="00DD2580">
          <w:t>DOUXO S3 SEB MOUSSE.</w:t>
        </w:r>
      </w:sdtContent>
    </w:sdt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384E5" w14:textId="77777777" w:rsidR="00673101" w:rsidRDefault="006731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C6"/>
    <w:rsid w:val="0000363A"/>
    <w:rsid w:val="00013393"/>
    <w:rsid w:val="000145CE"/>
    <w:rsid w:val="00017100"/>
    <w:rsid w:val="00040CD7"/>
    <w:rsid w:val="00042B27"/>
    <w:rsid w:val="00060AAE"/>
    <w:rsid w:val="000655C9"/>
    <w:rsid w:val="000B7418"/>
    <w:rsid w:val="000D4BDF"/>
    <w:rsid w:val="00106A77"/>
    <w:rsid w:val="00126A50"/>
    <w:rsid w:val="0015008F"/>
    <w:rsid w:val="0015528B"/>
    <w:rsid w:val="001915C6"/>
    <w:rsid w:val="001B168B"/>
    <w:rsid w:val="001C5E47"/>
    <w:rsid w:val="001D728E"/>
    <w:rsid w:val="001F4736"/>
    <w:rsid w:val="002328E9"/>
    <w:rsid w:val="00253FB8"/>
    <w:rsid w:val="00292977"/>
    <w:rsid w:val="002B5E35"/>
    <w:rsid w:val="002D4CDF"/>
    <w:rsid w:val="00330AC4"/>
    <w:rsid w:val="00334617"/>
    <w:rsid w:val="0034258B"/>
    <w:rsid w:val="00365126"/>
    <w:rsid w:val="003660D7"/>
    <w:rsid w:val="0038122F"/>
    <w:rsid w:val="003F0BE3"/>
    <w:rsid w:val="003F52EC"/>
    <w:rsid w:val="00414013"/>
    <w:rsid w:val="00420226"/>
    <w:rsid w:val="00420B79"/>
    <w:rsid w:val="00471B0A"/>
    <w:rsid w:val="004837C7"/>
    <w:rsid w:val="00491D51"/>
    <w:rsid w:val="004A4658"/>
    <w:rsid w:val="004A731A"/>
    <w:rsid w:val="004C5463"/>
    <w:rsid w:val="004D41AE"/>
    <w:rsid w:val="004D49D0"/>
    <w:rsid w:val="004D7A15"/>
    <w:rsid w:val="00505D50"/>
    <w:rsid w:val="00537B8A"/>
    <w:rsid w:val="005567FF"/>
    <w:rsid w:val="00567806"/>
    <w:rsid w:val="005715ED"/>
    <w:rsid w:val="005B4939"/>
    <w:rsid w:val="005B66C9"/>
    <w:rsid w:val="005E0596"/>
    <w:rsid w:val="00614FC6"/>
    <w:rsid w:val="0062067B"/>
    <w:rsid w:val="006316F8"/>
    <w:rsid w:val="00673101"/>
    <w:rsid w:val="006C7440"/>
    <w:rsid w:val="006D24BF"/>
    <w:rsid w:val="006D4744"/>
    <w:rsid w:val="006E2D21"/>
    <w:rsid w:val="006E3C68"/>
    <w:rsid w:val="006F73FA"/>
    <w:rsid w:val="007130E2"/>
    <w:rsid w:val="007213FC"/>
    <w:rsid w:val="007669C8"/>
    <w:rsid w:val="00777A86"/>
    <w:rsid w:val="00797C79"/>
    <w:rsid w:val="007E4BC1"/>
    <w:rsid w:val="007F6E50"/>
    <w:rsid w:val="00865A93"/>
    <w:rsid w:val="00885443"/>
    <w:rsid w:val="0088690A"/>
    <w:rsid w:val="00895207"/>
    <w:rsid w:val="008A1403"/>
    <w:rsid w:val="008B021A"/>
    <w:rsid w:val="008B5B86"/>
    <w:rsid w:val="008D26EF"/>
    <w:rsid w:val="00916538"/>
    <w:rsid w:val="00942BA9"/>
    <w:rsid w:val="009507DF"/>
    <w:rsid w:val="0095547D"/>
    <w:rsid w:val="00962A0D"/>
    <w:rsid w:val="0096773C"/>
    <w:rsid w:val="009A3D94"/>
    <w:rsid w:val="009A5C49"/>
    <w:rsid w:val="009D6120"/>
    <w:rsid w:val="00A0166A"/>
    <w:rsid w:val="00A506CF"/>
    <w:rsid w:val="00A52C16"/>
    <w:rsid w:val="00AC23A3"/>
    <w:rsid w:val="00AC7044"/>
    <w:rsid w:val="00B018CC"/>
    <w:rsid w:val="00B2278C"/>
    <w:rsid w:val="00B53051"/>
    <w:rsid w:val="00B76C68"/>
    <w:rsid w:val="00BF50EB"/>
    <w:rsid w:val="00C34B2B"/>
    <w:rsid w:val="00C376AC"/>
    <w:rsid w:val="00C37CE8"/>
    <w:rsid w:val="00C51784"/>
    <w:rsid w:val="00C63CD3"/>
    <w:rsid w:val="00C97A46"/>
    <w:rsid w:val="00CA35CA"/>
    <w:rsid w:val="00CB13E7"/>
    <w:rsid w:val="00CD7D2A"/>
    <w:rsid w:val="00CE4552"/>
    <w:rsid w:val="00D21CBF"/>
    <w:rsid w:val="00D67B83"/>
    <w:rsid w:val="00D92DD5"/>
    <w:rsid w:val="00D9394E"/>
    <w:rsid w:val="00DA00F7"/>
    <w:rsid w:val="00DB5A1F"/>
    <w:rsid w:val="00DD2580"/>
    <w:rsid w:val="00DD77A6"/>
    <w:rsid w:val="00E4279B"/>
    <w:rsid w:val="00E63E94"/>
    <w:rsid w:val="00E83220"/>
    <w:rsid w:val="00EC3AC0"/>
    <w:rsid w:val="00F12A1E"/>
    <w:rsid w:val="00F26629"/>
    <w:rsid w:val="00F3093B"/>
    <w:rsid w:val="00F94707"/>
    <w:rsid w:val="00FA64CD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4EEB99E"/>
  <w15:docId w15:val="{287EB698-5137-4FA1-A987-4E1EA71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7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14FC6"/>
    <w:pPr>
      <w:spacing w:after="200" w:line="276" w:lineRule="auto"/>
    </w:pPr>
    <w:rPr>
      <w:rFonts w:cs="Calibri"/>
      <w:sz w:val="22"/>
      <w:szCs w:val="22"/>
    </w:rPr>
  </w:style>
  <w:style w:type="character" w:styleId="Hypertextovodkaz">
    <w:name w:val="Hyperlink"/>
    <w:uiPriority w:val="99"/>
    <w:unhideWhenUsed/>
    <w:rsid w:val="00AC23A3"/>
    <w:rPr>
      <w:color w:val="0000FF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4D7A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15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5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6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6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6CF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3E9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B2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B2B"/>
    <w:rPr>
      <w:sz w:val="22"/>
      <w:szCs w:val="22"/>
      <w:lang w:eastAsia="en-US"/>
    </w:rPr>
  </w:style>
  <w:style w:type="character" w:styleId="Zstupntext">
    <w:name w:val="Placeholder Text"/>
    <w:rsid w:val="00C34B2B"/>
    <w:rPr>
      <w:color w:val="808080"/>
    </w:rPr>
  </w:style>
  <w:style w:type="character" w:customStyle="1" w:styleId="Styl2">
    <w:name w:val="Styl2"/>
    <w:basedOn w:val="Standardnpsmoodstavce"/>
    <w:uiPriority w:val="1"/>
    <w:rsid w:val="00C34B2B"/>
    <w:rPr>
      <w:b/>
      <w:bCs w:val="0"/>
    </w:rPr>
  </w:style>
  <w:style w:type="character" w:styleId="Siln">
    <w:name w:val="Strong"/>
    <w:basedOn w:val="Standardnpsmoodstavce"/>
    <w:uiPriority w:val="22"/>
    <w:qFormat/>
    <w:rsid w:val="00C34B2B"/>
    <w:rPr>
      <w:b/>
      <w:bCs/>
    </w:rPr>
  </w:style>
  <w:style w:type="paragraph" w:styleId="Revize">
    <w:name w:val="Revision"/>
    <w:hidden/>
    <w:uiPriority w:val="99"/>
    <w:semiHidden/>
    <w:rsid w:val="003F0B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98FCC93AB043A4B501B1E8AD1B5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234ED-37B1-4ACD-9828-C305CA6DF793}"/>
      </w:docPartPr>
      <w:docPartBody>
        <w:p w:rsidR="007A2BD8" w:rsidRDefault="00F97C0C" w:rsidP="00F97C0C">
          <w:pPr>
            <w:pStyle w:val="9298FCC93AB043A4B501B1E8AD1B563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D9A7A7D31194FBB804EE314ED0AD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47BBA-A925-4A1F-949B-B525481E00A9}"/>
      </w:docPartPr>
      <w:docPartBody>
        <w:p w:rsidR="007A2BD8" w:rsidRDefault="00F97C0C" w:rsidP="00F97C0C">
          <w:pPr>
            <w:pStyle w:val="CD9A7A7D31194FBB804EE314ED0AD2A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072B35392EB48E783235A2961235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9E2FF-06E3-42B5-BD7E-6CA0A312D8C5}"/>
      </w:docPartPr>
      <w:docPartBody>
        <w:p w:rsidR="007A2BD8" w:rsidRDefault="00F97C0C" w:rsidP="00F97C0C">
          <w:pPr>
            <w:pStyle w:val="1072B35392EB48E783235A2961235F4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AE86989A7EE404EACC69542D51B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7D342-1ADA-4ECD-BCAA-AF4A20725BB4}"/>
      </w:docPartPr>
      <w:docPartBody>
        <w:p w:rsidR="007A2BD8" w:rsidRDefault="00F97C0C" w:rsidP="00F97C0C">
          <w:pPr>
            <w:pStyle w:val="7AE86989A7EE404EACC69542D51B73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0C"/>
    <w:rsid w:val="00226E87"/>
    <w:rsid w:val="00517135"/>
    <w:rsid w:val="007A2BD8"/>
    <w:rsid w:val="00A104F3"/>
    <w:rsid w:val="00CF45C4"/>
    <w:rsid w:val="00D81E86"/>
    <w:rsid w:val="00F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7C0C"/>
    <w:rPr>
      <w:color w:val="808080"/>
    </w:rPr>
  </w:style>
  <w:style w:type="paragraph" w:customStyle="1" w:styleId="84DCEAFED1D249EE9C6F57296CCD462A">
    <w:name w:val="84DCEAFED1D249EE9C6F57296CCD462A"/>
    <w:rsid w:val="00F97C0C"/>
  </w:style>
  <w:style w:type="paragraph" w:customStyle="1" w:styleId="2F108E7792B34CA08DF71E46D6FF0D54">
    <w:name w:val="2F108E7792B34CA08DF71E46D6FF0D54"/>
    <w:rsid w:val="00F97C0C"/>
  </w:style>
  <w:style w:type="paragraph" w:customStyle="1" w:styleId="1B8E45CBF1034097AAC9D656A7F03C3E">
    <w:name w:val="1B8E45CBF1034097AAC9D656A7F03C3E"/>
    <w:rsid w:val="00F97C0C"/>
  </w:style>
  <w:style w:type="paragraph" w:customStyle="1" w:styleId="2DAC7C078CF947209D8DD435366E1023">
    <w:name w:val="2DAC7C078CF947209D8DD435366E1023"/>
    <w:rsid w:val="00F97C0C"/>
  </w:style>
  <w:style w:type="paragraph" w:customStyle="1" w:styleId="9298FCC93AB043A4B501B1E8AD1B5639">
    <w:name w:val="9298FCC93AB043A4B501B1E8AD1B5639"/>
    <w:rsid w:val="00F97C0C"/>
  </w:style>
  <w:style w:type="paragraph" w:customStyle="1" w:styleId="CD9A7A7D31194FBB804EE314ED0AD2A8">
    <w:name w:val="CD9A7A7D31194FBB804EE314ED0AD2A8"/>
    <w:rsid w:val="00F97C0C"/>
  </w:style>
  <w:style w:type="paragraph" w:customStyle="1" w:styleId="1072B35392EB48E783235A2961235F45">
    <w:name w:val="1072B35392EB48E783235A2961235F45"/>
    <w:rsid w:val="00F97C0C"/>
  </w:style>
  <w:style w:type="paragraph" w:customStyle="1" w:styleId="7AE86989A7EE404EACC69542D51B73EC">
    <w:name w:val="7AE86989A7EE404EACC69542D51B73EC"/>
    <w:rsid w:val="00F9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Groupe Glon</Company>
  <LinksUpToDate>false</LinksUpToDate>
  <CharactersWithSpaces>2177</CharactersWithSpaces>
  <SharedDoc>false</SharedDoc>
  <HLinks>
    <vt:vector size="30" baseType="variant">
      <vt:variant>
        <vt:i4>5963782</vt:i4>
      </vt:variant>
      <vt:variant>
        <vt:i4>429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351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252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171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69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mathgaze</dc:creator>
  <cp:keywords/>
  <cp:lastModifiedBy>Grodová Lenka</cp:lastModifiedBy>
  <cp:revision>11</cp:revision>
  <cp:lastPrinted>2020-07-20T13:52:00Z</cp:lastPrinted>
  <dcterms:created xsi:type="dcterms:W3CDTF">2020-04-29T08:50:00Z</dcterms:created>
  <dcterms:modified xsi:type="dcterms:W3CDTF">2024-01-18T09:27:00Z</dcterms:modified>
</cp:coreProperties>
</file>