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4B73" w14:textId="118BBC97" w:rsidR="009E36F0" w:rsidRPr="003A6FF8" w:rsidRDefault="00B1160A">
      <w:pPr>
        <w:rPr>
          <w:b/>
          <w:lang w:val="cs-CZ"/>
        </w:rPr>
      </w:pPr>
      <w:r w:rsidRPr="003A6FF8">
        <w:rPr>
          <w:b/>
          <w:lang w:val="cs-CZ"/>
        </w:rPr>
        <w:t>Balz</w:t>
      </w:r>
      <w:r w:rsidR="009E36F0" w:rsidRPr="003A6FF8">
        <w:rPr>
          <w:b/>
          <w:lang w:val="cs-CZ"/>
        </w:rPr>
        <w:t>á</w:t>
      </w:r>
      <w:r w:rsidRPr="003A6FF8">
        <w:rPr>
          <w:b/>
          <w:lang w:val="cs-CZ"/>
        </w:rPr>
        <w:t xml:space="preserve">m na kožní problémy pro zvířata </w:t>
      </w:r>
    </w:p>
    <w:p w14:paraId="3AB24495" w14:textId="2736BFB6" w:rsidR="009E36F0" w:rsidRDefault="003A6FF8">
      <w:pPr>
        <w:rPr>
          <w:lang w:val="cs-CZ"/>
        </w:rPr>
      </w:pPr>
      <w:r>
        <w:rPr>
          <w:lang w:val="cs-CZ"/>
        </w:rPr>
        <w:t>Držitel/v</w:t>
      </w:r>
      <w:r w:rsidR="00B1160A" w:rsidRPr="002F7BDB">
        <w:rPr>
          <w:lang w:val="cs-CZ"/>
        </w:rPr>
        <w:t xml:space="preserve">ýrobce: PATROON s.r.o., Juh 857/3, 951 44 Výčapy – Opatovce, Slovenská republika </w:t>
      </w:r>
    </w:p>
    <w:p w14:paraId="63FDDEBF" w14:textId="65201BC0" w:rsidR="009E36F0" w:rsidRDefault="00B1160A">
      <w:pPr>
        <w:rPr>
          <w:lang w:val="cs-CZ"/>
        </w:rPr>
      </w:pPr>
      <w:r w:rsidRPr="002F7BDB">
        <w:rPr>
          <w:lang w:val="cs-CZ"/>
        </w:rPr>
        <w:t xml:space="preserve">Složení: Mandlový olej, olivový olej, </w:t>
      </w:r>
      <w:r w:rsidR="009E36F0">
        <w:rPr>
          <w:lang w:val="cs-CZ"/>
        </w:rPr>
        <w:t xml:space="preserve">lékařská vazelína, </w:t>
      </w:r>
      <w:r w:rsidRPr="002F7BDB">
        <w:rPr>
          <w:lang w:val="cs-CZ"/>
        </w:rPr>
        <w:t>včelí med, propolis</w:t>
      </w:r>
    </w:p>
    <w:p w14:paraId="1D571E54" w14:textId="2ED5232D" w:rsidR="009E36F0" w:rsidRDefault="00B1160A">
      <w:pPr>
        <w:rPr>
          <w:lang w:val="cs-CZ"/>
        </w:rPr>
      </w:pPr>
      <w:r w:rsidRPr="002F7BDB">
        <w:rPr>
          <w:lang w:val="cs-CZ"/>
        </w:rPr>
        <w:t>Aktivní látky: Včelí med 100 g/kg</w:t>
      </w:r>
      <w:r w:rsidR="009E36F0">
        <w:rPr>
          <w:lang w:val="cs-CZ"/>
        </w:rPr>
        <w:t>,</w:t>
      </w:r>
      <w:r w:rsidRPr="002F7BDB">
        <w:rPr>
          <w:lang w:val="cs-CZ"/>
        </w:rPr>
        <w:t xml:space="preserve"> </w:t>
      </w:r>
      <w:r w:rsidR="009E36F0">
        <w:rPr>
          <w:lang w:val="cs-CZ"/>
        </w:rPr>
        <w:t>p</w:t>
      </w:r>
      <w:r w:rsidRPr="002F7BDB">
        <w:rPr>
          <w:lang w:val="cs-CZ"/>
        </w:rPr>
        <w:t xml:space="preserve">ropolis 30 ml/kg </w:t>
      </w:r>
    </w:p>
    <w:p w14:paraId="3233474C" w14:textId="38015719" w:rsidR="009E36F0" w:rsidRDefault="00B1160A">
      <w:pPr>
        <w:rPr>
          <w:lang w:val="cs-CZ"/>
        </w:rPr>
      </w:pPr>
      <w:r w:rsidRPr="002F7BDB">
        <w:rPr>
          <w:lang w:val="cs-CZ"/>
        </w:rPr>
        <w:t>Popis veterinárního přípravku: Balzám žlutohnědé barvy s vůní propolisu a medu</w:t>
      </w:r>
      <w:r w:rsidR="003A6FF8">
        <w:rPr>
          <w:lang w:val="cs-CZ"/>
        </w:rPr>
        <w:t>.</w:t>
      </w:r>
      <w:r w:rsidRPr="002F7BDB">
        <w:rPr>
          <w:lang w:val="cs-CZ"/>
        </w:rPr>
        <w:t xml:space="preserve"> </w:t>
      </w:r>
    </w:p>
    <w:p w14:paraId="7442ECB9" w14:textId="14F7CCE0" w:rsidR="009E36F0" w:rsidRDefault="00B1160A">
      <w:pPr>
        <w:rPr>
          <w:lang w:val="cs-CZ"/>
        </w:rPr>
      </w:pPr>
      <w:r w:rsidRPr="002F7BDB">
        <w:rPr>
          <w:lang w:val="cs-CZ"/>
        </w:rPr>
        <w:t xml:space="preserve">Druh a kategorie zvířat: </w:t>
      </w:r>
      <w:r w:rsidR="009E36F0">
        <w:rPr>
          <w:lang w:val="cs-CZ"/>
        </w:rPr>
        <w:t>Psi, kočky, koně, skot</w:t>
      </w:r>
      <w:r w:rsidR="009E36F0" w:rsidRPr="002F7BDB">
        <w:rPr>
          <w:lang w:val="cs-CZ"/>
        </w:rPr>
        <w:t xml:space="preserve"> </w:t>
      </w:r>
    </w:p>
    <w:p w14:paraId="4680654D" w14:textId="3ACF2669" w:rsidR="009E36F0" w:rsidRDefault="00B1160A">
      <w:pPr>
        <w:rPr>
          <w:lang w:val="cs-CZ"/>
        </w:rPr>
      </w:pPr>
      <w:r w:rsidRPr="002F7BDB">
        <w:rPr>
          <w:lang w:val="cs-CZ"/>
        </w:rPr>
        <w:t xml:space="preserve">Oblast použití: Kosmetický veterinární </w:t>
      </w:r>
      <w:r w:rsidR="003A6FF8" w:rsidRPr="002F7BDB">
        <w:rPr>
          <w:lang w:val="cs-CZ"/>
        </w:rPr>
        <w:t>přípravek – zjemňuje</w:t>
      </w:r>
      <w:r w:rsidRPr="002F7BDB">
        <w:rPr>
          <w:lang w:val="cs-CZ"/>
        </w:rPr>
        <w:t xml:space="preserve"> </w:t>
      </w:r>
      <w:r w:rsidR="003A6FF8" w:rsidRPr="002F7BDB">
        <w:rPr>
          <w:lang w:val="cs-CZ"/>
        </w:rPr>
        <w:t>pokožku – napomáhá</w:t>
      </w:r>
      <w:r w:rsidRPr="002F7BDB">
        <w:rPr>
          <w:lang w:val="cs-CZ"/>
        </w:rPr>
        <w:t xml:space="preserve"> urychlit hojení </w:t>
      </w:r>
      <w:r w:rsidR="009E36F0">
        <w:rPr>
          <w:lang w:val="cs-CZ"/>
        </w:rPr>
        <w:t>povrchových</w:t>
      </w:r>
      <w:r w:rsidR="009E36F0" w:rsidRPr="002F7BDB">
        <w:rPr>
          <w:lang w:val="cs-CZ"/>
        </w:rPr>
        <w:t xml:space="preserve"> </w:t>
      </w:r>
      <w:r w:rsidRPr="002F7BDB">
        <w:rPr>
          <w:lang w:val="cs-CZ"/>
        </w:rPr>
        <w:t>ran</w:t>
      </w:r>
      <w:r w:rsidR="003A6FF8">
        <w:rPr>
          <w:lang w:val="cs-CZ"/>
        </w:rPr>
        <w:t>.</w:t>
      </w:r>
      <w:r w:rsidRPr="002F7BDB">
        <w:rPr>
          <w:lang w:val="cs-CZ"/>
        </w:rPr>
        <w:t xml:space="preserve"> </w:t>
      </w:r>
    </w:p>
    <w:p w14:paraId="46BB0A9F" w14:textId="78E315FB" w:rsidR="009E36F0" w:rsidRDefault="00B1160A">
      <w:pPr>
        <w:rPr>
          <w:lang w:val="cs-CZ"/>
        </w:rPr>
      </w:pPr>
      <w:r w:rsidRPr="002F7BDB">
        <w:rPr>
          <w:lang w:val="cs-CZ"/>
        </w:rPr>
        <w:t>Způsob použití: Naneste v tenké vrstvě na požadovanou oblast 1-3krát denně</w:t>
      </w:r>
      <w:r w:rsidR="003A6FF8">
        <w:rPr>
          <w:lang w:val="cs-CZ"/>
        </w:rPr>
        <w:t>.</w:t>
      </w:r>
      <w:r w:rsidRPr="002F7BDB">
        <w:rPr>
          <w:lang w:val="cs-CZ"/>
        </w:rPr>
        <w:t xml:space="preserve"> </w:t>
      </w:r>
    </w:p>
    <w:p w14:paraId="109352D3" w14:textId="7CBCFA81" w:rsidR="009E36F0" w:rsidRDefault="00B1160A">
      <w:pPr>
        <w:rPr>
          <w:lang w:val="cs-CZ"/>
        </w:rPr>
      </w:pPr>
      <w:r w:rsidRPr="002F7BDB">
        <w:rPr>
          <w:lang w:val="cs-CZ"/>
        </w:rPr>
        <w:t>Upozornění: Jen na vněj</w:t>
      </w:r>
      <w:r w:rsidR="009E36F0">
        <w:rPr>
          <w:lang w:val="cs-CZ"/>
        </w:rPr>
        <w:t>š</w:t>
      </w:r>
      <w:r w:rsidRPr="002F7BDB">
        <w:rPr>
          <w:lang w:val="cs-CZ"/>
        </w:rPr>
        <w:t>í použití</w:t>
      </w:r>
      <w:r w:rsidR="003A6FF8">
        <w:rPr>
          <w:lang w:val="cs-CZ"/>
        </w:rPr>
        <w:t>.</w:t>
      </w:r>
      <w:r w:rsidRPr="002F7BDB">
        <w:rPr>
          <w:lang w:val="cs-CZ"/>
        </w:rPr>
        <w:t xml:space="preserve"> </w:t>
      </w:r>
    </w:p>
    <w:p w14:paraId="7EDD330D" w14:textId="588EE390" w:rsidR="009E36F0" w:rsidRDefault="00B1160A">
      <w:pPr>
        <w:rPr>
          <w:lang w:val="cs-CZ"/>
        </w:rPr>
      </w:pPr>
      <w:r w:rsidRPr="002F7BDB">
        <w:rPr>
          <w:lang w:val="cs-CZ"/>
        </w:rPr>
        <w:t>Nepoužívejte v případe známé přecitlivělosti/alergii na některou složku přípravku</w:t>
      </w:r>
      <w:r w:rsidR="003A6FF8">
        <w:rPr>
          <w:lang w:val="cs-CZ"/>
        </w:rPr>
        <w:t>.</w:t>
      </w:r>
      <w:r w:rsidRPr="002F7BDB">
        <w:rPr>
          <w:lang w:val="cs-CZ"/>
        </w:rPr>
        <w:t xml:space="preserve"> </w:t>
      </w:r>
    </w:p>
    <w:p w14:paraId="06FC8817" w14:textId="0588DC8B" w:rsidR="009E36F0" w:rsidRDefault="00B1160A">
      <w:pPr>
        <w:rPr>
          <w:lang w:val="cs-CZ"/>
        </w:rPr>
      </w:pPr>
      <w:r w:rsidRPr="002F7BDB">
        <w:rPr>
          <w:lang w:val="cs-CZ"/>
        </w:rPr>
        <w:t xml:space="preserve">Velikost balení: 60 g </w:t>
      </w:r>
    </w:p>
    <w:p w14:paraId="3AE36E4B" w14:textId="1BD576D5" w:rsidR="009E36F0" w:rsidRDefault="00B1160A">
      <w:pPr>
        <w:rPr>
          <w:lang w:val="cs-CZ"/>
        </w:rPr>
      </w:pPr>
      <w:r w:rsidRPr="002F7BDB">
        <w:rPr>
          <w:lang w:val="cs-CZ"/>
        </w:rPr>
        <w:t xml:space="preserve">Způsob uskladnění: Skladovat při teplotě </w:t>
      </w:r>
      <w:r w:rsidR="003A6FF8" w:rsidRPr="002F7BDB">
        <w:rPr>
          <w:lang w:val="cs-CZ"/>
        </w:rPr>
        <w:t>10–25</w:t>
      </w:r>
      <w:r w:rsidRPr="002F7BDB">
        <w:rPr>
          <w:lang w:val="cs-CZ"/>
        </w:rPr>
        <w:t xml:space="preserve"> </w:t>
      </w:r>
      <w:r w:rsidR="009E36F0">
        <w:rPr>
          <w:lang w:val="cs-CZ"/>
        </w:rPr>
        <w:t>°C</w:t>
      </w:r>
      <w:r w:rsidRPr="002F7BDB">
        <w:rPr>
          <w:lang w:val="cs-CZ"/>
        </w:rPr>
        <w:t xml:space="preserve">, </w:t>
      </w:r>
      <w:r w:rsidR="009E36F0">
        <w:rPr>
          <w:lang w:val="cs-CZ"/>
        </w:rPr>
        <w:t>uchovávejte</w:t>
      </w:r>
      <w:r w:rsidR="009E36F0" w:rsidRPr="002F7BDB">
        <w:rPr>
          <w:lang w:val="cs-CZ"/>
        </w:rPr>
        <w:t xml:space="preserve"> </w:t>
      </w:r>
      <w:r w:rsidRPr="002F7BDB">
        <w:rPr>
          <w:lang w:val="cs-CZ"/>
        </w:rPr>
        <w:t xml:space="preserve">mimo </w:t>
      </w:r>
      <w:r w:rsidR="009E36F0">
        <w:rPr>
          <w:lang w:val="cs-CZ"/>
        </w:rPr>
        <w:t xml:space="preserve">dohled a </w:t>
      </w:r>
      <w:r w:rsidRPr="002F7BDB">
        <w:rPr>
          <w:lang w:val="cs-CZ"/>
        </w:rPr>
        <w:t xml:space="preserve">dosah dětí. </w:t>
      </w:r>
    </w:p>
    <w:p w14:paraId="420AFB8D" w14:textId="0ABC384F" w:rsidR="009E36F0" w:rsidRDefault="00B1160A">
      <w:pPr>
        <w:rPr>
          <w:lang w:val="cs-CZ"/>
        </w:rPr>
      </w:pPr>
      <w:r w:rsidRPr="002F7BDB">
        <w:rPr>
          <w:lang w:val="cs-CZ"/>
        </w:rPr>
        <w:t>Doba použit</w:t>
      </w:r>
      <w:r w:rsidR="009E36F0">
        <w:rPr>
          <w:lang w:val="cs-CZ"/>
        </w:rPr>
        <w:t>elnosti</w:t>
      </w:r>
      <w:r w:rsidRPr="002F7BDB">
        <w:rPr>
          <w:lang w:val="cs-CZ"/>
        </w:rPr>
        <w:t xml:space="preserve">: 2 roky </w:t>
      </w:r>
    </w:p>
    <w:p w14:paraId="3A6134ED" w14:textId="7E9202B7" w:rsidR="009E36F0" w:rsidRDefault="00B1160A">
      <w:pPr>
        <w:rPr>
          <w:lang w:val="cs-CZ"/>
        </w:rPr>
      </w:pPr>
      <w:r w:rsidRPr="002F7BDB">
        <w:rPr>
          <w:lang w:val="cs-CZ"/>
        </w:rPr>
        <w:t xml:space="preserve">Označení: </w:t>
      </w:r>
      <w:r w:rsidR="009E36F0">
        <w:rPr>
          <w:lang w:val="cs-CZ"/>
        </w:rPr>
        <w:t>Pouze</w:t>
      </w:r>
      <w:r w:rsidR="009E36F0" w:rsidRPr="002F7BDB">
        <w:rPr>
          <w:lang w:val="cs-CZ"/>
        </w:rPr>
        <w:t xml:space="preserve"> </w:t>
      </w:r>
      <w:r w:rsidRPr="002F7BDB">
        <w:rPr>
          <w:lang w:val="cs-CZ"/>
        </w:rPr>
        <w:t xml:space="preserve">pro zvířata! </w:t>
      </w:r>
    </w:p>
    <w:p w14:paraId="3E3846BC" w14:textId="443A7744" w:rsidR="009E36F0" w:rsidRDefault="00B1160A">
      <w:pPr>
        <w:rPr>
          <w:lang w:val="cs-CZ"/>
        </w:rPr>
      </w:pPr>
      <w:r w:rsidRPr="002F7BDB">
        <w:rPr>
          <w:lang w:val="cs-CZ"/>
        </w:rPr>
        <w:t>Upozornění na způsob nakl</w:t>
      </w:r>
      <w:r w:rsidR="009E36F0">
        <w:rPr>
          <w:lang w:val="cs-CZ"/>
        </w:rPr>
        <w:t>á</w:t>
      </w:r>
      <w:r w:rsidRPr="002F7BDB">
        <w:rPr>
          <w:lang w:val="cs-CZ"/>
        </w:rPr>
        <w:t>daní a zneškodnění nepoužitého veterinárního přípravku a obalu</w:t>
      </w:r>
      <w:r w:rsidR="00055B15">
        <w:rPr>
          <w:lang w:val="cs-CZ"/>
        </w:rPr>
        <w:t>:</w:t>
      </w:r>
      <w:r w:rsidRPr="002F7BDB">
        <w:rPr>
          <w:lang w:val="cs-CZ"/>
        </w:rPr>
        <w:t xml:space="preserve"> </w:t>
      </w:r>
      <w:r w:rsidR="009E36F0" w:rsidRPr="009E36F0">
        <w:rPr>
          <w:lang w:val="cs-CZ"/>
        </w:rPr>
        <w:t>Odpad likvidujte podle místních právních předpisů.</w:t>
      </w:r>
      <w:r w:rsidR="009E36F0" w:rsidRPr="009E36F0" w:rsidDel="009E36F0">
        <w:rPr>
          <w:lang w:val="cs-CZ"/>
        </w:rPr>
        <w:t xml:space="preserve"> </w:t>
      </w:r>
      <w:r w:rsidRPr="003A6FF8">
        <w:rPr>
          <w:i/>
          <w:lang w:val="cs-CZ"/>
        </w:rPr>
        <w:t>(piktogram)</w:t>
      </w:r>
      <w:bookmarkStart w:id="0" w:name="_GoBack"/>
      <w:bookmarkEnd w:id="0"/>
    </w:p>
    <w:p w14:paraId="0FFE5D96" w14:textId="0BA2813B" w:rsidR="009E36F0" w:rsidRDefault="009E36F0">
      <w:pPr>
        <w:rPr>
          <w:lang w:val="cs-CZ"/>
        </w:rPr>
      </w:pPr>
      <w:r>
        <w:rPr>
          <w:lang w:val="cs-CZ"/>
        </w:rPr>
        <w:t>Číslo schválení</w:t>
      </w:r>
      <w:r w:rsidR="00B1160A" w:rsidRPr="002F7BDB">
        <w:rPr>
          <w:lang w:val="cs-CZ"/>
        </w:rPr>
        <w:t xml:space="preserve">: </w:t>
      </w:r>
      <w:r w:rsidR="00203CCE">
        <w:rPr>
          <w:lang w:val="cs-CZ"/>
        </w:rPr>
        <w:t>044-24/C</w:t>
      </w:r>
    </w:p>
    <w:p w14:paraId="2C58FB51" w14:textId="6D0578BD" w:rsidR="00CB7859" w:rsidRPr="002F7BDB" w:rsidRDefault="00B1160A">
      <w:pPr>
        <w:rPr>
          <w:lang w:val="cs-CZ"/>
        </w:rPr>
      </w:pPr>
      <w:r w:rsidRPr="002F7BDB">
        <w:rPr>
          <w:lang w:val="cs-CZ"/>
        </w:rPr>
        <w:t>Č. šarže:</w:t>
      </w:r>
    </w:p>
    <w:sectPr w:rsidR="00CB7859" w:rsidRPr="002F7B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6697" w14:textId="77777777" w:rsidR="000D5B97" w:rsidRDefault="000D5B97" w:rsidP="00055B15">
      <w:pPr>
        <w:spacing w:after="0" w:line="240" w:lineRule="auto"/>
      </w:pPr>
      <w:r>
        <w:separator/>
      </w:r>
    </w:p>
  </w:endnote>
  <w:endnote w:type="continuationSeparator" w:id="0">
    <w:p w14:paraId="235C4162" w14:textId="77777777" w:rsidR="000D5B97" w:rsidRDefault="000D5B97" w:rsidP="0005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2F35" w14:textId="77777777" w:rsidR="000D5B97" w:rsidRDefault="000D5B97" w:rsidP="00055B15">
      <w:pPr>
        <w:spacing w:after="0" w:line="240" w:lineRule="auto"/>
      </w:pPr>
      <w:r>
        <w:separator/>
      </w:r>
    </w:p>
  </w:footnote>
  <w:footnote w:type="continuationSeparator" w:id="0">
    <w:p w14:paraId="67FD232E" w14:textId="77777777" w:rsidR="000D5B97" w:rsidRDefault="000D5B97" w:rsidP="0005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04C2" w14:textId="6AB6DB5A" w:rsidR="00055B15" w:rsidRPr="00A959C3" w:rsidRDefault="00055B15" w:rsidP="00A959C3">
    <w:pPr>
      <w:jc w:val="both"/>
      <w:rPr>
        <w:bCs/>
        <w:lang w:val="cs-CZ"/>
      </w:rPr>
    </w:pPr>
    <w:r w:rsidRPr="00A959C3">
      <w:rPr>
        <w:bCs/>
        <w:lang w:val="cs-CZ"/>
      </w:rPr>
      <w:t>Text na</w:t>
    </w:r>
    <w:r w:rsidRPr="00A959C3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4D029526C37E43F2891BD3656B38F60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959C3">
          <w:rPr>
            <w:lang w:val="cs-CZ"/>
          </w:rPr>
          <w:t>obal=PI</w:t>
        </w:r>
      </w:sdtContent>
    </w:sdt>
    <w:r w:rsidRPr="00A959C3">
      <w:rPr>
        <w:bCs/>
        <w:lang w:val="cs-CZ"/>
      </w:rPr>
      <w:t xml:space="preserve"> součást dokumentace schválené rozhodnutím sp.</w:t>
    </w:r>
    <w:r w:rsidR="00A959C3" w:rsidRPr="00A959C3">
      <w:rPr>
        <w:bCs/>
        <w:lang w:val="cs-CZ"/>
      </w:rPr>
      <w:t> </w:t>
    </w:r>
    <w:r w:rsidRPr="00A959C3">
      <w:rPr>
        <w:bCs/>
        <w:lang w:val="cs-CZ"/>
      </w:rPr>
      <w:t xml:space="preserve">zn. </w:t>
    </w:r>
    <w:sdt>
      <w:sdtPr>
        <w:rPr>
          <w:lang w:val="cs-CZ"/>
        </w:rPr>
        <w:id w:val="-1643653816"/>
        <w:placeholder>
          <w:docPart w:val="F96FEBCD41174A4EB0FD0763C6100A9F"/>
        </w:placeholder>
        <w:text/>
      </w:sdtPr>
      <w:sdtEndPr/>
      <w:sdtContent>
        <w:r w:rsidR="00203CCE" w:rsidRPr="00A959C3">
          <w:rPr>
            <w:lang w:val="cs-CZ"/>
          </w:rPr>
          <w:t>USKVBL/13557/2023/POD,</w:t>
        </w:r>
      </w:sdtContent>
    </w:sdt>
    <w:r w:rsidR="00A959C3" w:rsidRPr="00A959C3">
      <w:rPr>
        <w:bCs/>
        <w:lang w:val="cs-CZ"/>
      </w:rPr>
      <w:t xml:space="preserve"> č.j. </w:t>
    </w:r>
    <w:sdt>
      <w:sdtPr>
        <w:rPr>
          <w:bCs/>
          <w:lang w:val="cs-CZ"/>
        </w:rPr>
        <w:id w:val="-1885019968"/>
        <w:placeholder>
          <w:docPart w:val="F96FEBCD41174A4EB0FD0763C6100A9F"/>
        </w:placeholder>
        <w:text/>
      </w:sdtPr>
      <w:sdtEndPr/>
      <w:sdtContent>
        <w:r w:rsidR="00203CCE" w:rsidRPr="00A959C3">
          <w:rPr>
            <w:bCs/>
            <w:lang w:val="cs-CZ"/>
          </w:rPr>
          <w:t>USKVBL/1219/2024/REG-Gro</w:t>
        </w:r>
      </w:sdtContent>
    </w:sdt>
    <w:r w:rsidRPr="00A959C3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8EA88EA753E64BE6BEF52EB4CCF043BB"/>
        </w:placeholder>
        <w:date w:fullDate="2024-0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3CCE" w:rsidRPr="00A959C3">
          <w:rPr>
            <w:bCs/>
            <w:lang w:val="cs-CZ"/>
          </w:rPr>
          <w:t>25.1.2024</w:t>
        </w:r>
      </w:sdtContent>
    </w:sdt>
    <w:r w:rsidRPr="00A959C3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40DC300DE62E4891BF2E4EC6D2F753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03CCE" w:rsidRPr="00A959C3">
          <w:rPr>
            <w:lang w:val="cs-CZ"/>
          </w:rPr>
          <w:t>schválení veterinárního přípravku</w:t>
        </w:r>
      </w:sdtContent>
    </w:sdt>
    <w:r w:rsidRPr="00A959C3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A3C1503D350A4B068413C5FBC4484F02"/>
        </w:placeholder>
        <w:text/>
      </w:sdtPr>
      <w:sdtEndPr/>
      <w:sdtContent>
        <w:r w:rsidR="00203CCE" w:rsidRPr="00A959C3">
          <w:rPr>
            <w:lang w:val="cs-CZ"/>
          </w:rPr>
          <w:t>Balzám na kožní problémy pro zvířata</w:t>
        </w:r>
      </w:sdtContent>
    </w:sdt>
  </w:p>
  <w:p w14:paraId="66542D83" w14:textId="77777777" w:rsidR="00055B15" w:rsidRDefault="00055B15" w:rsidP="00055B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0A"/>
    <w:rsid w:val="00055B15"/>
    <w:rsid w:val="000D5B97"/>
    <w:rsid w:val="00203CCE"/>
    <w:rsid w:val="00225C04"/>
    <w:rsid w:val="002D3F3D"/>
    <w:rsid w:val="002F7BDB"/>
    <w:rsid w:val="003A6FF8"/>
    <w:rsid w:val="00782159"/>
    <w:rsid w:val="008F52E8"/>
    <w:rsid w:val="009E36F0"/>
    <w:rsid w:val="00A5552C"/>
    <w:rsid w:val="00A959C3"/>
    <w:rsid w:val="00B1160A"/>
    <w:rsid w:val="00CB7859"/>
    <w:rsid w:val="00E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23A5"/>
  <w15:chartTrackingRefBased/>
  <w15:docId w15:val="{5B100461-13EC-4D0B-8614-6BC8D8E5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B15"/>
  </w:style>
  <w:style w:type="paragraph" w:styleId="Zpat">
    <w:name w:val="footer"/>
    <w:basedOn w:val="Normln"/>
    <w:link w:val="ZpatChar"/>
    <w:uiPriority w:val="99"/>
    <w:unhideWhenUsed/>
    <w:rsid w:val="0005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B15"/>
  </w:style>
  <w:style w:type="character" w:styleId="Zstupntext">
    <w:name w:val="Placeholder Text"/>
    <w:rsid w:val="00055B15"/>
    <w:rPr>
      <w:color w:val="808080"/>
    </w:rPr>
  </w:style>
  <w:style w:type="character" w:customStyle="1" w:styleId="Styl2">
    <w:name w:val="Styl2"/>
    <w:basedOn w:val="Standardnpsmoodstavce"/>
    <w:uiPriority w:val="1"/>
    <w:rsid w:val="00055B1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B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55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B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B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29526C37E43F2891BD3656B38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010E4-EB75-4563-9615-1DDA569E8A82}"/>
      </w:docPartPr>
      <w:docPartBody>
        <w:p w:rsidR="00040E55" w:rsidRDefault="001003AE" w:rsidP="001003AE">
          <w:pPr>
            <w:pStyle w:val="4D029526C37E43F2891BD3656B38F60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6FEBCD41174A4EB0FD0763C6100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CEA0B-3CBF-4A8C-B30E-5DE5906F1122}"/>
      </w:docPartPr>
      <w:docPartBody>
        <w:p w:rsidR="00040E55" w:rsidRDefault="001003AE" w:rsidP="001003AE">
          <w:pPr>
            <w:pStyle w:val="F96FEBCD41174A4EB0FD0763C6100A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A88EA753E64BE6BEF52EB4CCF04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466EB-7D3E-48C5-A811-BE46C2AD4A26}"/>
      </w:docPartPr>
      <w:docPartBody>
        <w:p w:rsidR="00040E55" w:rsidRDefault="001003AE" w:rsidP="001003AE">
          <w:pPr>
            <w:pStyle w:val="8EA88EA753E64BE6BEF52EB4CCF043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DC300DE62E4891BF2E4EC6D2F75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80C41-B24E-4228-BAA5-B320963FF37D}"/>
      </w:docPartPr>
      <w:docPartBody>
        <w:p w:rsidR="00040E55" w:rsidRDefault="001003AE" w:rsidP="001003AE">
          <w:pPr>
            <w:pStyle w:val="40DC300DE62E4891BF2E4EC6D2F7531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C1503D350A4B068413C5FBC4484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F9B7E-9B32-4EB7-BFE4-D2ADFCFFE852}"/>
      </w:docPartPr>
      <w:docPartBody>
        <w:p w:rsidR="00040E55" w:rsidRDefault="001003AE" w:rsidP="001003AE">
          <w:pPr>
            <w:pStyle w:val="A3C1503D350A4B068413C5FBC4484F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AE"/>
    <w:rsid w:val="00040E55"/>
    <w:rsid w:val="001003AE"/>
    <w:rsid w:val="004466A6"/>
    <w:rsid w:val="006569D5"/>
    <w:rsid w:val="008B03E1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03AE"/>
    <w:rPr>
      <w:color w:val="808080"/>
    </w:rPr>
  </w:style>
  <w:style w:type="paragraph" w:customStyle="1" w:styleId="4D029526C37E43F2891BD3656B38F601">
    <w:name w:val="4D029526C37E43F2891BD3656B38F601"/>
    <w:rsid w:val="001003AE"/>
  </w:style>
  <w:style w:type="paragraph" w:customStyle="1" w:styleId="F96FEBCD41174A4EB0FD0763C6100A9F">
    <w:name w:val="F96FEBCD41174A4EB0FD0763C6100A9F"/>
    <w:rsid w:val="001003AE"/>
  </w:style>
  <w:style w:type="paragraph" w:customStyle="1" w:styleId="8EA88EA753E64BE6BEF52EB4CCF043BB">
    <w:name w:val="8EA88EA753E64BE6BEF52EB4CCF043BB"/>
    <w:rsid w:val="001003AE"/>
  </w:style>
  <w:style w:type="paragraph" w:customStyle="1" w:styleId="40DC300DE62E4891BF2E4EC6D2F7531F">
    <w:name w:val="40DC300DE62E4891BF2E4EC6D2F7531F"/>
    <w:rsid w:val="001003AE"/>
  </w:style>
  <w:style w:type="paragraph" w:customStyle="1" w:styleId="A3C1503D350A4B068413C5FBC4484F02">
    <w:name w:val="A3C1503D350A4B068413C5FBC4484F02"/>
    <w:rsid w:val="0010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andrea.davidova@n-adova.sk</dc:creator>
  <cp:keywords/>
  <dc:description/>
  <cp:lastModifiedBy>Nepejchalová Leona</cp:lastModifiedBy>
  <cp:revision>10</cp:revision>
  <dcterms:created xsi:type="dcterms:W3CDTF">2024-01-17T14:22:00Z</dcterms:created>
  <dcterms:modified xsi:type="dcterms:W3CDTF">2024-01-25T17:03:00Z</dcterms:modified>
</cp:coreProperties>
</file>