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9257CA7" w:rsidR="00114909" w:rsidRPr="00ED01C4" w:rsidRDefault="00517D63" w:rsidP="00517D63">
      <w:pPr>
        <w:jc w:val="center"/>
        <w:rPr>
          <w:rFonts w:ascii="Calibri" w:hAnsi="Calibri" w:cs="Calibri"/>
          <w:b/>
          <w:u w:val="single"/>
          <w:lang w:val="cs-CZ"/>
        </w:rPr>
      </w:pPr>
      <w:r w:rsidRPr="00ED01C4">
        <w:rPr>
          <w:rFonts w:ascii="Calibri" w:hAnsi="Calibri" w:cs="Calibri"/>
          <w:b/>
          <w:u w:val="single"/>
          <w:lang w:val="cs-CZ"/>
        </w:rPr>
        <w:t xml:space="preserve">TPL ULTRA NATURAL CARE </w:t>
      </w:r>
      <w:r w:rsidR="009C4453" w:rsidRPr="00ED01C4">
        <w:rPr>
          <w:rFonts w:ascii="Calibri" w:hAnsi="Calibri" w:cs="Calibri"/>
          <w:b/>
          <w:u w:val="single"/>
          <w:lang w:val="cs-CZ"/>
        </w:rPr>
        <w:t>Intenzivní hydratační šampon pro bílou a světlou srst</w:t>
      </w:r>
    </w:p>
    <w:p w14:paraId="00000002" w14:textId="77777777" w:rsidR="00114909" w:rsidRPr="00ED01C4" w:rsidRDefault="00114909">
      <w:pPr>
        <w:rPr>
          <w:rFonts w:ascii="Calibri" w:hAnsi="Calibri" w:cs="Calibri"/>
          <w:lang w:val="cs-CZ"/>
        </w:rPr>
      </w:pPr>
    </w:p>
    <w:p w14:paraId="5BA63B25" w14:textId="6593DAF7" w:rsidR="00517D63" w:rsidRPr="00ED01C4" w:rsidRDefault="00517D6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>Intenzivní hydratační š</w:t>
      </w:r>
      <w:r w:rsidR="009C4453" w:rsidRPr="00ED01C4">
        <w:rPr>
          <w:rFonts w:ascii="Calibri" w:hAnsi="Calibri" w:cs="Calibri"/>
          <w:lang w:val="cs-CZ"/>
        </w:rPr>
        <w:t xml:space="preserve">ampon </w:t>
      </w:r>
      <w:r w:rsidRPr="00ED01C4">
        <w:rPr>
          <w:rFonts w:ascii="Calibri" w:hAnsi="Calibri" w:cs="Calibri"/>
          <w:lang w:val="cs-CZ"/>
        </w:rPr>
        <w:t xml:space="preserve">podporuje udržení </w:t>
      </w:r>
      <w:r w:rsidR="00F93A48" w:rsidRPr="00ED01C4">
        <w:rPr>
          <w:rFonts w:ascii="Calibri" w:hAnsi="Calibri" w:cs="Calibri"/>
          <w:lang w:val="cs-CZ"/>
        </w:rPr>
        <w:t xml:space="preserve">hlavních funkcí pokožky. </w:t>
      </w:r>
      <w:r w:rsidR="009C4453" w:rsidRPr="00ED01C4">
        <w:rPr>
          <w:rFonts w:ascii="Calibri" w:hAnsi="Calibri" w:cs="Calibri"/>
          <w:lang w:val="cs-CZ"/>
        </w:rPr>
        <w:t xml:space="preserve">Zjemňuje a vyživuje </w:t>
      </w:r>
      <w:r w:rsidR="00F93A48" w:rsidRPr="00ED01C4">
        <w:rPr>
          <w:rFonts w:ascii="Calibri" w:hAnsi="Calibri" w:cs="Calibri"/>
          <w:lang w:val="cs-CZ"/>
        </w:rPr>
        <w:t>pokožku</w:t>
      </w:r>
      <w:r w:rsidR="009C4453" w:rsidRPr="00ED01C4">
        <w:rPr>
          <w:rFonts w:ascii="Calibri" w:hAnsi="Calibri" w:cs="Calibri"/>
          <w:lang w:val="cs-CZ"/>
        </w:rPr>
        <w:t xml:space="preserve">, </w:t>
      </w:r>
      <w:r w:rsidR="00F93A48" w:rsidRPr="00ED01C4">
        <w:rPr>
          <w:rFonts w:ascii="Calibri" w:hAnsi="Calibri" w:cs="Calibri"/>
          <w:lang w:val="cs-CZ"/>
        </w:rPr>
        <w:t xml:space="preserve">zlepšuje její elasticitu a </w:t>
      </w:r>
      <w:r w:rsidR="009C4453" w:rsidRPr="00ED01C4">
        <w:rPr>
          <w:rFonts w:ascii="Calibri" w:hAnsi="Calibri" w:cs="Calibri"/>
          <w:lang w:val="cs-CZ"/>
        </w:rPr>
        <w:t xml:space="preserve">pomáhá předcházet vysoušení. </w:t>
      </w:r>
      <w:r w:rsidR="00F93A48" w:rsidRPr="00ED01C4">
        <w:rPr>
          <w:rFonts w:ascii="Calibri" w:hAnsi="Calibri" w:cs="Calibri"/>
          <w:lang w:val="cs-CZ"/>
        </w:rPr>
        <w:t xml:space="preserve">Upravuje a obnovuje strukturu srsti. </w:t>
      </w:r>
      <w:r w:rsidR="009C4453" w:rsidRPr="00ED01C4">
        <w:rPr>
          <w:rFonts w:ascii="Calibri" w:hAnsi="Calibri" w:cs="Calibri"/>
          <w:lang w:val="cs-CZ"/>
        </w:rPr>
        <w:t>Dodává srsti hedvábný lesk</w:t>
      </w:r>
      <w:r w:rsidR="00F93A48" w:rsidRPr="00ED01C4">
        <w:rPr>
          <w:rFonts w:ascii="Calibri" w:hAnsi="Calibri" w:cs="Calibri"/>
          <w:lang w:val="cs-CZ"/>
        </w:rPr>
        <w:t xml:space="preserve"> a napomáhá snížení </w:t>
      </w:r>
      <w:r w:rsidR="009C4453" w:rsidRPr="00ED01C4">
        <w:rPr>
          <w:rFonts w:ascii="Calibri" w:hAnsi="Calibri" w:cs="Calibri"/>
          <w:lang w:val="cs-CZ"/>
        </w:rPr>
        <w:t>vypadávání srsti</w:t>
      </w:r>
      <w:r w:rsidR="00F93A48" w:rsidRPr="00ED01C4">
        <w:rPr>
          <w:rFonts w:ascii="Calibri" w:hAnsi="Calibri" w:cs="Calibri"/>
          <w:lang w:val="cs-CZ"/>
        </w:rPr>
        <w:t>.</w:t>
      </w:r>
      <w:r w:rsidR="009C4453" w:rsidRPr="00ED01C4">
        <w:rPr>
          <w:rFonts w:ascii="Calibri" w:hAnsi="Calibri" w:cs="Calibri"/>
          <w:lang w:val="cs-CZ"/>
        </w:rPr>
        <w:t xml:space="preserve"> </w:t>
      </w:r>
    </w:p>
    <w:p w14:paraId="41E0ACDE" w14:textId="744415A3" w:rsidR="00F77BA7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NÁVOD K POUŽITÍ: Zřeďte v poměru 1:10 s vodou. Namočte srst a jemně vmasírujte do srsti. </w:t>
      </w:r>
    </w:p>
    <w:p w14:paraId="768CBDCD" w14:textId="72FEFB3C" w:rsidR="00F93A48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Asi 3 minuty masírujte a důkladně opláchněte teplou vodou. Následně použijte </w:t>
      </w:r>
      <w:r w:rsidR="00517D63" w:rsidRPr="00ED01C4">
        <w:rPr>
          <w:rFonts w:ascii="Calibri" w:hAnsi="Calibri" w:cs="Calibri"/>
          <w:lang w:val="cs-CZ"/>
        </w:rPr>
        <w:t>kondicionér</w:t>
      </w:r>
      <w:r w:rsidRPr="00ED01C4">
        <w:rPr>
          <w:rFonts w:ascii="Calibri" w:hAnsi="Calibri" w:cs="Calibri"/>
          <w:lang w:val="cs-CZ"/>
        </w:rPr>
        <w:t xml:space="preserve"> a Sprej TPL Pure Mist pro lepší účinek. </w:t>
      </w:r>
    </w:p>
    <w:p w14:paraId="00000003" w14:textId="3AF911BA" w:rsidR="00114909" w:rsidRPr="00ED01C4" w:rsidRDefault="00F93A48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SLOŽENÍ: </w:t>
      </w:r>
      <w:r w:rsidR="009C4453" w:rsidRPr="00ED01C4">
        <w:rPr>
          <w:rFonts w:ascii="Calibri" w:hAnsi="Calibri" w:cs="Calibri"/>
          <w:i/>
          <w:lang w:val="cs-CZ"/>
        </w:rPr>
        <w:t>uvedeno na obalu</w:t>
      </w:r>
      <w:r w:rsidRPr="00ED01C4">
        <w:rPr>
          <w:rFonts w:ascii="Calibri" w:hAnsi="Calibri" w:cs="Calibri"/>
          <w:lang w:val="cs-CZ"/>
        </w:rPr>
        <w:t xml:space="preserve"> </w:t>
      </w:r>
      <w:r w:rsidRPr="00ED01C4">
        <w:rPr>
          <w:rFonts w:ascii="Calibri" w:hAnsi="Calibri" w:cs="Calibri"/>
          <w:i/>
          <w:lang w:val="cs-CZ"/>
        </w:rPr>
        <w:t>(Aqua, Sodium Coco-Sulfate, Coco-Glucoside, Glycerin, Sorbitol, Cocamidopropyl Betaine, Sodium Chloride, Betaine, Polyquaternium-10, Allantoin, Glyceryl Oleate, Starch Hydroxypropyltrimonium Chloride, Lactic Acid, Sodium Lactate, Urea, Sodium Benzoate, Potassium Sorbate, Mel Extract, Prunus Amygdalus Dulcis Seed Extract, Ethylhexylglycerin, Phenoxyethanol, PEG-40 Hydrogenated Castor Oil, Parfum, Limonene)</w:t>
      </w:r>
    </w:p>
    <w:p w14:paraId="689B0BF7" w14:textId="77777777" w:rsidR="00517D63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UPOZORNĚNÍ: Pouze pro vnější použití. Vyvarujte se kontaktu s očima. V případě zasažení očí vypláchněte velkým množstvím vlažné vody. </w:t>
      </w:r>
    </w:p>
    <w:p w14:paraId="00D289EC" w14:textId="32B1C338" w:rsidR="00517D63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Uchovávat mimo dohled a dosah dětí. Veterinární přípravek. Pouze pro zvířata. </w:t>
      </w:r>
    </w:p>
    <w:p w14:paraId="7543F548" w14:textId="0029D9D3" w:rsidR="00517D63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Exspirace, číslo šarže: </w:t>
      </w:r>
      <w:r w:rsidRPr="00ED01C4">
        <w:rPr>
          <w:rFonts w:ascii="Calibri" w:hAnsi="Calibri" w:cs="Calibri"/>
          <w:i/>
          <w:lang w:val="cs-CZ"/>
        </w:rPr>
        <w:t xml:space="preserve">uvedeno na obalu, spotřebujte do 12 měsíců po otevření (piktogram) </w:t>
      </w:r>
    </w:p>
    <w:p w14:paraId="02BE4820" w14:textId="7CF77CAF" w:rsidR="00517D63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>Výhradní distribuce Č</w:t>
      </w:r>
      <w:r w:rsidR="00517D63" w:rsidRPr="00ED01C4">
        <w:rPr>
          <w:rFonts w:ascii="Calibri" w:hAnsi="Calibri" w:cs="Calibri"/>
          <w:lang w:val="cs-CZ"/>
        </w:rPr>
        <w:t>R</w:t>
      </w:r>
      <w:r w:rsidRPr="00ED01C4">
        <w:rPr>
          <w:rFonts w:ascii="Calibri" w:hAnsi="Calibri" w:cs="Calibri"/>
          <w:lang w:val="cs-CZ"/>
        </w:rPr>
        <w:t>/SK, držitel rozhodnutí o schválení: ABR ASAP Service s.r.o., U smaltovny 1335/20, Praha 7</w:t>
      </w:r>
    </w:p>
    <w:p w14:paraId="27CA646C" w14:textId="3D772FF9" w:rsidR="00517D63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 xml:space="preserve">www.asap-service.cz </w:t>
      </w:r>
    </w:p>
    <w:p w14:paraId="00000004" w14:textId="76E09D68" w:rsidR="00114909" w:rsidRPr="00ED01C4" w:rsidRDefault="009C445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>Vyrobeno v EU. Země původu: Litva. Výrobce: UAB „Cosmoway“</w:t>
      </w:r>
    </w:p>
    <w:p w14:paraId="220385BC" w14:textId="787D35DA" w:rsidR="00517D63" w:rsidRPr="00ED01C4" w:rsidRDefault="00517D6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>Číslo schválení:</w:t>
      </w:r>
      <w:r w:rsidR="00FD4515" w:rsidRPr="00ED01C4">
        <w:rPr>
          <w:rFonts w:ascii="Calibri" w:hAnsi="Calibri" w:cs="Calibri"/>
          <w:lang w:val="cs-CZ"/>
        </w:rPr>
        <w:t xml:space="preserve"> 051-24/C</w:t>
      </w:r>
    </w:p>
    <w:p w14:paraId="610B8231" w14:textId="77519795" w:rsidR="00517D63" w:rsidRPr="00ED01C4" w:rsidRDefault="00517D63">
      <w:pPr>
        <w:rPr>
          <w:rFonts w:ascii="Calibri" w:hAnsi="Calibri" w:cs="Calibri"/>
          <w:lang w:val="cs-CZ"/>
        </w:rPr>
      </w:pPr>
      <w:r w:rsidRPr="00ED01C4">
        <w:rPr>
          <w:rFonts w:ascii="Calibri" w:hAnsi="Calibri" w:cs="Calibri"/>
          <w:lang w:val="cs-CZ"/>
        </w:rPr>
        <w:t>400 ml, 1000 ml, 3875 ml</w:t>
      </w:r>
      <w:bookmarkStart w:id="0" w:name="_GoBack"/>
      <w:bookmarkEnd w:id="0"/>
    </w:p>
    <w:sectPr w:rsidR="00517D63" w:rsidRPr="00ED01C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DA8B0" w14:textId="77777777" w:rsidR="0051004F" w:rsidRDefault="0051004F" w:rsidP="00517D63">
      <w:pPr>
        <w:spacing w:line="240" w:lineRule="auto"/>
      </w:pPr>
      <w:r>
        <w:separator/>
      </w:r>
    </w:p>
  </w:endnote>
  <w:endnote w:type="continuationSeparator" w:id="0">
    <w:p w14:paraId="19B6A9C4" w14:textId="77777777" w:rsidR="0051004F" w:rsidRDefault="0051004F" w:rsidP="0051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F22C" w14:textId="77777777" w:rsidR="0051004F" w:rsidRDefault="0051004F" w:rsidP="00517D63">
      <w:pPr>
        <w:spacing w:line="240" w:lineRule="auto"/>
      </w:pPr>
      <w:r>
        <w:separator/>
      </w:r>
    </w:p>
  </w:footnote>
  <w:footnote w:type="continuationSeparator" w:id="0">
    <w:p w14:paraId="60180309" w14:textId="77777777" w:rsidR="0051004F" w:rsidRDefault="0051004F" w:rsidP="00517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BEDDF" w14:textId="0EC38007" w:rsidR="00517D63" w:rsidRPr="003E1195" w:rsidRDefault="00517D63" w:rsidP="00517D63">
    <w:pPr>
      <w:jc w:val="both"/>
      <w:rPr>
        <w:rFonts w:ascii="Calibri" w:hAnsi="Calibri"/>
        <w:b/>
        <w:bCs/>
      </w:rPr>
    </w:pPr>
    <w:r w:rsidRPr="003E1195">
      <w:rPr>
        <w:rFonts w:ascii="Calibri" w:hAnsi="Calibri"/>
        <w:bCs/>
      </w:rPr>
      <w:t xml:space="preserve">Text </w:t>
    </w:r>
    <w:r w:rsidR="00D7173C">
      <w:rPr>
        <w:rFonts w:ascii="Calibri" w:hAnsi="Calibri"/>
        <w:bCs/>
      </w:rPr>
      <w:t xml:space="preserve">na obal=PI </w:t>
    </w:r>
    <w:r w:rsidRPr="003E1195">
      <w:rPr>
        <w:rFonts w:ascii="Calibri" w:hAnsi="Calibri"/>
        <w:bCs/>
      </w:rPr>
      <w:t>součást dokumentace schválené rozhodnutím sp.</w:t>
    </w:r>
    <w:r w:rsidR="00ED01C4">
      <w:rPr>
        <w:rFonts w:ascii="Calibri" w:hAnsi="Calibri"/>
        <w:bCs/>
      </w:rPr>
      <w:t> </w:t>
    </w:r>
    <w:r w:rsidRPr="003E1195">
      <w:rPr>
        <w:rFonts w:ascii="Calibri" w:hAnsi="Calibri"/>
        <w:bCs/>
      </w:rPr>
      <w:t>zn.</w:t>
    </w:r>
    <w:r w:rsidR="00ED01C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937DBDE67A24C7E8C24A1E40FC4D613"/>
        </w:placeholder>
        <w:text/>
      </w:sdtPr>
      <w:sdtEndPr/>
      <w:sdtContent>
        <w:r>
          <w:rPr>
            <w:rFonts w:ascii="Calibri" w:hAnsi="Calibri"/>
            <w:bCs/>
          </w:rPr>
          <w:t>USKVBL/11133/2023/POD</w:t>
        </w:r>
      </w:sdtContent>
    </w:sdt>
    <w:r w:rsidR="00ED01C4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B937DBDE67A24C7E8C24A1E40FC4D613"/>
        </w:placeholder>
        <w:text/>
      </w:sdtPr>
      <w:sdtEndPr/>
      <w:sdtContent>
        <w:r w:rsidR="00FD4515" w:rsidRPr="00FD4515">
          <w:rPr>
            <w:rFonts w:ascii="Calibri" w:hAnsi="Calibri"/>
            <w:bCs/>
          </w:rPr>
          <w:t>USKVBL/1597/2024/REG-Gro</w:t>
        </w:r>
      </w:sdtContent>
    </w:sdt>
    <w:r w:rsidRPr="003E119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CC52820688349CF8611A77B2C3319E6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4515">
          <w:rPr>
            <w:rFonts w:ascii="Calibri" w:hAnsi="Calibri"/>
            <w:bCs/>
            <w:lang w:val="cs-CZ"/>
          </w:rPr>
          <w:t>1.2.2024</w:t>
        </w:r>
      </w:sdtContent>
    </w:sdt>
    <w:r w:rsidRPr="003E119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86D425CDF914AE8BA2848E761E1AF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1195">
      <w:rPr>
        <w:rFonts w:ascii="Calibri" w:hAnsi="Calibri"/>
        <w:bCs/>
      </w:rPr>
      <w:t xml:space="preserve"> </w:t>
    </w:r>
    <w:sdt>
      <w:sdtPr>
        <w:rPr>
          <w:rFonts w:ascii="Calibri" w:hAnsi="Calibri" w:cs="Calibri"/>
          <w:lang w:val="cs-CZ"/>
        </w:rPr>
        <w:id w:val="28773371"/>
        <w:placeholder>
          <w:docPart w:val="2700B7D7AD32497D99331F9C7AFE0F80"/>
        </w:placeholder>
        <w:text/>
      </w:sdtPr>
      <w:sdtEndPr/>
      <w:sdtContent>
        <w:r w:rsidRPr="00517D63">
          <w:rPr>
            <w:rFonts w:ascii="Calibri" w:hAnsi="Calibri" w:cs="Calibri"/>
            <w:lang w:val="cs-CZ"/>
          </w:rPr>
          <w:t>TPL ULTRA NATURAL CARE Intenzivní hydratační šampon pro bílou a světlou srst</w:t>
        </w:r>
      </w:sdtContent>
    </w:sdt>
  </w:p>
  <w:p w14:paraId="6B241844" w14:textId="77777777" w:rsidR="00517D63" w:rsidRDefault="00517D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9"/>
    <w:rsid w:val="00114909"/>
    <w:rsid w:val="00461128"/>
    <w:rsid w:val="0051004F"/>
    <w:rsid w:val="00517D63"/>
    <w:rsid w:val="005B06D5"/>
    <w:rsid w:val="008560C3"/>
    <w:rsid w:val="00874E56"/>
    <w:rsid w:val="009619DA"/>
    <w:rsid w:val="00962337"/>
    <w:rsid w:val="009C4453"/>
    <w:rsid w:val="00CC5D31"/>
    <w:rsid w:val="00D7173C"/>
    <w:rsid w:val="00DC3913"/>
    <w:rsid w:val="00ED01C4"/>
    <w:rsid w:val="00F5071D"/>
    <w:rsid w:val="00F77BA7"/>
    <w:rsid w:val="00F93A48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5CA0"/>
  <w15:docId w15:val="{C67C2488-C8A4-4524-852C-995067F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17D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D63"/>
  </w:style>
  <w:style w:type="paragraph" w:styleId="Zpat">
    <w:name w:val="footer"/>
    <w:basedOn w:val="Normln"/>
    <w:link w:val="ZpatChar"/>
    <w:uiPriority w:val="99"/>
    <w:unhideWhenUsed/>
    <w:rsid w:val="00517D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D63"/>
  </w:style>
  <w:style w:type="character" w:styleId="Zstupntext">
    <w:name w:val="Placeholder Text"/>
    <w:rsid w:val="00517D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D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37DBDE67A24C7E8C24A1E40FC4D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B5642-580A-4CA1-B1B7-9A8ED654AE73}"/>
      </w:docPartPr>
      <w:docPartBody>
        <w:p w:rsidR="00F568F2" w:rsidRDefault="00387144" w:rsidP="00387144">
          <w:pPr>
            <w:pStyle w:val="B937DBDE67A24C7E8C24A1E40FC4D61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CC52820688349CF8611A77B2C331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D8214-3914-4C26-8A3B-E2046F808C99}"/>
      </w:docPartPr>
      <w:docPartBody>
        <w:p w:rsidR="00F568F2" w:rsidRDefault="00387144" w:rsidP="00387144">
          <w:pPr>
            <w:pStyle w:val="4CC52820688349CF8611A77B2C3319E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86D425CDF914AE8BA2848E761E1A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7E90F-CA8C-44C8-A520-453B28B283B2}"/>
      </w:docPartPr>
      <w:docPartBody>
        <w:p w:rsidR="00F568F2" w:rsidRDefault="00387144" w:rsidP="00387144">
          <w:pPr>
            <w:pStyle w:val="986D425CDF914AE8BA2848E761E1AF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00B7D7AD32497D99331F9C7AFE0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E1A38-9472-4471-8803-C5BEA47224B3}"/>
      </w:docPartPr>
      <w:docPartBody>
        <w:p w:rsidR="00F568F2" w:rsidRDefault="00387144" w:rsidP="00387144">
          <w:pPr>
            <w:pStyle w:val="2700B7D7AD32497D99331F9C7AFE0F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44"/>
    <w:rsid w:val="00387144"/>
    <w:rsid w:val="005838AF"/>
    <w:rsid w:val="0085160F"/>
    <w:rsid w:val="009307D8"/>
    <w:rsid w:val="009B5956"/>
    <w:rsid w:val="00A47187"/>
    <w:rsid w:val="00BC3293"/>
    <w:rsid w:val="00C97359"/>
    <w:rsid w:val="00F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7144"/>
    <w:rPr>
      <w:color w:val="808080"/>
    </w:rPr>
  </w:style>
  <w:style w:type="paragraph" w:customStyle="1" w:styleId="B937DBDE67A24C7E8C24A1E40FC4D613">
    <w:name w:val="B937DBDE67A24C7E8C24A1E40FC4D613"/>
    <w:rsid w:val="00387144"/>
  </w:style>
  <w:style w:type="paragraph" w:customStyle="1" w:styleId="4CC52820688349CF8611A77B2C3319E6">
    <w:name w:val="4CC52820688349CF8611A77B2C3319E6"/>
    <w:rsid w:val="00387144"/>
  </w:style>
  <w:style w:type="paragraph" w:customStyle="1" w:styleId="986D425CDF914AE8BA2848E761E1AF88">
    <w:name w:val="986D425CDF914AE8BA2848E761E1AF88"/>
    <w:rsid w:val="00387144"/>
  </w:style>
  <w:style w:type="paragraph" w:customStyle="1" w:styleId="2700B7D7AD32497D99331F9C7AFE0F80">
    <w:name w:val="2700B7D7AD32497D99331F9C7AFE0F80"/>
    <w:rsid w:val="00387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V5Dn5e2QFUockt/5Xsg6GSP0g==">CgMxLjA4AHIhMWF2Y0NCSzJQNHgzSm1wb0xiNVFPVmpWMHR5VGFYMzJx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2024-02-06T09:54:00Z</cp:lastPrinted>
  <dcterms:created xsi:type="dcterms:W3CDTF">2024-01-24T08:47:00Z</dcterms:created>
  <dcterms:modified xsi:type="dcterms:W3CDTF">2024-02-06T09:54:00Z</dcterms:modified>
</cp:coreProperties>
</file>