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95D017D" w:rsidR="00EE3175" w:rsidRPr="005B0166" w:rsidRDefault="008C2378" w:rsidP="008C2378">
      <w:pPr>
        <w:jc w:val="center"/>
        <w:rPr>
          <w:rFonts w:ascii="Calibri" w:hAnsi="Calibri" w:cs="Calibri"/>
          <w:b/>
          <w:u w:val="single"/>
          <w:lang w:val="cs-CZ"/>
        </w:rPr>
      </w:pPr>
      <w:r w:rsidRPr="005B0166">
        <w:rPr>
          <w:rFonts w:ascii="Calibri" w:hAnsi="Calibri" w:cs="Calibri"/>
          <w:b/>
          <w:u w:val="single"/>
          <w:lang w:val="cs-CZ"/>
        </w:rPr>
        <w:t xml:space="preserve">TPL ULTRA NATURAL CARE </w:t>
      </w:r>
      <w:r w:rsidR="00F20995" w:rsidRPr="005B0166">
        <w:rPr>
          <w:rFonts w:ascii="Calibri" w:hAnsi="Calibri" w:cs="Calibri"/>
          <w:b/>
          <w:u w:val="single"/>
          <w:lang w:val="cs-CZ"/>
        </w:rPr>
        <w:t xml:space="preserve">Objemová maska </w:t>
      </w:r>
    </w:p>
    <w:p w14:paraId="00000002" w14:textId="77777777" w:rsidR="00EE3175" w:rsidRPr="005B0166" w:rsidRDefault="00EE3175">
      <w:pPr>
        <w:rPr>
          <w:rFonts w:ascii="Calibri" w:hAnsi="Calibri" w:cs="Calibri"/>
          <w:lang w:val="cs-CZ"/>
        </w:rPr>
      </w:pPr>
    </w:p>
    <w:p w14:paraId="11865336" w14:textId="152618D1" w:rsidR="008C2378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>Maska</w:t>
      </w:r>
      <w:r w:rsidR="008C2378" w:rsidRPr="005B0166">
        <w:rPr>
          <w:rFonts w:ascii="Calibri" w:hAnsi="Calibri" w:cs="Calibri"/>
          <w:lang w:val="cs-CZ"/>
        </w:rPr>
        <w:t xml:space="preserve"> pro psy a kočky, která </w:t>
      </w:r>
      <w:r w:rsidRPr="005B0166">
        <w:rPr>
          <w:rFonts w:ascii="Calibri" w:hAnsi="Calibri" w:cs="Calibri"/>
          <w:lang w:val="cs-CZ"/>
        </w:rPr>
        <w:t xml:space="preserve">obsahuje </w:t>
      </w:r>
      <w:r w:rsidR="008C2378" w:rsidRPr="005B0166">
        <w:rPr>
          <w:rFonts w:ascii="Calibri" w:hAnsi="Calibri" w:cs="Calibri"/>
          <w:lang w:val="cs-CZ"/>
        </w:rPr>
        <w:t xml:space="preserve">jedinečné </w:t>
      </w:r>
      <w:r w:rsidRPr="005B0166">
        <w:rPr>
          <w:rFonts w:ascii="Calibri" w:hAnsi="Calibri" w:cs="Calibri"/>
          <w:lang w:val="cs-CZ"/>
        </w:rPr>
        <w:t xml:space="preserve">ingredience ke zvýraznění a zvětšení objemu jejich srsti. Vyznačuje se silnými revitalizačními a hydratačními vlastnostmi bez zatížení chlupů. </w:t>
      </w:r>
    </w:p>
    <w:p w14:paraId="30081D92" w14:textId="302188B5" w:rsidR="008C2378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 xml:space="preserve">NÁVOD K POUŽITÍ: Zřeďte v poměru 1:10 s vodou. Po umytí šamponem jemně vmasírujte do srsti. Asi 3 minuty masírujte a pročesejte. Důkladně opláchněte teplou vodou. Následně použijte Sprej TPL Pure Mist pro lepší účinek. </w:t>
      </w:r>
    </w:p>
    <w:p w14:paraId="00000003" w14:textId="7192CF28" w:rsidR="00EE3175" w:rsidRPr="005B0166" w:rsidRDefault="008C2378">
      <w:pPr>
        <w:rPr>
          <w:rFonts w:ascii="Calibri" w:hAnsi="Calibri" w:cs="Calibri"/>
          <w:i/>
          <w:lang w:val="cs-CZ"/>
        </w:rPr>
      </w:pPr>
      <w:r w:rsidRPr="005B0166">
        <w:rPr>
          <w:rFonts w:ascii="Calibri" w:hAnsi="Calibri" w:cs="Calibri"/>
          <w:lang w:val="cs-CZ"/>
        </w:rPr>
        <w:t xml:space="preserve">SLOŽENÍ: </w:t>
      </w:r>
      <w:r w:rsidR="00F20995" w:rsidRPr="005B0166">
        <w:rPr>
          <w:rFonts w:ascii="Calibri" w:hAnsi="Calibri" w:cs="Calibri"/>
          <w:i/>
          <w:lang w:val="cs-CZ"/>
        </w:rPr>
        <w:t>uvedeno na obalu</w:t>
      </w:r>
      <w:r w:rsidRPr="005B0166">
        <w:rPr>
          <w:rFonts w:ascii="Calibri" w:hAnsi="Calibri" w:cs="Calibri"/>
          <w:lang w:val="cs-CZ"/>
        </w:rPr>
        <w:t xml:space="preserve"> </w:t>
      </w:r>
      <w:r w:rsidRPr="005B0166">
        <w:rPr>
          <w:rFonts w:ascii="Calibri" w:hAnsi="Calibri" w:cs="Calibri"/>
          <w:i/>
          <w:lang w:val="cs-CZ"/>
        </w:rPr>
        <w:t>(Aqua, Cetearyl Alcohol, Glycerin, Behenamidopropyl Dimethylamine, Glyceryl Stearate SE, Hydrogenated Starch Hydrolysate, Prunnus Amygdalus Dulcis Oil, Lactic Acid, PPG-3 Caprylyl Ether Hydrolyzated Wheat Protein, Polyquaternium-10, Olus Oil, Ethyhexylglycerin, Phenoxyethanol, Sodium Benzoate, Parfum, Benzyl Salicylate, Hexyl Cinnamal)</w:t>
      </w:r>
    </w:p>
    <w:p w14:paraId="747228F1" w14:textId="77777777" w:rsidR="008C2378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 xml:space="preserve">UPOZORNĚNÍ: Pouze pro vnější použití. Vyvarujte se kontaktu s očima. V případě zasažení očí vypláchněte velkým množstvím vlažné vody. Uchovávat mimo dohled a dosah dětí. Veterinární přípravek. Pouze pro zvířata. </w:t>
      </w:r>
    </w:p>
    <w:p w14:paraId="68B466FF" w14:textId="77777777" w:rsidR="008C2378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 xml:space="preserve">Exspirace, číslo šarže: </w:t>
      </w:r>
      <w:r w:rsidRPr="005B0166">
        <w:rPr>
          <w:rFonts w:ascii="Calibri" w:hAnsi="Calibri" w:cs="Calibri"/>
          <w:i/>
          <w:lang w:val="cs-CZ"/>
        </w:rPr>
        <w:t>uvedeno na obalu, spotřebujte do 12 měsíců po otevření (piktogram)</w:t>
      </w:r>
      <w:r w:rsidRPr="005B0166">
        <w:rPr>
          <w:rFonts w:ascii="Calibri" w:hAnsi="Calibri" w:cs="Calibri"/>
          <w:lang w:val="cs-CZ"/>
        </w:rPr>
        <w:t xml:space="preserve"> </w:t>
      </w:r>
    </w:p>
    <w:p w14:paraId="53EBA9B0" w14:textId="2F91868A" w:rsidR="008C2378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 xml:space="preserve">Výhradní distribuce ČR/SK, držitel rozhodnutí o schválení: ABR ASAP Service s.r.o., U smaltovny 1335/20, Praha 7 </w:t>
      </w:r>
    </w:p>
    <w:p w14:paraId="40F2325F" w14:textId="5CC46255" w:rsidR="008C2378" w:rsidRPr="005B0166" w:rsidRDefault="008C2378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>www.asap-service.cz</w:t>
      </w:r>
      <w:r w:rsidR="00F20995" w:rsidRPr="005B0166">
        <w:rPr>
          <w:rFonts w:ascii="Calibri" w:hAnsi="Calibri" w:cs="Calibri"/>
          <w:lang w:val="cs-CZ"/>
        </w:rPr>
        <w:t xml:space="preserve"> </w:t>
      </w:r>
    </w:p>
    <w:p w14:paraId="1B91054A" w14:textId="77777777" w:rsidR="00216597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 xml:space="preserve">Vyrobeno v EU. Země původu: Litva. </w:t>
      </w:r>
    </w:p>
    <w:p w14:paraId="00000004" w14:textId="2584B031" w:rsidR="00EE3175" w:rsidRPr="005B0166" w:rsidRDefault="00F20995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>Výrobce: UAB „Cosmoway“</w:t>
      </w:r>
    </w:p>
    <w:p w14:paraId="267A80D6" w14:textId="41114BF5" w:rsidR="008C2378" w:rsidRPr="005B0166" w:rsidRDefault="008C2378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 xml:space="preserve">Číslo schválení: </w:t>
      </w:r>
      <w:r w:rsidR="002C6DC3" w:rsidRPr="005B0166">
        <w:rPr>
          <w:rFonts w:ascii="Calibri" w:hAnsi="Calibri" w:cs="Calibri"/>
          <w:lang w:val="cs-CZ"/>
        </w:rPr>
        <w:t>054-24/C</w:t>
      </w:r>
    </w:p>
    <w:p w14:paraId="11FFDBE1" w14:textId="77777777" w:rsidR="008C2378" w:rsidRPr="005B0166" w:rsidRDefault="008C2378" w:rsidP="008C2378">
      <w:pPr>
        <w:rPr>
          <w:rFonts w:ascii="Calibri" w:hAnsi="Calibri" w:cs="Calibri"/>
          <w:lang w:val="cs-CZ"/>
        </w:rPr>
      </w:pPr>
      <w:r w:rsidRPr="005B0166">
        <w:rPr>
          <w:rFonts w:ascii="Calibri" w:hAnsi="Calibri" w:cs="Calibri"/>
          <w:lang w:val="cs-CZ"/>
        </w:rPr>
        <w:t>400 ml, 1000 ml, 3875 ml</w:t>
      </w:r>
      <w:bookmarkStart w:id="0" w:name="_GoBack"/>
      <w:bookmarkEnd w:id="0"/>
    </w:p>
    <w:sectPr w:rsidR="008C2378" w:rsidRPr="005B016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4794D" w14:textId="77777777" w:rsidR="00F5543D" w:rsidRDefault="00F5543D" w:rsidP="008C2378">
      <w:pPr>
        <w:spacing w:line="240" w:lineRule="auto"/>
      </w:pPr>
      <w:r>
        <w:separator/>
      </w:r>
    </w:p>
  </w:endnote>
  <w:endnote w:type="continuationSeparator" w:id="0">
    <w:p w14:paraId="747D6A50" w14:textId="77777777" w:rsidR="00F5543D" w:rsidRDefault="00F5543D" w:rsidP="008C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82418" w14:textId="77777777" w:rsidR="00F5543D" w:rsidRDefault="00F5543D" w:rsidP="008C2378">
      <w:pPr>
        <w:spacing w:line="240" w:lineRule="auto"/>
      </w:pPr>
      <w:r>
        <w:separator/>
      </w:r>
    </w:p>
  </w:footnote>
  <w:footnote w:type="continuationSeparator" w:id="0">
    <w:p w14:paraId="0A50CFD4" w14:textId="77777777" w:rsidR="00F5543D" w:rsidRDefault="00F5543D" w:rsidP="008C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4B624" w14:textId="237D2526" w:rsidR="008C2378" w:rsidRPr="003E1195" w:rsidRDefault="008C2378" w:rsidP="008C2378">
    <w:pPr>
      <w:jc w:val="both"/>
      <w:rPr>
        <w:rFonts w:ascii="Calibri" w:hAnsi="Calibri"/>
        <w:b/>
        <w:bCs/>
      </w:rPr>
    </w:pPr>
    <w:r w:rsidRPr="003E119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537F92">
      <w:rPr>
        <w:rFonts w:ascii="Calibri" w:hAnsi="Calibri"/>
        <w:bCs/>
      </w:rPr>
      <w:t>o</w:t>
    </w:r>
    <w:r>
      <w:rPr>
        <w:rFonts w:ascii="Calibri" w:hAnsi="Calibri"/>
        <w:bCs/>
      </w:rPr>
      <w:t>bal=PI</w:t>
    </w:r>
    <w:r w:rsidRPr="003E1195">
      <w:rPr>
        <w:rFonts w:ascii="Calibri" w:hAnsi="Calibri"/>
        <w:bCs/>
      </w:rPr>
      <w:t> součást dokumentace schválené rozhodnutím sp.</w:t>
    </w:r>
    <w:r w:rsidR="005B0166">
      <w:rPr>
        <w:rFonts w:ascii="Calibri" w:hAnsi="Calibri"/>
        <w:bCs/>
      </w:rPr>
      <w:t> </w:t>
    </w:r>
    <w:r w:rsidRPr="003E1195">
      <w:rPr>
        <w:rFonts w:ascii="Calibri" w:hAnsi="Calibri"/>
        <w:bCs/>
      </w:rPr>
      <w:t>zn.</w:t>
    </w:r>
    <w:r w:rsidR="005B0166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481D5C3E0DE4472A0E3E8D92A782D6B"/>
        </w:placeholder>
        <w:text/>
      </w:sdtPr>
      <w:sdtEndPr/>
      <w:sdtContent>
        <w:r>
          <w:rPr>
            <w:rFonts w:ascii="Calibri" w:hAnsi="Calibri"/>
            <w:bCs/>
          </w:rPr>
          <w:t>USKVBL/11136/2023/POD</w:t>
        </w:r>
      </w:sdtContent>
    </w:sdt>
    <w:r w:rsidR="005B0166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2481D5C3E0DE4472A0E3E8D92A782D6B"/>
        </w:placeholder>
        <w:text/>
      </w:sdtPr>
      <w:sdtEndPr/>
      <w:sdtContent>
        <w:r w:rsidR="002C6DC3" w:rsidRPr="002C6DC3">
          <w:rPr>
            <w:rFonts w:ascii="Calibri" w:hAnsi="Calibri"/>
            <w:bCs/>
          </w:rPr>
          <w:t>USKVBL/1600/2024/REG-Gro</w:t>
        </w:r>
      </w:sdtContent>
    </w:sdt>
    <w:r w:rsidRPr="003E119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5DE9C8D16FCF441AB28399B583E6C191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C6DC3">
          <w:rPr>
            <w:rFonts w:ascii="Calibri" w:hAnsi="Calibri"/>
            <w:bCs/>
            <w:lang w:val="cs-CZ"/>
          </w:rPr>
          <w:t>1.2.2024</w:t>
        </w:r>
      </w:sdtContent>
    </w:sdt>
    <w:r w:rsidRPr="003E119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07282922C384555AC65F63A3E6A80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1195">
      <w:rPr>
        <w:rFonts w:ascii="Calibri" w:hAnsi="Calibri"/>
        <w:bCs/>
      </w:rPr>
      <w:t xml:space="preserve"> </w:t>
    </w:r>
    <w:sdt>
      <w:sdtPr>
        <w:rPr>
          <w:rFonts w:ascii="Calibri" w:hAnsi="Calibri" w:cs="Calibri"/>
        </w:rPr>
        <w:id w:val="28773371"/>
        <w:placeholder>
          <w:docPart w:val="B1D9B077BE7146C6BCB8A12E2EA36A48"/>
        </w:placeholder>
        <w:text/>
      </w:sdtPr>
      <w:sdtEndPr/>
      <w:sdtContent>
        <w:r w:rsidRPr="002108EA">
          <w:rPr>
            <w:rFonts w:ascii="Calibri" w:hAnsi="Calibri" w:cs="Calibri"/>
          </w:rPr>
          <w:t xml:space="preserve">TPL ULTRA NATURAL CARE </w:t>
        </w:r>
        <w:r>
          <w:rPr>
            <w:rFonts w:ascii="Calibri" w:hAnsi="Calibri" w:cs="Calibri"/>
          </w:rPr>
          <w:t>Objemová maska</w:t>
        </w:r>
      </w:sdtContent>
    </w:sdt>
  </w:p>
  <w:p w14:paraId="24CB81F7" w14:textId="77777777" w:rsidR="008C2378" w:rsidRDefault="008C23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75"/>
    <w:rsid w:val="0000731F"/>
    <w:rsid w:val="000D563A"/>
    <w:rsid w:val="000D6CBB"/>
    <w:rsid w:val="001146A1"/>
    <w:rsid w:val="00216597"/>
    <w:rsid w:val="00272E0C"/>
    <w:rsid w:val="002C6DC3"/>
    <w:rsid w:val="004D7BF0"/>
    <w:rsid w:val="00537F92"/>
    <w:rsid w:val="005B0166"/>
    <w:rsid w:val="00741457"/>
    <w:rsid w:val="008C2378"/>
    <w:rsid w:val="00965048"/>
    <w:rsid w:val="00EE3175"/>
    <w:rsid w:val="00F20995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891"/>
  <w15:docId w15:val="{A97E15BA-27B3-471E-B121-4CC55278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C23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2378"/>
  </w:style>
  <w:style w:type="paragraph" w:styleId="Zpat">
    <w:name w:val="footer"/>
    <w:basedOn w:val="Normln"/>
    <w:link w:val="ZpatChar"/>
    <w:uiPriority w:val="99"/>
    <w:unhideWhenUsed/>
    <w:rsid w:val="008C23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2378"/>
  </w:style>
  <w:style w:type="character" w:styleId="Zstupntext">
    <w:name w:val="Placeholder Text"/>
    <w:rsid w:val="008C237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3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3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C2378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37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72E0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81D5C3E0DE4472A0E3E8D92A782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79DAA-F61D-40F2-AEC2-EF8E06020C40}"/>
      </w:docPartPr>
      <w:docPartBody>
        <w:p w:rsidR="00223479" w:rsidRDefault="007638D7" w:rsidP="007638D7">
          <w:pPr>
            <w:pStyle w:val="2481D5C3E0DE4472A0E3E8D92A782D6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DE9C8D16FCF441AB28399B583E6C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14D0E-BC04-415F-AF92-E87DF72D8BB6}"/>
      </w:docPartPr>
      <w:docPartBody>
        <w:p w:rsidR="00223479" w:rsidRDefault="007638D7" w:rsidP="007638D7">
          <w:pPr>
            <w:pStyle w:val="5DE9C8D16FCF441AB28399B583E6C19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07282922C384555AC65F63A3E6A8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5AE91B-724D-4BE6-B50C-81E12C019A84}"/>
      </w:docPartPr>
      <w:docPartBody>
        <w:p w:rsidR="00223479" w:rsidRDefault="007638D7" w:rsidP="007638D7">
          <w:pPr>
            <w:pStyle w:val="407282922C384555AC65F63A3E6A80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1D9B077BE7146C6BCB8A12E2EA36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704F7-BF50-4BCE-AE7D-23E67E68BE55}"/>
      </w:docPartPr>
      <w:docPartBody>
        <w:p w:rsidR="00223479" w:rsidRDefault="007638D7" w:rsidP="007638D7">
          <w:pPr>
            <w:pStyle w:val="B1D9B077BE7146C6BCB8A12E2EA36A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D7"/>
    <w:rsid w:val="00223479"/>
    <w:rsid w:val="00370B74"/>
    <w:rsid w:val="00644992"/>
    <w:rsid w:val="007638D7"/>
    <w:rsid w:val="00A920BD"/>
    <w:rsid w:val="00AF4E3A"/>
    <w:rsid w:val="00D86D6A"/>
    <w:rsid w:val="00F4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38D7"/>
    <w:rPr>
      <w:color w:val="808080"/>
    </w:rPr>
  </w:style>
  <w:style w:type="paragraph" w:customStyle="1" w:styleId="2481D5C3E0DE4472A0E3E8D92A782D6B">
    <w:name w:val="2481D5C3E0DE4472A0E3E8D92A782D6B"/>
    <w:rsid w:val="007638D7"/>
  </w:style>
  <w:style w:type="paragraph" w:customStyle="1" w:styleId="5DE9C8D16FCF441AB28399B583E6C191">
    <w:name w:val="5DE9C8D16FCF441AB28399B583E6C191"/>
    <w:rsid w:val="007638D7"/>
  </w:style>
  <w:style w:type="paragraph" w:customStyle="1" w:styleId="407282922C384555AC65F63A3E6A80AE">
    <w:name w:val="407282922C384555AC65F63A3E6A80AE"/>
    <w:rsid w:val="007638D7"/>
  </w:style>
  <w:style w:type="paragraph" w:customStyle="1" w:styleId="B1D9B077BE7146C6BCB8A12E2EA36A48">
    <w:name w:val="B1D9B077BE7146C6BCB8A12E2EA36A48"/>
    <w:rsid w:val="00763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4uWnPQ1CvZJkZaBIjHCBOmryw==">CgMxLjA4AHIhMVRDRHpxRk1pNGxpNlZfLTBMLWVYaFFidE42RGo1UV83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2024-02-06T10:05:00Z</cp:lastPrinted>
  <dcterms:created xsi:type="dcterms:W3CDTF">2024-01-24T13:49:00Z</dcterms:created>
  <dcterms:modified xsi:type="dcterms:W3CDTF">2024-02-06T10:05:00Z</dcterms:modified>
</cp:coreProperties>
</file>