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4C1538" w14:textId="70212CCB" w:rsidR="002948DA" w:rsidRDefault="002A38D8" w:rsidP="002948DA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  <w:proofErr w:type="spellStart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>DeLaval</w:t>
      </w:r>
      <w:proofErr w:type="spellEnd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>udder</w:t>
      </w:r>
      <w:proofErr w:type="spellEnd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</w:t>
      </w:r>
      <w:proofErr w:type="spellStart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>cleaner</w:t>
      </w:r>
      <w:proofErr w:type="spellEnd"/>
      <w:r>
        <w:rPr>
          <w:rStyle w:val="CharStyle9"/>
          <w:rFonts w:asciiTheme="minorHAnsi" w:hAnsiTheme="minorHAnsi"/>
          <w:b/>
          <w:color w:val="000000"/>
          <w:sz w:val="22"/>
          <w:szCs w:val="22"/>
        </w:rPr>
        <w:t xml:space="preserve"> UC101</w:t>
      </w:r>
    </w:p>
    <w:p w14:paraId="27E7F3F1" w14:textId="2BE044F8" w:rsidR="00360AA3" w:rsidRDefault="00360AA3" w:rsidP="002948DA">
      <w:pPr>
        <w:pStyle w:val="Style8"/>
        <w:shd w:val="clear" w:color="auto" w:fill="auto"/>
        <w:spacing w:before="0"/>
        <w:ind w:right="1260"/>
        <w:rPr>
          <w:rStyle w:val="CharStyle9"/>
          <w:rFonts w:asciiTheme="minorHAnsi" w:hAnsiTheme="minorHAnsi"/>
          <w:b/>
          <w:color w:val="000000"/>
          <w:sz w:val="22"/>
          <w:szCs w:val="22"/>
        </w:rPr>
      </w:pPr>
    </w:p>
    <w:p w14:paraId="69A12433" w14:textId="6B8EA12C" w:rsidR="00AE5547" w:rsidRDefault="00AE5547" w:rsidP="00360AA3">
      <w:pPr>
        <w:pStyle w:val="Style34"/>
        <w:shd w:val="clear" w:color="auto" w:fill="auto"/>
        <w:spacing w:before="0" w:line="360" w:lineRule="auto"/>
        <w:ind w:firstLine="0"/>
        <w:rPr>
          <w:rStyle w:val="CharStyle35"/>
          <w:rFonts w:asciiTheme="minorHAnsi" w:hAnsiTheme="minorHAnsi"/>
          <w:color w:val="000000"/>
          <w:sz w:val="22"/>
          <w:szCs w:val="22"/>
        </w:rPr>
      </w:pPr>
      <w:proofErr w:type="spellStart"/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>DeLaval</w:t>
      </w:r>
      <w:proofErr w:type="spellEnd"/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>udder</w:t>
      </w:r>
      <w:proofErr w:type="spellEnd"/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proofErr w:type="spellStart"/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>cleaner</w:t>
      </w:r>
      <w:proofErr w:type="spellEnd"/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UC101 je </w:t>
      </w:r>
      <w:r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tekuté mýdlo </w:t>
      </w:r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pro </w:t>
      </w:r>
      <w:r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dojnice určené </w:t>
      </w:r>
      <w:r w:rsidRPr="000B6E19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pro </w:t>
      </w:r>
      <w:r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>mytí struků před dojením.</w:t>
      </w:r>
    </w:p>
    <w:p w14:paraId="1C906CCF" w14:textId="360E608C" w:rsidR="00360AA3" w:rsidRDefault="00360AA3" w:rsidP="00360AA3">
      <w:pPr>
        <w:pStyle w:val="Style8"/>
        <w:shd w:val="clear" w:color="auto" w:fill="auto"/>
        <w:spacing w:before="0" w:line="276" w:lineRule="auto"/>
        <w:rPr>
          <w:rFonts w:asciiTheme="minorHAnsi" w:hAnsiTheme="minorHAnsi"/>
          <w:b/>
          <w:sz w:val="22"/>
          <w:szCs w:val="22"/>
        </w:rPr>
      </w:pPr>
      <w:r w:rsidRPr="00F56484">
        <w:rPr>
          <w:rFonts w:asciiTheme="minorHAnsi" w:hAnsiTheme="minorHAnsi"/>
          <w:b/>
          <w:sz w:val="22"/>
          <w:szCs w:val="22"/>
        </w:rPr>
        <w:t>Způsob použití:</w:t>
      </w:r>
    </w:p>
    <w:p w14:paraId="63CEBE4F" w14:textId="77777777" w:rsidR="004C6EA1" w:rsidRDefault="00360AA3" w:rsidP="00DA2555">
      <w:pPr>
        <w:pStyle w:val="Style8"/>
        <w:shd w:val="clear" w:color="auto" w:fill="auto"/>
        <w:spacing w:before="0" w:line="276" w:lineRule="auto"/>
        <w:rPr>
          <w:rStyle w:val="CharStyle35"/>
          <w:rFonts w:asciiTheme="minorHAnsi" w:hAnsiTheme="minorHAnsi"/>
          <w:color w:val="000000"/>
          <w:sz w:val="22"/>
          <w:szCs w:val="22"/>
        </w:rPr>
      </w:pPr>
      <w:r w:rsidRPr="00360AA3">
        <w:rPr>
          <w:rFonts w:asciiTheme="minorHAnsi" w:hAnsiTheme="minorHAnsi"/>
          <w:sz w:val="22"/>
          <w:szCs w:val="22"/>
        </w:rPr>
        <w:t>Před použitím je nutné přípravek naředit.</w:t>
      </w:r>
      <w:r w:rsidR="00DA2555">
        <w:rPr>
          <w:rFonts w:asciiTheme="minorHAnsi" w:hAnsiTheme="minorHAnsi"/>
          <w:sz w:val="22"/>
          <w:szCs w:val="22"/>
        </w:rPr>
        <w:t xml:space="preserve"> </w:t>
      </w:r>
      <w:r w:rsidR="00DA2555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Mytí vemene pomocí automatického postřiku: </w:t>
      </w:r>
    </w:p>
    <w:p w14:paraId="3FFAEA94" w14:textId="592B0E41" w:rsidR="00AE5547" w:rsidRDefault="00DA2555" w:rsidP="00DA2555">
      <w:pPr>
        <w:pStyle w:val="Style8"/>
        <w:shd w:val="clear" w:color="auto" w:fill="auto"/>
        <w:spacing w:before="0" w:line="276" w:lineRule="auto"/>
        <w:rPr>
          <w:rStyle w:val="CharStyle35"/>
          <w:rFonts w:asciiTheme="minorHAnsi" w:hAnsiTheme="minorHAnsi"/>
          <w:color w:val="000000"/>
          <w:sz w:val="22"/>
          <w:szCs w:val="22"/>
        </w:rPr>
      </w:pPr>
      <w:r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2% dávkování, nadávkujte 20 ml přípravku na 1 l vody. </w:t>
      </w:r>
      <w:r w:rsidR="00360AA3">
        <w:rPr>
          <w:rStyle w:val="CharStyle35"/>
          <w:rFonts w:asciiTheme="minorHAnsi" w:hAnsiTheme="minorHAnsi"/>
          <w:color w:val="000000"/>
          <w:sz w:val="22"/>
          <w:szCs w:val="22"/>
        </w:rPr>
        <w:t>Vemeno umyjte</w:t>
      </w:r>
      <w:r w:rsidR="00AE5547"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pomocí pěnového/rozstřikovacího aplikátoru. Pěnu nebo roztok opatrně </w:t>
      </w:r>
      <w:r w:rsidR="004C6EA1">
        <w:rPr>
          <w:rStyle w:val="CharStyle35"/>
          <w:rFonts w:asciiTheme="minorHAnsi" w:hAnsiTheme="minorHAnsi"/>
          <w:color w:val="000000"/>
          <w:sz w:val="22"/>
          <w:szCs w:val="22"/>
        </w:rPr>
        <w:t>naneste</w:t>
      </w:r>
      <w:r w:rsidR="00AE5547"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na celou délku struků. Nechejte 15 až 30 sekund působit. Pomocí jednorázového papírového ubrousku/utěrky pečlivě otřete.</w:t>
      </w:r>
    </w:p>
    <w:p w14:paraId="5174BC1A" w14:textId="3D8F5C0A" w:rsidR="00AE5547" w:rsidRDefault="00AE5547" w:rsidP="00360AA3">
      <w:pPr>
        <w:pStyle w:val="Style34"/>
        <w:shd w:val="clear" w:color="auto" w:fill="auto"/>
        <w:spacing w:before="0" w:line="360" w:lineRule="auto"/>
        <w:ind w:firstLine="0"/>
        <w:rPr>
          <w:rStyle w:val="CharStyle35"/>
          <w:rFonts w:asciiTheme="minorHAnsi" w:hAnsiTheme="minorHAnsi"/>
          <w:color w:val="000000"/>
          <w:sz w:val="22"/>
          <w:szCs w:val="22"/>
        </w:rPr>
      </w:pPr>
      <w:r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Vždy používejte čisté vybavení. Pro zajištění hygieny při dojení se doporučuje používat rukavice. </w:t>
      </w:r>
    </w:p>
    <w:p w14:paraId="1E28A809" w14:textId="2D462D29" w:rsidR="003B559C" w:rsidRPr="006C6CB9" w:rsidRDefault="003B559C" w:rsidP="003B559C">
      <w:pPr>
        <w:pStyle w:val="Style34"/>
        <w:shd w:val="clear" w:color="auto" w:fill="auto"/>
        <w:spacing w:before="0"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6C6CB9">
        <w:rPr>
          <w:rFonts w:asciiTheme="minorHAnsi" w:hAnsiTheme="minorHAnsi"/>
          <w:b/>
          <w:sz w:val="22"/>
          <w:szCs w:val="22"/>
        </w:rPr>
        <w:t>Složení:</w:t>
      </w:r>
      <w:r w:rsidR="00F83A42">
        <w:rPr>
          <w:rFonts w:asciiTheme="minorHAnsi" w:hAnsiTheme="minorHAnsi"/>
          <w:b/>
          <w:sz w:val="22"/>
          <w:szCs w:val="22"/>
        </w:rPr>
        <w:t xml:space="preserve"> </w:t>
      </w:r>
      <w:r w:rsidR="00F83A42" w:rsidRPr="00F83A42">
        <w:rPr>
          <w:rFonts w:asciiTheme="minorHAnsi" w:hAnsiTheme="minorHAnsi"/>
          <w:sz w:val="22"/>
          <w:szCs w:val="22"/>
        </w:rPr>
        <w:t>Voda</w:t>
      </w:r>
      <w:r w:rsidR="00F83A42" w:rsidRPr="00DA2555">
        <w:rPr>
          <w:rFonts w:asciiTheme="minorHAnsi" w:hAnsiTheme="minorHAnsi"/>
          <w:sz w:val="22"/>
          <w:szCs w:val="22"/>
        </w:rPr>
        <w:t xml:space="preserve">, chlorid sodný, glycerol, lanolin, </w:t>
      </w:r>
      <w:proofErr w:type="spellStart"/>
      <w:r w:rsidR="00F83A42" w:rsidRPr="00DA2555">
        <w:rPr>
          <w:rFonts w:asciiTheme="minorHAnsi" w:hAnsiTheme="minorHAnsi"/>
          <w:sz w:val="22"/>
          <w:szCs w:val="22"/>
        </w:rPr>
        <w:t>bronopol</w:t>
      </w:r>
      <w:proofErr w:type="spellEnd"/>
      <w:r w:rsidR="00F83A42" w:rsidRPr="00DA2555">
        <w:rPr>
          <w:rFonts w:asciiTheme="minorHAnsi" w:hAnsiTheme="minorHAnsi"/>
          <w:sz w:val="22"/>
          <w:szCs w:val="22"/>
        </w:rPr>
        <w:t xml:space="preserve">, hydroxid sodný, kyselina citronová, </w:t>
      </w:r>
      <w:proofErr w:type="spellStart"/>
      <w:r w:rsidR="00F83A42" w:rsidRPr="00DA2555">
        <w:rPr>
          <w:rFonts w:asciiTheme="minorHAnsi" w:hAnsiTheme="minorHAnsi"/>
          <w:sz w:val="22"/>
          <w:szCs w:val="22"/>
        </w:rPr>
        <w:t>lauramid</w:t>
      </w:r>
      <w:proofErr w:type="spellEnd"/>
      <w:r w:rsidR="00F83A42" w:rsidRPr="00DA2555">
        <w:rPr>
          <w:rFonts w:asciiTheme="minorHAnsi" w:hAnsiTheme="minorHAnsi"/>
          <w:sz w:val="22"/>
          <w:szCs w:val="22"/>
        </w:rPr>
        <w:t xml:space="preserve"> DIPA, </w:t>
      </w:r>
      <w:proofErr w:type="spellStart"/>
      <w:r w:rsidR="00F83A42" w:rsidRPr="00DA2555">
        <w:rPr>
          <w:rFonts w:asciiTheme="minorHAnsi" w:hAnsiTheme="minorHAnsi"/>
          <w:sz w:val="22"/>
          <w:szCs w:val="22"/>
        </w:rPr>
        <w:t>laurethsulfát</w:t>
      </w:r>
      <w:proofErr w:type="spellEnd"/>
      <w:r w:rsidR="00F83A42" w:rsidRPr="00DA2555">
        <w:rPr>
          <w:rFonts w:asciiTheme="minorHAnsi" w:hAnsiTheme="minorHAnsi"/>
          <w:sz w:val="22"/>
          <w:szCs w:val="22"/>
        </w:rPr>
        <w:t xml:space="preserve"> sodný, sorbitol</w:t>
      </w:r>
    </w:p>
    <w:p w14:paraId="642D9077" w14:textId="6B0BD307" w:rsidR="00360AA3" w:rsidRDefault="00360AA3" w:rsidP="00360AA3">
      <w:pPr>
        <w:pStyle w:val="Style34"/>
        <w:shd w:val="clear" w:color="auto" w:fill="auto"/>
        <w:spacing w:before="0" w:line="360" w:lineRule="auto"/>
        <w:ind w:firstLine="0"/>
        <w:rPr>
          <w:rFonts w:asciiTheme="minorHAnsi" w:hAnsiTheme="minorHAnsi"/>
          <w:b/>
          <w:sz w:val="22"/>
          <w:szCs w:val="22"/>
        </w:rPr>
      </w:pPr>
      <w:r w:rsidRPr="00360AA3">
        <w:rPr>
          <w:rFonts w:asciiTheme="minorHAnsi" w:hAnsiTheme="minorHAnsi"/>
          <w:b/>
          <w:sz w:val="22"/>
          <w:szCs w:val="22"/>
        </w:rPr>
        <w:t>Upozornění:</w:t>
      </w:r>
    </w:p>
    <w:p w14:paraId="5E5B2C31" w14:textId="084E9888" w:rsidR="00360AA3" w:rsidRDefault="00360AA3" w:rsidP="00DA2555">
      <w:pPr>
        <w:pStyle w:val="Style34"/>
        <w:shd w:val="clear" w:color="auto" w:fill="auto"/>
        <w:spacing w:before="0" w:line="360" w:lineRule="auto"/>
        <w:ind w:firstLine="0"/>
        <w:rPr>
          <w:rStyle w:val="CharStyle35"/>
          <w:rFonts w:asciiTheme="minorHAnsi" w:hAnsiTheme="minorHAnsi"/>
          <w:color w:val="000000"/>
          <w:sz w:val="22"/>
          <w:szCs w:val="22"/>
        </w:rPr>
      </w:pPr>
      <w:r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>Uchovávejte mimo dosah dětí.</w:t>
      </w:r>
      <w:r w:rsidR="00DA2555">
        <w:rPr>
          <w:rStyle w:val="CharStyle35"/>
          <w:rFonts w:asciiTheme="minorHAnsi" w:hAnsiTheme="minorHAnsi"/>
          <w:color w:val="000000"/>
          <w:sz w:val="22"/>
          <w:szCs w:val="22"/>
        </w:rPr>
        <w:t xml:space="preserve"> </w:t>
      </w:r>
      <w:r w:rsidRPr="009E3E8A">
        <w:rPr>
          <w:rStyle w:val="CharStyle9"/>
          <w:rFonts w:asciiTheme="minorHAnsi" w:hAnsiTheme="minorHAnsi"/>
          <w:color w:val="000000"/>
          <w:sz w:val="22"/>
          <w:szCs w:val="22"/>
        </w:rPr>
        <w:t>Veterinární přípravek. Pouze pro zvířata.</w:t>
      </w:r>
    </w:p>
    <w:p w14:paraId="6B5A708A" w14:textId="77777777" w:rsidR="00360AA3" w:rsidRDefault="00360AA3" w:rsidP="00360AA3">
      <w:pPr>
        <w:pStyle w:val="Style34"/>
        <w:shd w:val="clear" w:color="auto" w:fill="auto"/>
        <w:spacing w:before="0" w:line="360" w:lineRule="auto"/>
        <w:ind w:firstLine="0"/>
        <w:rPr>
          <w:rStyle w:val="CharStyle35"/>
          <w:rFonts w:asciiTheme="minorHAnsi" w:hAnsiTheme="minorHAnsi"/>
          <w:color w:val="000000"/>
          <w:sz w:val="22"/>
          <w:szCs w:val="22"/>
        </w:rPr>
      </w:pPr>
      <w:r w:rsidRPr="00AE5547">
        <w:rPr>
          <w:rStyle w:val="CharStyle36"/>
          <w:rFonts w:asciiTheme="minorHAnsi" w:hAnsiTheme="minorHAnsi"/>
          <w:color w:val="000000"/>
          <w:sz w:val="22"/>
          <w:szCs w:val="22"/>
        </w:rPr>
        <w:t xml:space="preserve">Skladování: </w:t>
      </w:r>
      <w:r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>Skladujte ve vzpřímené poloze v řádně uzavřeném originálním obalu. Chraňte před přímým slunečním zářením, vysokými teplotami a mrazem. Jestliže přípravek zmrzne, nechte jej roztát v místnosti o pokojové teplotě a řádně jej před použitím protřepte.</w:t>
      </w:r>
    </w:p>
    <w:p w14:paraId="243B55DC" w14:textId="77777777" w:rsidR="00360AA3" w:rsidRDefault="00360AA3" w:rsidP="00360AA3">
      <w:pPr>
        <w:pStyle w:val="Style8"/>
        <w:shd w:val="clear" w:color="auto" w:fill="auto"/>
        <w:spacing w:before="0" w:line="276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9"/>
          <w:rFonts w:asciiTheme="minorHAnsi" w:hAnsiTheme="minorHAnsi"/>
          <w:color w:val="000000"/>
          <w:sz w:val="22"/>
          <w:szCs w:val="22"/>
        </w:rPr>
        <w:t xml:space="preserve">Odpad likvidujte podle místních právních předpisů. </w:t>
      </w:r>
    </w:p>
    <w:p w14:paraId="350A5746" w14:textId="77777777" w:rsidR="00A20A21" w:rsidRDefault="00A20A21" w:rsidP="00360AA3">
      <w:pPr>
        <w:pStyle w:val="Style8"/>
        <w:shd w:val="clear" w:color="auto" w:fill="auto"/>
        <w:spacing w:before="0" w:line="360" w:lineRule="auto"/>
        <w:rPr>
          <w:rStyle w:val="CharStyle12"/>
          <w:rFonts w:asciiTheme="minorHAnsi" w:hAnsiTheme="minorHAnsi"/>
          <w:color w:val="000000"/>
          <w:sz w:val="22"/>
          <w:szCs w:val="22"/>
        </w:rPr>
      </w:pPr>
    </w:p>
    <w:p w14:paraId="68C2E59B" w14:textId="3F55FDA2" w:rsidR="008C0EAA" w:rsidRDefault="003E7D85" w:rsidP="00360AA3">
      <w:pPr>
        <w:pStyle w:val="Style8"/>
        <w:shd w:val="clear" w:color="auto" w:fill="auto"/>
        <w:spacing w:before="0" w:line="360" w:lineRule="auto"/>
        <w:rPr>
          <w:rStyle w:val="CharStyle9"/>
          <w:rFonts w:asciiTheme="minorHAnsi" w:hAnsiTheme="minorHAnsi"/>
          <w:color w:val="000000"/>
          <w:sz w:val="22"/>
          <w:szCs w:val="22"/>
        </w:rPr>
      </w:pPr>
      <w:r>
        <w:rPr>
          <w:rStyle w:val="CharStyle12"/>
          <w:rFonts w:asciiTheme="minorHAnsi" w:hAnsiTheme="minorHAnsi"/>
          <w:color w:val="000000"/>
          <w:sz w:val="22"/>
          <w:szCs w:val="22"/>
        </w:rPr>
        <w:t>Datum ex</w:t>
      </w:r>
      <w:r w:rsidR="00C815C4">
        <w:rPr>
          <w:rStyle w:val="CharStyle12"/>
          <w:rFonts w:asciiTheme="minorHAnsi" w:hAnsiTheme="minorHAnsi"/>
          <w:color w:val="000000"/>
          <w:sz w:val="22"/>
          <w:szCs w:val="22"/>
        </w:rPr>
        <w:t>s</w:t>
      </w:r>
      <w:r>
        <w:rPr>
          <w:rStyle w:val="CharStyle12"/>
          <w:rFonts w:asciiTheme="minorHAnsi" w:hAnsiTheme="minorHAnsi"/>
          <w:color w:val="000000"/>
          <w:sz w:val="22"/>
          <w:szCs w:val="22"/>
        </w:rPr>
        <w:t>pirace a číslo šarže:</w:t>
      </w:r>
      <w:r w:rsidRPr="002948DA">
        <w:rPr>
          <w:rStyle w:val="CharStyle12"/>
          <w:rFonts w:asciiTheme="minorHAnsi" w:hAnsiTheme="minorHAnsi"/>
          <w:color w:val="000000"/>
          <w:sz w:val="22"/>
          <w:szCs w:val="22"/>
        </w:rPr>
        <w:t xml:space="preserve"> </w:t>
      </w:r>
      <w:r w:rsidRPr="00360AA3">
        <w:rPr>
          <w:rStyle w:val="CharStyle9"/>
          <w:rFonts w:asciiTheme="minorHAnsi" w:hAnsiTheme="minorHAnsi"/>
          <w:i/>
          <w:color w:val="000000"/>
          <w:sz w:val="22"/>
          <w:szCs w:val="22"/>
        </w:rPr>
        <w:t>vi</w:t>
      </w:r>
      <w:r w:rsidR="008C0EAA" w:rsidRPr="00360AA3">
        <w:rPr>
          <w:rStyle w:val="CharStyle9"/>
          <w:rFonts w:asciiTheme="minorHAnsi" w:hAnsiTheme="minorHAnsi"/>
          <w:i/>
          <w:color w:val="000000"/>
          <w:sz w:val="22"/>
          <w:szCs w:val="22"/>
        </w:rPr>
        <w:t>z štítek v horní části kanystru</w:t>
      </w:r>
    </w:p>
    <w:p w14:paraId="2FEA8B3A" w14:textId="520F2CB9" w:rsidR="00360AA3" w:rsidRPr="00360AA3" w:rsidRDefault="00360AA3" w:rsidP="00360AA3">
      <w:pPr>
        <w:pStyle w:val="Style34"/>
        <w:shd w:val="clear" w:color="auto" w:fill="auto"/>
        <w:spacing w:before="0" w:after="217" w:line="360" w:lineRule="auto"/>
        <w:ind w:firstLine="0"/>
        <w:rPr>
          <w:rStyle w:val="CharStyle9"/>
          <w:rFonts w:asciiTheme="minorHAnsi" w:hAnsiTheme="minorHAnsi"/>
          <w:sz w:val="22"/>
          <w:szCs w:val="22"/>
          <w:shd w:val="clear" w:color="auto" w:fill="auto"/>
        </w:rPr>
      </w:pPr>
      <w:r>
        <w:rPr>
          <w:rStyle w:val="CharStyle36"/>
          <w:rFonts w:asciiTheme="minorHAnsi" w:hAnsiTheme="minorHAnsi"/>
          <w:color w:val="000000"/>
          <w:sz w:val="22"/>
          <w:szCs w:val="22"/>
        </w:rPr>
        <w:t>Doba použití:</w:t>
      </w:r>
      <w:r w:rsidRPr="00AE5547">
        <w:rPr>
          <w:rStyle w:val="CharStyle36"/>
          <w:rFonts w:asciiTheme="minorHAnsi" w:hAnsiTheme="minorHAnsi"/>
          <w:color w:val="000000"/>
          <w:sz w:val="22"/>
          <w:szCs w:val="22"/>
        </w:rPr>
        <w:t xml:space="preserve"> </w:t>
      </w:r>
      <w:r w:rsidRPr="00AE5547">
        <w:rPr>
          <w:rStyle w:val="CharStyle35"/>
          <w:rFonts w:asciiTheme="minorHAnsi" w:hAnsiTheme="minorHAnsi"/>
          <w:color w:val="000000"/>
          <w:sz w:val="22"/>
          <w:szCs w:val="22"/>
        </w:rPr>
        <w:t>12 měsíců –</w:t>
      </w:r>
      <w:r w:rsidRPr="00360AA3">
        <w:rPr>
          <w:rStyle w:val="CharStyle35"/>
          <w:rFonts w:asciiTheme="minorHAnsi" w:hAnsiTheme="minorHAnsi"/>
          <w:i/>
          <w:color w:val="000000"/>
          <w:sz w:val="22"/>
          <w:szCs w:val="22"/>
        </w:rPr>
        <w:t xml:space="preserve"> viz v horní části kanystru</w:t>
      </w:r>
    </w:p>
    <w:p w14:paraId="17EF4899" w14:textId="77777777" w:rsidR="003E7D85" w:rsidRDefault="003E7D85" w:rsidP="00360AA3">
      <w:pPr>
        <w:pStyle w:val="Style8"/>
        <w:shd w:val="clear" w:color="auto" w:fill="auto"/>
        <w:spacing w:before="0" w:line="360" w:lineRule="auto"/>
        <w:rPr>
          <w:rStyle w:val="CharStyle13"/>
          <w:rFonts w:asciiTheme="minorHAnsi" w:hAnsiTheme="minorHAnsi"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color w:val="000000"/>
          <w:sz w:val="22"/>
          <w:szCs w:val="22"/>
        </w:rPr>
        <w:t>Číslo schválení</w:t>
      </w:r>
      <w:r w:rsidR="005A416F">
        <w:rPr>
          <w:rStyle w:val="CharStyle13"/>
          <w:rFonts w:asciiTheme="minorHAnsi" w:hAnsiTheme="minorHAnsi"/>
          <w:color w:val="000000"/>
          <w:sz w:val="22"/>
          <w:szCs w:val="22"/>
        </w:rPr>
        <w:t>: 112</w:t>
      </w:r>
      <w:r>
        <w:rPr>
          <w:rStyle w:val="CharStyle13"/>
          <w:rFonts w:asciiTheme="minorHAnsi" w:hAnsiTheme="minorHAnsi"/>
          <w:color w:val="000000"/>
          <w:sz w:val="22"/>
          <w:szCs w:val="22"/>
        </w:rPr>
        <w:t>-18/C</w:t>
      </w:r>
    </w:p>
    <w:p w14:paraId="6CBFECAE" w14:textId="77777777" w:rsidR="008C0EAA" w:rsidRDefault="003E7D85" w:rsidP="00360AA3">
      <w:pPr>
        <w:pStyle w:val="Style10"/>
        <w:shd w:val="clear" w:color="auto" w:fill="auto"/>
        <w:spacing w:line="360" w:lineRule="auto"/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</w:pPr>
      <w:r w:rsidRPr="002948D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Držitel rozhodnutí o schválení</w:t>
      </w:r>
      <w:r w:rsidR="00DE5FD6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 xml:space="preserve"> a výrobce</w:t>
      </w:r>
      <w:r w:rsidR="008C0EAA">
        <w:rPr>
          <w:rStyle w:val="CharStyle11"/>
          <w:rFonts w:asciiTheme="minorHAnsi" w:hAnsiTheme="minorHAnsi"/>
          <w:b/>
          <w:bCs/>
          <w:color w:val="000000"/>
          <w:sz w:val="22"/>
          <w:szCs w:val="22"/>
        </w:rPr>
        <w:t>:</w:t>
      </w:r>
    </w:p>
    <w:p w14:paraId="19E7AEAC" w14:textId="2B3387DB" w:rsidR="002948DA" w:rsidRPr="005354EA" w:rsidRDefault="003E7D85" w:rsidP="00360AA3">
      <w:pPr>
        <w:pStyle w:val="Style10"/>
        <w:shd w:val="clear" w:color="auto" w:fill="auto"/>
        <w:spacing w:line="360" w:lineRule="auto"/>
        <w:rPr>
          <w:rFonts w:asciiTheme="minorHAnsi" w:hAnsiTheme="minorHAnsi"/>
          <w:b w:val="0"/>
          <w:color w:val="000000"/>
          <w:sz w:val="22"/>
          <w:szCs w:val="22"/>
          <w:shd w:val="clear" w:color="auto" w:fill="FFFFFF"/>
        </w:rPr>
      </w:pPr>
      <w:proofErr w:type="spellStart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DeLaval</w:t>
      </w:r>
      <w:proofErr w:type="spellEnd"/>
      <w:r w:rsidRPr="002948DA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NV,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proofErr w:type="spellStart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Industriepark-Dro</w:t>
      </w:r>
      <w:r w:rsidR="00631E9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n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10, </w:t>
      </w:r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9031 </w:t>
      </w:r>
      <w:proofErr w:type="spellStart"/>
      <w:r w:rsidR="00C815C4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Gent</w:t>
      </w:r>
      <w:proofErr w:type="spellEnd"/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 Belgie, Tel +32 9 2809100</w:t>
      </w:r>
      <w:r w:rsidR="00360AA3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>,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r w:rsidR="00360AA3" w:rsidRPr="00360AA3">
        <w:rPr>
          <w:rFonts w:asciiTheme="minorHAnsi" w:hAnsiTheme="minorHAnsi"/>
          <w:b w:val="0"/>
          <w:bCs w:val="0"/>
          <w:sz w:val="22"/>
          <w:szCs w:val="22"/>
          <w:shd w:val="clear" w:color="auto" w:fill="FFFFFF"/>
        </w:rPr>
        <w:t>www.delaval.com</w:t>
      </w:r>
      <w:r w:rsidR="00DE5FD6">
        <w:rPr>
          <w:rStyle w:val="CharStyle13"/>
          <w:rFonts w:asciiTheme="minorHAnsi" w:hAnsiTheme="minorHAnsi"/>
          <w:b w:val="0"/>
          <w:bCs w:val="0"/>
          <w:color w:val="000000"/>
          <w:sz w:val="22"/>
          <w:szCs w:val="22"/>
        </w:rPr>
        <w:t xml:space="preserve"> </w:t>
      </w:r>
      <w:r w:rsidR="005354EA">
        <w:rPr>
          <w:rFonts w:asciiTheme="minorHAnsi" w:hAnsiTheme="minorHAnsi"/>
          <w:sz w:val="22"/>
          <w:szCs w:val="22"/>
        </w:rPr>
        <w:t>Distributor</w:t>
      </w:r>
      <w:r w:rsidR="00C815C4" w:rsidRPr="00C815C4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="00C815C4" w:rsidRPr="005354EA">
        <w:rPr>
          <w:rFonts w:asciiTheme="minorHAnsi" w:hAnsiTheme="minorHAnsi"/>
          <w:b w:val="0"/>
          <w:sz w:val="22"/>
          <w:szCs w:val="22"/>
        </w:rPr>
        <w:t>DeLaval</w:t>
      </w:r>
      <w:proofErr w:type="spellEnd"/>
      <w:r w:rsidR="00C815C4" w:rsidRPr="005354EA">
        <w:rPr>
          <w:rFonts w:asciiTheme="minorHAnsi" w:hAnsiTheme="minorHAnsi"/>
          <w:b w:val="0"/>
          <w:sz w:val="22"/>
          <w:szCs w:val="22"/>
        </w:rPr>
        <w:t xml:space="preserve"> s.r.o., Průběž</w:t>
      </w:r>
      <w:r w:rsidR="00A20A21">
        <w:rPr>
          <w:rFonts w:asciiTheme="minorHAnsi" w:hAnsiTheme="minorHAnsi"/>
          <w:b w:val="0"/>
          <w:sz w:val="22"/>
          <w:szCs w:val="22"/>
        </w:rPr>
        <w:t xml:space="preserve">ná 80, 100 00 Praha 10, Tel: 02 </w:t>
      </w:r>
      <w:r w:rsidR="00C815C4" w:rsidRPr="005354EA">
        <w:rPr>
          <w:rFonts w:asciiTheme="minorHAnsi" w:hAnsiTheme="minorHAnsi"/>
          <w:b w:val="0"/>
          <w:sz w:val="22"/>
          <w:szCs w:val="22"/>
        </w:rPr>
        <w:t>71001148</w:t>
      </w:r>
    </w:p>
    <w:p w14:paraId="6824BFD8" w14:textId="77777777" w:rsidR="002948DA" w:rsidRPr="005354EA" w:rsidRDefault="002948DA" w:rsidP="00360AA3">
      <w:pPr>
        <w:framePr w:wrap="none" w:vAnchor="page" w:hAnchor="page" w:x="6682" w:y="9597"/>
        <w:spacing w:line="360" w:lineRule="auto"/>
        <w:rPr>
          <w:rFonts w:asciiTheme="minorHAnsi" w:hAnsiTheme="minorHAnsi"/>
          <w:sz w:val="22"/>
          <w:szCs w:val="22"/>
        </w:rPr>
      </w:pPr>
    </w:p>
    <w:p w14:paraId="64E0A69F" w14:textId="6EF92F9A" w:rsidR="002948DA" w:rsidRPr="004C6EA1" w:rsidRDefault="00360AA3" w:rsidP="004C6EA1">
      <w:pPr>
        <w:pStyle w:val="Style16"/>
        <w:shd w:val="clear" w:color="auto" w:fill="auto"/>
        <w:spacing w:line="360" w:lineRule="auto"/>
        <w:ind w:firstLine="0"/>
        <w:rPr>
          <w:rFonts w:asciiTheme="minorHAnsi" w:hAnsiTheme="minorHAnsi"/>
          <w:b/>
          <w:bCs/>
          <w:color w:val="000000"/>
          <w:sz w:val="22"/>
          <w:szCs w:val="22"/>
          <w:shd w:val="clear" w:color="auto" w:fill="FFFFFF"/>
          <w:lang w:val="cs-CZ" w:eastAsia="cs-CZ"/>
        </w:rPr>
      </w:pPr>
      <w:r>
        <w:rPr>
          <w:rStyle w:val="CharStyle18"/>
          <w:rFonts w:asciiTheme="minorHAnsi" w:hAnsiTheme="minorHAnsi"/>
          <w:color w:val="000000"/>
          <w:sz w:val="22"/>
          <w:szCs w:val="22"/>
          <w:lang w:val="cs-CZ" w:eastAsia="cs-CZ"/>
        </w:rPr>
        <w:t>Obsah: 20 l, 60 l, 200 l</w:t>
      </w:r>
    </w:p>
    <w:sectPr w:rsidR="002948DA" w:rsidRPr="004C6E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6CDE5A" w14:textId="77777777" w:rsidR="00C65E68" w:rsidRDefault="00C65E68" w:rsidP="000B6E19">
      <w:pPr>
        <w:spacing w:after="0" w:line="240" w:lineRule="auto"/>
      </w:pPr>
      <w:r>
        <w:separator/>
      </w:r>
    </w:p>
  </w:endnote>
  <w:endnote w:type="continuationSeparator" w:id="0">
    <w:p w14:paraId="70F34D20" w14:textId="77777777" w:rsidR="00C65E68" w:rsidRDefault="00C65E68" w:rsidP="000B6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EEE3A" w14:textId="77777777" w:rsidR="00DB3319" w:rsidRDefault="00DB33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179FC" w14:textId="77777777" w:rsidR="00DB3319" w:rsidRDefault="00DB331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2B0712" w14:textId="77777777" w:rsidR="00DB3319" w:rsidRDefault="00DB33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59409E" w14:textId="77777777" w:rsidR="00C65E68" w:rsidRDefault="00C65E68" w:rsidP="000B6E19">
      <w:pPr>
        <w:spacing w:after="0" w:line="240" w:lineRule="auto"/>
      </w:pPr>
      <w:r>
        <w:separator/>
      </w:r>
    </w:p>
  </w:footnote>
  <w:footnote w:type="continuationSeparator" w:id="0">
    <w:p w14:paraId="21E18415" w14:textId="77777777" w:rsidR="00C65E68" w:rsidRDefault="00C65E68" w:rsidP="000B6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19471" w14:textId="77777777" w:rsidR="00DB3319" w:rsidRDefault="00DB33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B69FC" w14:textId="35366803" w:rsidR="000B6E19" w:rsidRPr="004C6EA1" w:rsidRDefault="00360AA3" w:rsidP="004C6EA1">
    <w:pPr>
      <w:jc w:val="both"/>
      <w:rPr>
        <w:b/>
        <w:bCs/>
        <w:sz w:val="22"/>
        <w:szCs w:val="22"/>
        <w:lang w:eastAsia="en-US"/>
      </w:rPr>
    </w:pPr>
    <w:r w:rsidRPr="00F932B7">
      <w:rPr>
        <w:bCs/>
        <w:sz w:val="22"/>
        <w:szCs w:val="22"/>
        <w:lang w:eastAsia="en-US"/>
      </w:rPr>
      <w:t xml:space="preserve">Text </w:t>
    </w:r>
    <w:r>
      <w:rPr>
        <w:bCs/>
        <w:sz w:val="22"/>
        <w:szCs w:val="22"/>
        <w:lang w:eastAsia="en-US"/>
      </w:rPr>
      <w:t>na obal=PI</w:t>
    </w:r>
    <w:r w:rsidRPr="00F932B7">
      <w:rPr>
        <w:bCs/>
        <w:sz w:val="22"/>
        <w:szCs w:val="22"/>
        <w:lang w:eastAsia="en-US"/>
      </w:rPr>
      <w:t xml:space="preserve"> součást dokumentace schválené rozhodnutím </w:t>
    </w:r>
    <w:proofErr w:type="spellStart"/>
    <w:proofErr w:type="gramStart"/>
    <w:r w:rsidRPr="00F932B7">
      <w:rPr>
        <w:bCs/>
        <w:sz w:val="22"/>
        <w:szCs w:val="22"/>
        <w:lang w:eastAsia="en-US"/>
      </w:rPr>
      <w:t>sp.zn</w:t>
    </w:r>
    <w:proofErr w:type="spellEnd"/>
    <w:r w:rsidRPr="00F932B7">
      <w:rPr>
        <w:bCs/>
        <w:sz w:val="22"/>
        <w:szCs w:val="22"/>
        <w:lang w:eastAsia="en-US"/>
      </w:rPr>
      <w:t>.</w:t>
    </w:r>
    <w:proofErr w:type="gramEnd"/>
    <w:r w:rsidRPr="00F932B7">
      <w:rPr>
        <w:bCs/>
        <w:sz w:val="22"/>
        <w:szCs w:val="22"/>
        <w:lang w:eastAsia="en-US"/>
      </w:rPr>
      <w:t xml:space="preserve"> </w:t>
    </w:r>
    <w:sdt>
      <w:sdtPr>
        <w:rPr>
          <w:bCs/>
          <w:sz w:val="22"/>
          <w:szCs w:val="22"/>
          <w:lang w:eastAsia="en-US"/>
        </w:rPr>
        <w:id w:val="2058362447"/>
        <w:placeholder>
          <w:docPart w:val="47464A53C2A74094835CC422D7716D87"/>
        </w:placeholder>
        <w:text/>
      </w:sdtPr>
      <w:sdtEndPr/>
      <w:sdtContent>
        <w:r>
          <w:rPr>
            <w:bCs/>
            <w:sz w:val="22"/>
            <w:szCs w:val="22"/>
            <w:lang w:eastAsia="en-US"/>
          </w:rPr>
          <w:t>USKVBL/13582/2023/POD</w:t>
        </w:r>
      </w:sdtContent>
    </w:sdt>
    <w:r w:rsidRPr="00F932B7">
      <w:rPr>
        <w:bCs/>
        <w:sz w:val="22"/>
        <w:szCs w:val="22"/>
        <w:lang w:eastAsia="en-US"/>
      </w:rPr>
      <w:t xml:space="preserve">, č.j. </w:t>
    </w:r>
    <w:sdt>
      <w:sdtPr>
        <w:rPr>
          <w:bCs/>
          <w:sz w:val="22"/>
          <w:szCs w:val="22"/>
          <w:lang w:eastAsia="en-US"/>
        </w:rPr>
        <w:id w:val="256413127"/>
        <w:placeholder>
          <w:docPart w:val="47464A53C2A74094835CC422D7716D87"/>
        </w:placeholder>
        <w:text/>
      </w:sdtPr>
      <w:sdtContent>
        <w:r w:rsidR="00DB3319" w:rsidRPr="00DB3319">
          <w:rPr>
            <w:bCs/>
            <w:sz w:val="22"/>
            <w:szCs w:val="22"/>
            <w:lang w:eastAsia="en-US"/>
          </w:rPr>
          <w:t>USKVBL/2798/2024/REG-</w:t>
        </w:r>
        <w:proofErr w:type="spellStart"/>
        <w:r w:rsidR="00DB3319" w:rsidRPr="00DB3319">
          <w:rPr>
            <w:bCs/>
            <w:sz w:val="22"/>
            <w:szCs w:val="22"/>
            <w:lang w:eastAsia="en-US"/>
          </w:rPr>
          <w:t>Gro</w:t>
        </w:r>
        <w:proofErr w:type="spellEnd"/>
      </w:sdtContent>
    </w:sdt>
    <w:r w:rsidRPr="00F932B7">
      <w:rPr>
        <w:bCs/>
        <w:sz w:val="22"/>
        <w:szCs w:val="22"/>
        <w:lang w:eastAsia="en-US"/>
      </w:rPr>
      <w:t xml:space="preserve"> ze dne </w:t>
    </w:r>
    <w:sdt>
      <w:sdtPr>
        <w:rPr>
          <w:bCs/>
          <w:sz w:val="22"/>
          <w:szCs w:val="22"/>
          <w:lang w:eastAsia="en-US"/>
        </w:rPr>
        <w:id w:val="1773286175"/>
        <w:placeholder>
          <w:docPart w:val="D292FD33A86D423DA0A684DEFBC94F4C"/>
        </w:placeholder>
        <w:date w:fullDate="2024-02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DB3319">
          <w:rPr>
            <w:bCs/>
            <w:sz w:val="22"/>
            <w:szCs w:val="22"/>
            <w:lang w:eastAsia="en-US"/>
          </w:rPr>
          <w:t>27.2.2024</w:t>
        </w:r>
      </w:sdtContent>
    </w:sdt>
    <w:r w:rsidRPr="00F932B7">
      <w:rPr>
        <w:bCs/>
        <w:sz w:val="22"/>
        <w:szCs w:val="22"/>
        <w:lang w:eastAsia="en-US"/>
      </w:rPr>
      <w:t xml:space="preserve"> o </w:t>
    </w:r>
    <w:sdt>
      <w:sdtPr>
        <w:rPr>
          <w:sz w:val="22"/>
          <w:szCs w:val="22"/>
          <w:lang w:eastAsia="en-US"/>
        </w:rPr>
        <w:id w:val="-2045283072"/>
        <w:placeholder>
          <w:docPart w:val="03B758E408C44C1291EBCEB4EB2A745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>
          <w:rPr>
            <w:sz w:val="22"/>
            <w:szCs w:val="22"/>
            <w:lang w:eastAsia="en-US"/>
          </w:rPr>
          <w:t>prodloužení platnosti rozhodnutí o schválení veterinárního přípravku</w:t>
        </w:r>
      </w:sdtContent>
    </w:sdt>
    <w:r w:rsidRPr="00F932B7">
      <w:rPr>
        <w:bCs/>
        <w:sz w:val="22"/>
        <w:szCs w:val="22"/>
        <w:lang w:eastAsia="en-US"/>
      </w:rPr>
      <w:t xml:space="preserve"> </w:t>
    </w:r>
    <w:sdt>
      <w:sdtPr>
        <w:rPr>
          <w:sz w:val="22"/>
          <w:szCs w:val="22"/>
          <w:lang w:eastAsia="en-US"/>
        </w:rPr>
        <w:id w:val="28773371"/>
        <w:placeholder>
          <w:docPart w:val="52A495A35D994F7295F657B25DD459E3"/>
        </w:placeholder>
        <w:text/>
      </w:sdtPr>
      <w:sdtEndPr/>
      <w:sdtContent>
        <w:proofErr w:type="spellStart"/>
        <w:r>
          <w:rPr>
            <w:sz w:val="22"/>
            <w:szCs w:val="22"/>
            <w:lang w:eastAsia="en-US"/>
          </w:rPr>
          <w:t>Delaval</w:t>
        </w:r>
        <w:proofErr w:type="spellEnd"/>
        <w:r>
          <w:rPr>
            <w:sz w:val="22"/>
            <w:szCs w:val="22"/>
            <w:lang w:eastAsia="en-US"/>
          </w:rPr>
          <w:t xml:space="preserve"> </w:t>
        </w:r>
        <w:proofErr w:type="spellStart"/>
        <w:r w:rsidR="004C6EA1">
          <w:rPr>
            <w:sz w:val="22"/>
            <w:szCs w:val="22"/>
            <w:lang w:eastAsia="en-US"/>
          </w:rPr>
          <w:t>u</w:t>
        </w:r>
        <w:r>
          <w:rPr>
            <w:sz w:val="22"/>
            <w:szCs w:val="22"/>
            <w:lang w:eastAsia="en-US"/>
          </w:rPr>
          <w:t>dder</w:t>
        </w:r>
        <w:proofErr w:type="spellEnd"/>
        <w:r>
          <w:rPr>
            <w:sz w:val="22"/>
            <w:szCs w:val="22"/>
            <w:lang w:eastAsia="en-US"/>
          </w:rPr>
          <w:t xml:space="preserve"> </w:t>
        </w:r>
        <w:proofErr w:type="spellStart"/>
        <w:r w:rsidR="004C6EA1">
          <w:rPr>
            <w:sz w:val="22"/>
            <w:szCs w:val="22"/>
            <w:lang w:eastAsia="en-US"/>
          </w:rPr>
          <w:t>cleaner</w:t>
        </w:r>
        <w:proofErr w:type="spellEnd"/>
        <w:r w:rsidR="004C6EA1">
          <w:rPr>
            <w:sz w:val="22"/>
            <w:szCs w:val="22"/>
            <w:lang w:eastAsia="en-US"/>
          </w:rPr>
          <w:t xml:space="preserve"> </w:t>
        </w:r>
        <w:r>
          <w:rPr>
            <w:sz w:val="22"/>
            <w:szCs w:val="22"/>
            <w:lang w:eastAsia="en-US"/>
          </w:rPr>
          <w:t>UC101.</w:t>
        </w:r>
      </w:sdtContent>
    </w:sdt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29EBE0" w14:textId="77777777" w:rsidR="00DB3319" w:rsidRDefault="00DB33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•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8DA"/>
    <w:rsid w:val="00036A61"/>
    <w:rsid w:val="000B6E19"/>
    <w:rsid w:val="00105DB8"/>
    <w:rsid w:val="00283DD1"/>
    <w:rsid w:val="002948DA"/>
    <w:rsid w:val="002A38D8"/>
    <w:rsid w:val="00335CCE"/>
    <w:rsid w:val="00360AA3"/>
    <w:rsid w:val="003B559C"/>
    <w:rsid w:val="003E7D85"/>
    <w:rsid w:val="004C6EA1"/>
    <w:rsid w:val="005354EA"/>
    <w:rsid w:val="00576DD6"/>
    <w:rsid w:val="005A416F"/>
    <w:rsid w:val="00613E25"/>
    <w:rsid w:val="00631E96"/>
    <w:rsid w:val="0069176C"/>
    <w:rsid w:val="00750540"/>
    <w:rsid w:val="0075785A"/>
    <w:rsid w:val="00807226"/>
    <w:rsid w:val="008511AE"/>
    <w:rsid w:val="008C0EAA"/>
    <w:rsid w:val="00A20A21"/>
    <w:rsid w:val="00A81478"/>
    <w:rsid w:val="00AE5547"/>
    <w:rsid w:val="00AF226F"/>
    <w:rsid w:val="00B50FA1"/>
    <w:rsid w:val="00C65E68"/>
    <w:rsid w:val="00C815C4"/>
    <w:rsid w:val="00CA6B1C"/>
    <w:rsid w:val="00CF2376"/>
    <w:rsid w:val="00D21F2C"/>
    <w:rsid w:val="00D352FE"/>
    <w:rsid w:val="00DA2555"/>
    <w:rsid w:val="00DB3319"/>
    <w:rsid w:val="00DE5FD6"/>
    <w:rsid w:val="00E80334"/>
    <w:rsid w:val="00F8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2C7F"/>
  <w15:docId w15:val="{AB5A4841-15B9-4462-A052-6B00E301E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9">
    <w:name w:val="Char Style 9"/>
    <w:basedOn w:val="Standardnpsmoodstavce"/>
    <w:link w:val="Style8"/>
    <w:uiPriority w:val="99"/>
    <w:locked/>
    <w:rsid w:val="002948DA"/>
    <w:rPr>
      <w:rFonts w:ascii="Arial" w:hAnsi="Arial" w:cs="Arial"/>
      <w:sz w:val="15"/>
      <w:szCs w:val="15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uiPriority w:val="99"/>
    <w:locked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2">
    <w:name w:val="Char Style 12"/>
    <w:basedOn w:val="CharStyle9"/>
    <w:uiPriority w:val="99"/>
    <w:rsid w:val="002948DA"/>
    <w:rPr>
      <w:rFonts w:ascii="Arial" w:hAnsi="Arial" w:cs="Arial"/>
      <w:b/>
      <w:bCs/>
      <w:sz w:val="15"/>
      <w:szCs w:val="15"/>
      <w:shd w:val="clear" w:color="auto" w:fill="FFFFFF"/>
    </w:rPr>
  </w:style>
  <w:style w:type="character" w:customStyle="1" w:styleId="CharStyle13">
    <w:name w:val="Char Style 13"/>
    <w:basedOn w:val="CharStyle11"/>
    <w:uiPriority w:val="99"/>
    <w:rsid w:val="002948DA"/>
    <w:rPr>
      <w:rFonts w:ascii="Arial" w:hAnsi="Arial" w:cs="Arial"/>
      <w:b w:val="0"/>
      <w:bCs w:val="0"/>
      <w:sz w:val="15"/>
      <w:szCs w:val="15"/>
      <w:shd w:val="clear" w:color="auto" w:fill="FFFFFF"/>
    </w:rPr>
  </w:style>
  <w:style w:type="paragraph" w:customStyle="1" w:styleId="Style8">
    <w:name w:val="Style 8"/>
    <w:basedOn w:val="Normln"/>
    <w:link w:val="CharStyle9"/>
    <w:uiPriority w:val="99"/>
    <w:rsid w:val="002948DA"/>
    <w:pPr>
      <w:widowControl w:val="0"/>
      <w:shd w:val="clear" w:color="auto" w:fill="FFFFFF"/>
      <w:spacing w:before="900" w:after="0" w:line="182" w:lineRule="exact"/>
    </w:pPr>
    <w:rPr>
      <w:rFonts w:ascii="Arial" w:hAnsi="Arial" w:cs="Arial"/>
      <w:sz w:val="15"/>
      <w:szCs w:val="15"/>
      <w:lang w:eastAsia="en-US"/>
    </w:rPr>
  </w:style>
  <w:style w:type="paragraph" w:customStyle="1" w:styleId="Style10">
    <w:name w:val="Style 10"/>
    <w:basedOn w:val="Normln"/>
    <w:link w:val="CharStyle11"/>
    <w:uiPriority w:val="99"/>
    <w:rsid w:val="002948DA"/>
    <w:pPr>
      <w:widowControl w:val="0"/>
      <w:shd w:val="clear" w:color="auto" w:fill="FFFFFF"/>
      <w:spacing w:after="0" w:line="182" w:lineRule="exact"/>
    </w:pPr>
    <w:rPr>
      <w:rFonts w:ascii="Arial" w:hAnsi="Arial" w:cs="Arial"/>
      <w:b/>
      <w:bCs/>
      <w:sz w:val="15"/>
      <w:szCs w:val="15"/>
      <w:lang w:eastAsia="en-US"/>
    </w:rPr>
  </w:style>
  <w:style w:type="character" w:customStyle="1" w:styleId="CharStyle17">
    <w:name w:val="Char Style 17"/>
    <w:basedOn w:val="Standardnpsmoodstavce"/>
    <w:link w:val="Style16"/>
    <w:uiPriority w:val="99"/>
    <w:locked/>
    <w:rsid w:val="002948DA"/>
    <w:rPr>
      <w:rFonts w:ascii="Arial" w:hAnsi="Arial" w:cs="Arial"/>
      <w:sz w:val="13"/>
      <w:szCs w:val="13"/>
      <w:shd w:val="clear" w:color="auto" w:fill="FFFFFF"/>
      <w:lang w:val="en-US"/>
    </w:rPr>
  </w:style>
  <w:style w:type="character" w:customStyle="1" w:styleId="CharStyle18">
    <w:name w:val="Char Style 18"/>
    <w:basedOn w:val="CharStyle17"/>
    <w:uiPriority w:val="99"/>
    <w:rsid w:val="002948DA"/>
    <w:rPr>
      <w:rFonts w:ascii="Arial" w:hAnsi="Arial" w:cs="Arial"/>
      <w:b/>
      <w:bCs/>
      <w:sz w:val="13"/>
      <w:szCs w:val="13"/>
      <w:shd w:val="clear" w:color="auto" w:fill="FFFFFF"/>
      <w:lang w:val="en-US"/>
    </w:rPr>
  </w:style>
  <w:style w:type="paragraph" w:customStyle="1" w:styleId="Style16">
    <w:name w:val="Style 16"/>
    <w:basedOn w:val="Normln"/>
    <w:link w:val="CharStyle17"/>
    <w:uiPriority w:val="99"/>
    <w:rsid w:val="002948DA"/>
    <w:pPr>
      <w:widowControl w:val="0"/>
      <w:shd w:val="clear" w:color="auto" w:fill="FFFFFF"/>
      <w:spacing w:after="0" w:line="163" w:lineRule="exact"/>
      <w:ind w:hanging="180"/>
    </w:pPr>
    <w:rPr>
      <w:rFonts w:ascii="Arial" w:hAnsi="Arial" w:cs="Arial"/>
      <w:sz w:val="13"/>
      <w:szCs w:val="13"/>
      <w:lang w:val="en-US" w:eastAsia="en-US"/>
    </w:rPr>
  </w:style>
  <w:style w:type="character" w:customStyle="1" w:styleId="CharStyle15">
    <w:name w:val="Char Style 15"/>
    <w:basedOn w:val="Standardnpsmoodstavce"/>
    <w:link w:val="Style14"/>
    <w:uiPriority w:val="99"/>
    <w:locked/>
    <w:rsid w:val="002948DA"/>
    <w:rPr>
      <w:rFonts w:ascii="Arial" w:hAnsi="Arial" w:cs="Arial"/>
      <w:b/>
      <w:bCs/>
      <w:sz w:val="13"/>
      <w:szCs w:val="13"/>
      <w:shd w:val="clear" w:color="auto" w:fill="FFFFFF"/>
    </w:rPr>
  </w:style>
  <w:style w:type="paragraph" w:customStyle="1" w:styleId="Style14">
    <w:name w:val="Style 14"/>
    <w:basedOn w:val="Normln"/>
    <w:link w:val="CharStyle15"/>
    <w:uiPriority w:val="99"/>
    <w:rsid w:val="002948DA"/>
    <w:pPr>
      <w:widowControl w:val="0"/>
      <w:shd w:val="clear" w:color="auto" w:fill="FFFFFF"/>
      <w:spacing w:before="660" w:after="0" w:line="163" w:lineRule="exact"/>
    </w:pPr>
    <w:rPr>
      <w:rFonts w:ascii="Arial" w:hAnsi="Arial" w:cs="Arial"/>
      <w:b/>
      <w:bCs/>
      <w:sz w:val="13"/>
      <w:szCs w:val="13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94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48D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FD6"/>
    <w:rPr>
      <w:color w:val="0000FF" w:themeColor="hyperlink"/>
      <w:u w:val="single"/>
    </w:rPr>
  </w:style>
  <w:style w:type="character" w:customStyle="1" w:styleId="CharStyle35">
    <w:name w:val="Char Style 35"/>
    <w:basedOn w:val="Standardnpsmoodstavce"/>
    <w:link w:val="Style34"/>
    <w:uiPriority w:val="99"/>
    <w:locked/>
    <w:rsid w:val="008C0EAA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38">
    <w:name w:val="Char Style 38"/>
    <w:basedOn w:val="Standardnpsmoodstavce"/>
    <w:link w:val="Style37"/>
    <w:uiPriority w:val="99"/>
    <w:locked/>
    <w:rsid w:val="008C0EAA"/>
    <w:rPr>
      <w:rFonts w:ascii="Arial" w:hAnsi="Arial" w:cs="Arial"/>
      <w:b/>
      <w:bCs/>
      <w:sz w:val="16"/>
      <w:szCs w:val="16"/>
      <w:shd w:val="clear" w:color="auto" w:fill="FFFFFF"/>
    </w:rPr>
  </w:style>
  <w:style w:type="paragraph" w:customStyle="1" w:styleId="Style34">
    <w:name w:val="Style 34"/>
    <w:basedOn w:val="Normln"/>
    <w:link w:val="CharStyle35"/>
    <w:uiPriority w:val="99"/>
    <w:rsid w:val="008C0EAA"/>
    <w:pPr>
      <w:widowControl w:val="0"/>
      <w:shd w:val="clear" w:color="auto" w:fill="FFFFFF"/>
      <w:spacing w:before="1160" w:after="0" w:line="206" w:lineRule="exact"/>
      <w:ind w:hanging="260"/>
    </w:pPr>
    <w:rPr>
      <w:rFonts w:ascii="Arial" w:hAnsi="Arial" w:cs="Arial"/>
      <w:sz w:val="16"/>
      <w:szCs w:val="16"/>
      <w:lang w:eastAsia="en-US"/>
    </w:rPr>
  </w:style>
  <w:style w:type="paragraph" w:customStyle="1" w:styleId="Style37">
    <w:name w:val="Style 37"/>
    <w:basedOn w:val="Normln"/>
    <w:link w:val="CharStyle38"/>
    <w:uiPriority w:val="99"/>
    <w:rsid w:val="008C0EAA"/>
    <w:pPr>
      <w:widowControl w:val="0"/>
      <w:shd w:val="clear" w:color="auto" w:fill="FFFFFF"/>
      <w:spacing w:after="0" w:line="206" w:lineRule="exact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CharStyle36">
    <w:name w:val="Char Style 36"/>
    <w:basedOn w:val="CharStyle35"/>
    <w:uiPriority w:val="99"/>
    <w:rsid w:val="00AE5547"/>
    <w:rPr>
      <w:rFonts w:ascii="Arial" w:hAnsi="Arial" w:cs="Arial"/>
      <w:b/>
      <w:bCs/>
      <w:sz w:val="16"/>
      <w:szCs w:val="16"/>
      <w:shd w:val="clear" w:color="auto" w:fill="FFFFFF"/>
    </w:rPr>
  </w:style>
  <w:style w:type="paragraph" w:styleId="Zhlav">
    <w:name w:val="header"/>
    <w:basedOn w:val="Normln"/>
    <w:link w:val="ZhlavChar"/>
    <w:uiPriority w:val="99"/>
    <w:unhideWhenUsed/>
    <w:rsid w:val="000B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6E19"/>
    <w:rPr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B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6E19"/>
    <w:rPr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B6E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B6E19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0B6E19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6E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6E19"/>
    <w:rPr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7464A53C2A74094835CC422D7716D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779B0-E85C-4EBF-80D5-391C9B74EAA1}"/>
      </w:docPartPr>
      <w:docPartBody>
        <w:p w:rsidR="00F65B54" w:rsidRDefault="00161331" w:rsidP="00161331">
          <w:pPr>
            <w:pStyle w:val="47464A53C2A74094835CC422D7716D87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D292FD33A86D423DA0A684DEFBC94F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AA229-A0E6-4433-9A84-0D57A444ECEA}"/>
      </w:docPartPr>
      <w:docPartBody>
        <w:p w:rsidR="00F65B54" w:rsidRDefault="00161331" w:rsidP="00161331">
          <w:pPr>
            <w:pStyle w:val="D292FD33A86D423DA0A684DEFBC94F4C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03B758E408C44C1291EBCEB4EB2A74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DA26EB-F460-4531-B42C-253D5C424705}"/>
      </w:docPartPr>
      <w:docPartBody>
        <w:p w:rsidR="00F65B54" w:rsidRDefault="00161331" w:rsidP="00161331">
          <w:pPr>
            <w:pStyle w:val="03B758E408C44C1291EBCEB4EB2A745B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52A495A35D994F7295F657B25DD459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D330A3-AA8F-4C88-9498-0D257C1982C0}"/>
      </w:docPartPr>
      <w:docPartBody>
        <w:p w:rsidR="00F65B54" w:rsidRDefault="00161331" w:rsidP="00161331">
          <w:pPr>
            <w:pStyle w:val="52A495A35D994F7295F657B25DD459E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331"/>
    <w:rsid w:val="00161331"/>
    <w:rsid w:val="00363EAB"/>
    <w:rsid w:val="00672DCE"/>
    <w:rsid w:val="00B40A1F"/>
    <w:rsid w:val="00C137AF"/>
    <w:rsid w:val="00D27263"/>
    <w:rsid w:val="00E25574"/>
    <w:rsid w:val="00F6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1331"/>
    <w:rPr>
      <w:color w:val="808080"/>
    </w:rPr>
  </w:style>
  <w:style w:type="paragraph" w:customStyle="1" w:styleId="47464A53C2A74094835CC422D7716D87">
    <w:name w:val="47464A53C2A74094835CC422D7716D87"/>
    <w:rsid w:val="00161331"/>
  </w:style>
  <w:style w:type="paragraph" w:customStyle="1" w:styleId="D292FD33A86D423DA0A684DEFBC94F4C">
    <w:name w:val="D292FD33A86D423DA0A684DEFBC94F4C"/>
    <w:rsid w:val="00161331"/>
  </w:style>
  <w:style w:type="paragraph" w:customStyle="1" w:styleId="03B758E408C44C1291EBCEB4EB2A745B">
    <w:name w:val="03B758E408C44C1291EBCEB4EB2A745B"/>
    <w:rsid w:val="00161331"/>
  </w:style>
  <w:style w:type="paragraph" w:customStyle="1" w:styleId="52A495A35D994F7295F657B25DD459E3">
    <w:name w:val="52A495A35D994F7295F657B25DD459E3"/>
    <w:rsid w:val="001613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218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Formánková Marie</dc:creator>
  <cp:lastModifiedBy>Grodová Lenka</cp:lastModifiedBy>
  <cp:revision>12</cp:revision>
  <dcterms:created xsi:type="dcterms:W3CDTF">2023-10-20T07:19:00Z</dcterms:created>
  <dcterms:modified xsi:type="dcterms:W3CDTF">2024-02-28T06:57:00Z</dcterms:modified>
</cp:coreProperties>
</file>