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7CC4A" w14:textId="77777777" w:rsidR="00A46A74" w:rsidRPr="00C47BD1" w:rsidRDefault="00A46A74" w:rsidP="00A46A74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7B5126A" w14:textId="77777777" w:rsidR="00984CCD" w:rsidRPr="00C47BD1" w:rsidRDefault="00984CCD" w:rsidP="00F25B2A">
      <w:pPr>
        <w:pStyle w:val="Normlnweb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hanging="578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47BD1">
        <w:rPr>
          <w:rFonts w:asciiTheme="minorHAnsi" w:hAnsiTheme="minorHAnsi" w:cstheme="minorHAnsi"/>
          <w:b/>
          <w:color w:val="000000"/>
          <w:sz w:val="22"/>
          <w:szCs w:val="22"/>
        </w:rPr>
        <w:t>NÁZEV VETERINÁRNÍHO PŘÍPRAVKU</w:t>
      </w:r>
    </w:p>
    <w:p w14:paraId="58905D0D" w14:textId="77777777" w:rsidR="00984CCD" w:rsidRPr="00C47BD1" w:rsidRDefault="00302FCB" w:rsidP="00A46A74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bookmarkStart w:id="0" w:name="_Hlk162348640"/>
      <w:r w:rsidRPr="00C47BD1">
        <w:rPr>
          <w:rFonts w:asciiTheme="minorHAnsi" w:hAnsiTheme="minorHAnsi" w:cstheme="minorHAnsi"/>
          <w:b/>
          <w:color w:val="000000"/>
          <w:sz w:val="22"/>
          <w:szCs w:val="22"/>
        </w:rPr>
        <w:t>QuoCNA</w:t>
      </w:r>
    </w:p>
    <w:bookmarkEnd w:id="0"/>
    <w:p w14:paraId="354E8ED2" w14:textId="7207C515" w:rsidR="00A46A74" w:rsidRPr="00C47BD1" w:rsidRDefault="00A46A74" w:rsidP="00FC6B63">
      <w:pPr>
        <w:pStyle w:val="Normlnweb"/>
        <w:tabs>
          <w:tab w:val="left" w:pos="6520"/>
        </w:tabs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1C9D2A0" w14:textId="77777777" w:rsidR="00984CCD" w:rsidRPr="00C47BD1" w:rsidRDefault="00984CCD" w:rsidP="00F25B2A">
      <w:pPr>
        <w:pStyle w:val="Normlnweb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hanging="578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47BD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SLOŽENÍ</w:t>
      </w:r>
    </w:p>
    <w:p w14:paraId="226A752A" w14:textId="1E1BF1D4" w:rsidR="00984CCD" w:rsidRPr="00C47BD1" w:rsidRDefault="00984CCD" w:rsidP="00A46A74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47BD1">
        <w:rPr>
          <w:rFonts w:asciiTheme="minorHAnsi" w:hAnsiTheme="minorHAnsi" w:cstheme="minorHAnsi"/>
          <w:color w:val="000000"/>
          <w:sz w:val="22"/>
          <w:szCs w:val="22"/>
        </w:rPr>
        <w:t xml:space="preserve">Obsahuje směs </w:t>
      </w:r>
      <w:r w:rsidR="005917F7" w:rsidRPr="00C47BD1">
        <w:rPr>
          <w:rFonts w:asciiTheme="minorHAnsi" w:hAnsiTheme="minorHAnsi" w:cstheme="minorHAnsi"/>
          <w:color w:val="000000"/>
          <w:sz w:val="22"/>
          <w:szCs w:val="22"/>
        </w:rPr>
        <w:t>9</w:t>
      </w:r>
      <w:r w:rsidRPr="00C47BD1">
        <w:rPr>
          <w:rFonts w:asciiTheme="minorHAnsi" w:hAnsiTheme="minorHAnsi" w:cstheme="minorHAnsi"/>
          <w:color w:val="000000"/>
          <w:sz w:val="22"/>
          <w:szCs w:val="22"/>
        </w:rPr>
        <w:t xml:space="preserve"> kmenů živých, anaerobních bakterií</w:t>
      </w:r>
      <w:r w:rsidR="00F25B2A" w:rsidRPr="00C47BD1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C47BD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25B2A" w:rsidRPr="00C47BD1">
        <w:rPr>
          <w:rFonts w:asciiTheme="minorHAnsi" w:hAnsiTheme="minorHAnsi" w:cstheme="minorHAnsi"/>
          <w:color w:val="000000"/>
          <w:sz w:val="22"/>
          <w:szCs w:val="22"/>
        </w:rPr>
        <w:t xml:space="preserve">původně izolovaných ze slepého střeva zdravých slepic, </w:t>
      </w:r>
      <w:r w:rsidRPr="00C47BD1">
        <w:rPr>
          <w:rFonts w:asciiTheme="minorHAnsi" w:hAnsiTheme="minorHAnsi" w:cstheme="minorHAnsi"/>
          <w:color w:val="000000"/>
          <w:sz w:val="22"/>
          <w:szCs w:val="22"/>
        </w:rPr>
        <w:t xml:space="preserve">v min. </w:t>
      </w:r>
      <w:r w:rsidR="004764E8" w:rsidRPr="00C47BD1">
        <w:rPr>
          <w:rFonts w:asciiTheme="minorHAnsi" w:hAnsiTheme="minorHAnsi" w:cstheme="minorHAnsi"/>
          <w:color w:val="000000"/>
          <w:sz w:val="22"/>
          <w:szCs w:val="22"/>
        </w:rPr>
        <w:t xml:space="preserve">celkovém </w:t>
      </w:r>
      <w:r w:rsidRPr="00C47BD1">
        <w:rPr>
          <w:rFonts w:asciiTheme="minorHAnsi" w:hAnsiTheme="minorHAnsi" w:cstheme="minorHAnsi"/>
          <w:color w:val="000000"/>
          <w:sz w:val="22"/>
          <w:szCs w:val="22"/>
        </w:rPr>
        <w:t>množství 1x10</w:t>
      </w:r>
      <w:r w:rsidR="004764E8" w:rsidRPr="00C47BD1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8</w:t>
      </w:r>
      <w:r w:rsidR="004A55A2" w:rsidRPr="00C47BD1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 xml:space="preserve"> </w:t>
      </w:r>
      <w:r w:rsidRPr="00C47BD1">
        <w:rPr>
          <w:rFonts w:asciiTheme="minorHAnsi" w:hAnsiTheme="minorHAnsi" w:cstheme="minorHAnsi"/>
          <w:color w:val="000000"/>
          <w:sz w:val="22"/>
          <w:szCs w:val="22"/>
        </w:rPr>
        <w:t>CFU*/</w:t>
      </w:r>
      <w:r w:rsidR="000539E7" w:rsidRPr="00C47BD1">
        <w:rPr>
          <w:rFonts w:asciiTheme="minorHAnsi" w:hAnsiTheme="minorHAnsi" w:cstheme="minorHAnsi"/>
          <w:color w:val="000000"/>
          <w:sz w:val="22"/>
          <w:szCs w:val="22"/>
        </w:rPr>
        <w:t>ml</w:t>
      </w:r>
      <w:r w:rsidRPr="00C47BD1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F25B2A" w:rsidRPr="00C47BD1">
        <w:rPr>
          <w:rFonts w:asciiTheme="minorHAnsi" w:hAnsiTheme="minorHAnsi" w:cstheme="minorHAnsi"/>
          <w:color w:val="000000"/>
          <w:sz w:val="22"/>
          <w:szCs w:val="22"/>
        </w:rPr>
        <w:t xml:space="preserve">Bakterie jsou </w:t>
      </w:r>
      <w:proofErr w:type="spellStart"/>
      <w:r w:rsidR="00F25B2A" w:rsidRPr="00C47BD1">
        <w:rPr>
          <w:rFonts w:asciiTheme="minorHAnsi" w:hAnsiTheme="minorHAnsi" w:cstheme="minorHAnsi"/>
          <w:color w:val="000000"/>
          <w:sz w:val="22"/>
          <w:szCs w:val="22"/>
        </w:rPr>
        <w:t>resuspendovány</w:t>
      </w:r>
      <w:proofErr w:type="spellEnd"/>
      <w:r w:rsidR="00F25B2A" w:rsidRPr="00C47BD1">
        <w:rPr>
          <w:rFonts w:asciiTheme="minorHAnsi" w:hAnsiTheme="minorHAnsi" w:cstheme="minorHAnsi"/>
          <w:color w:val="000000"/>
          <w:sz w:val="22"/>
          <w:szCs w:val="22"/>
        </w:rPr>
        <w:t xml:space="preserve"> v živném médiu s přídavkem </w:t>
      </w:r>
      <w:proofErr w:type="spellStart"/>
      <w:r w:rsidR="00F25B2A" w:rsidRPr="00C47BD1">
        <w:rPr>
          <w:rFonts w:asciiTheme="minorHAnsi" w:hAnsiTheme="minorHAnsi" w:cstheme="minorHAnsi"/>
          <w:color w:val="000000"/>
          <w:sz w:val="22"/>
          <w:szCs w:val="22"/>
        </w:rPr>
        <w:t>kryoprotektivních</w:t>
      </w:r>
      <w:proofErr w:type="spellEnd"/>
      <w:r w:rsidR="00F25B2A" w:rsidRPr="00C47BD1">
        <w:rPr>
          <w:rFonts w:asciiTheme="minorHAnsi" w:hAnsiTheme="minorHAnsi" w:cstheme="minorHAnsi"/>
          <w:color w:val="000000"/>
          <w:sz w:val="22"/>
          <w:szCs w:val="22"/>
        </w:rPr>
        <w:t xml:space="preserve"> látek. </w:t>
      </w:r>
    </w:p>
    <w:p w14:paraId="3AA3B286" w14:textId="40687B43" w:rsidR="00F25B2A" w:rsidRPr="00C47BD1" w:rsidRDefault="00F25B2A" w:rsidP="00A46A74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47BD1">
        <w:rPr>
          <w:rFonts w:asciiTheme="minorHAnsi" w:hAnsiTheme="minorHAnsi" w:cstheme="minorHAnsi"/>
          <w:color w:val="000000"/>
          <w:sz w:val="22"/>
          <w:szCs w:val="22"/>
        </w:rPr>
        <w:t>Přípravek obsahuje následující bakteriální kmeny:</w:t>
      </w:r>
    </w:p>
    <w:p w14:paraId="2EE9968F" w14:textId="77777777" w:rsidR="00F25B2A" w:rsidRPr="00C47BD1" w:rsidRDefault="00FD53B4" w:rsidP="00A46A74">
      <w:pPr>
        <w:jc w:val="both"/>
        <w:rPr>
          <w:rFonts w:cstheme="minorHAnsi"/>
          <w:sz w:val="22"/>
        </w:rPr>
      </w:pPr>
      <w:proofErr w:type="spellStart"/>
      <w:r w:rsidRPr="00C47BD1">
        <w:rPr>
          <w:rFonts w:cstheme="minorHAnsi"/>
          <w:i/>
          <w:sz w:val="22"/>
        </w:rPr>
        <w:t>Bacteroides</w:t>
      </w:r>
      <w:proofErr w:type="spellEnd"/>
      <w:r w:rsidRPr="00C47BD1">
        <w:rPr>
          <w:rFonts w:cstheme="minorHAnsi"/>
          <w:i/>
          <w:sz w:val="22"/>
        </w:rPr>
        <w:t xml:space="preserve"> </w:t>
      </w:r>
      <w:proofErr w:type="spellStart"/>
      <w:r w:rsidRPr="00C47BD1">
        <w:rPr>
          <w:rFonts w:cstheme="minorHAnsi"/>
          <w:i/>
          <w:sz w:val="22"/>
        </w:rPr>
        <w:t>caecicola</w:t>
      </w:r>
      <w:proofErr w:type="spellEnd"/>
      <w:r w:rsidRPr="00C47BD1">
        <w:rPr>
          <w:rFonts w:cstheme="minorHAnsi"/>
          <w:sz w:val="22"/>
        </w:rPr>
        <w:t xml:space="preserve"> ET2, </w:t>
      </w:r>
    </w:p>
    <w:p w14:paraId="4DDE31CA" w14:textId="77777777" w:rsidR="00F25B2A" w:rsidRPr="00C47BD1" w:rsidRDefault="00FD53B4" w:rsidP="00A46A74">
      <w:pPr>
        <w:jc w:val="both"/>
        <w:rPr>
          <w:rFonts w:cstheme="minorHAnsi"/>
          <w:sz w:val="22"/>
        </w:rPr>
      </w:pPr>
      <w:proofErr w:type="spellStart"/>
      <w:r w:rsidRPr="00C47BD1">
        <w:rPr>
          <w:rFonts w:cstheme="minorHAnsi"/>
          <w:i/>
          <w:sz w:val="22"/>
        </w:rPr>
        <w:t>Bacteroides</w:t>
      </w:r>
      <w:proofErr w:type="spellEnd"/>
      <w:r w:rsidRPr="00C47BD1">
        <w:rPr>
          <w:rFonts w:cstheme="minorHAnsi"/>
          <w:sz w:val="22"/>
        </w:rPr>
        <w:t xml:space="preserve"> </w:t>
      </w:r>
      <w:proofErr w:type="spellStart"/>
      <w:r w:rsidRPr="00C47BD1">
        <w:rPr>
          <w:rFonts w:cstheme="minorHAnsi"/>
          <w:i/>
          <w:sz w:val="22"/>
        </w:rPr>
        <w:t>mediterraneensis</w:t>
      </w:r>
      <w:proofErr w:type="spellEnd"/>
      <w:r w:rsidRPr="00C47BD1">
        <w:rPr>
          <w:rFonts w:cstheme="minorHAnsi"/>
          <w:sz w:val="22"/>
        </w:rPr>
        <w:t xml:space="preserve"> An793, </w:t>
      </w:r>
    </w:p>
    <w:p w14:paraId="1C6DE28B" w14:textId="77777777" w:rsidR="00F25B2A" w:rsidRPr="00C47BD1" w:rsidRDefault="00FD53B4" w:rsidP="00A46A74">
      <w:pPr>
        <w:jc w:val="both"/>
        <w:rPr>
          <w:rFonts w:cstheme="minorHAnsi"/>
          <w:sz w:val="22"/>
        </w:rPr>
      </w:pPr>
      <w:proofErr w:type="spellStart"/>
      <w:r w:rsidRPr="00C47BD1">
        <w:rPr>
          <w:rFonts w:cstheme="minorHAnsi"/>
          <w:i/>
          <w:sz w:val="22"/>
        </w:rPr>
        <w:t>Megamonas</w:t>
      </w:r>
      <w:proofErr w:type="spellEnd"/>
      <w:r w:rsidRPr="00C47BD1">
        <w:rPr>
          <w:rFonts w:cstheme="minorHAnsi"/>
          <w:sz w:val="22"/>
        </w:rPr>
        <w:t xml:space="preserve"> </w:t>
      </w:r>
      <w:proofErr w:type="spellStart"/>
      <w:r w:rsidRPr="00C47BD1">
        <w:rPr>
          <w:rFonts w:cstheme="minorHAnsi"/>
          <w:i/>
          <w:sz w:val="22"/>
        </w:rPr>
        <w:t>funiformis</w:t>
      </w:r>
      <w:proofErr w:type="spellEnd"/>
      <w:r w:rsidRPr="00C47BD1">
        <w:rPr>
          <w:rFonts w:cstheme="minorHAnsi"/>
          <w:sz w:val="22"/>
        </w:rPr>
        <w:t xml:space="preserve"> An776, </w:t>
      </w:r>
    </w:p>
    <w:p w14:paraId="4D6C47CE" w14:textId="77777777" w:rsidR="00F25B2A" w:rsidRPr="00C47BD1" w:rsidRDefault="00FD53B4" w:rsidP="00A46A74">
      <w:pPr>
        <w:jc w:val="both"/>
        <w:rPr>
          <w:rFonts w:cstheme="minorHAnsi"/>
          <w:sz w:val="22"/>
        </w:rPr>
      </w:pPr>
      <w:proofErr w:type="spellStart"/>
      <w:r w:rsidRPr="00C47BD1">
        <w:rPr>
          <w:rFonts w:cstheme="minorHAnsi"/>
          <w:i/>
          <w:sz w:val="22"/>
        </w:rPr>
        <w:t>Megamonas</w:t>
      </w:r>
      <w:proofErr w:type="spellEnd"/>
      <w:r w:rsidRPr="00C47BD1">
        <w:rPr>
          <w:rFonts w:cstheme="minorHAnsi"/>
          <w:sz w:val="22"/>
        </w:rPr>
        <w:t xml:space="preserve"> </w:t>
      </w:r>
      <w:proofErr w:type="spellStart"/>
      <w:r w:rsidRPr="00C47BD1">
        <w:rPr>
          <w:rFonts w:cstheme="minorHAnsi"/>
          <w:i/>
          <w:sz w:val="22"/>
        </w:rPr>
        <w:t>hypermegale</w:t>
      </w:r>
      <w:proofErr w:type="spellEnd"/>
      <w:r w:rsidRPr="00C47BD1">
        <w:rPr>
          <w:rFonts w:cstheme="minorHAnsi"/>
          <w:sz w:val="22"/>
        </w:rPr>
        <w:t xml:space="preserve"> An288, </w:t>
      </w:r>
    </w:p>
    <w:p w14:paraId="5A3E7D3A" w14:textId="77777777" w:rsidR="00F25B2A" w:rsidRPr="00C47BD1" w:rsidRDefault="00FD53B4" w:rsidP="00A46A74">
      <w:pPr>
        <w:jc w:val="both"/>
        <w:rPr>
          <w:rFonts w:cstheme="minorHAnsi"/>
          <w:sz w:val="22"/>
        </w:rPr>
      </w:pPr>
      <w:proofErr w:type="spellStart"/>
      <w:r w:rsidRPr="00C47BD1">
        <w:rPr>
          <w:rFonts w:cstheme="minorHAnsi"/>
          <w:i/>
          <w:sz w:val="22"/>
        </w:rPr>
        <w:t>Bacteroides</w:t>
      </w:r>
      <w:proofErr w:type="spellEnd"/>
      <w:r w:rsidRPr="00C47BD1">
        <w:rPr>
          <w:rFonts w:cstheme="minorHAnsi"/>
          <w:sz w:val="22"/>
        </w:rPr>
        <w:t xml:space="preserve"> </w:t>
      </w:r>
      <w:proofErr w:type="spellStart"/>
      <w:r w:rsidRPr="00C47BD1">
        <w:rPr>
          <w:rFonts w:cstheme="minorHAnsi"/>
          <w:i/>
          <w:sz w:val="22"/>
        </w:rPr>
        <w:t>gallinaceum</w:t>
      </w:r>
      <w:proofErr w:type="spellEnd"/>
      <w:r w:rsidRPr="00C47BD1">
        <w:rPr>
          <w:rFonts w:cstheme="minorHAnsi"/>
          <w:sz w:val="22"/>
        </w:rPr>
        <w:t xml:space="preserve"> An558, </w:t>
      </w:r>
    </w:p>
    <w:p w14:paraId="52CF4EA8" w14:textId="77777777" w:rsidR="00F25B2A" w:rsidRPr="00C47BD1" w:rsidRDefault="00FD53B4" w:rsidP="00A46A74">
      <w:pPr>
        <w:jc w:val="both"/>
        <w:rPr>
          <w:rFonts w:cstheme="minorHAnsi"/>
          <w:sz w:val="22"/>
        </w:rPr>
      </w:pPr>
      <w:proofErr w:type="spellStart"/>
      <w:r w:rsidRPr="00C47BD1">
        <w:rPr>
          <w:rFonts w:cstheme="minorHAnsi"/>
          <w:i/>
          <w:sz w:val="22"/>
        </w:rPr>
        <w:t>Mediterranea</w:t>
      </w:r>
      <w:proofErr w:type="spellEnd"/>
      <w:r w:rsidRPr="00C47BD1">
        <w:rPr>
          <w:rFonts w:cstheme="minorHAnsi"/>
          <w:sz w:val="22"/>
        </w:rPr>
        <w:t xml:space="preserve"> </w:t>
      </w:r>
      <w:proofErr w:type="spellStart"/>
      <w:r w:rsidRPr="00C47BD1">
        <w:rPr>
          <w:rFonts w:cstheme="minorHAnsi"/>
          <w:i/>
          <w:sz w:val="22"/>
        </w:rPr>
        <w:t>massiliensis</w:t>
      </w:r>
      <w:proofErr w:type="spellEnd"/>
      <w:r w:rsidRPr="00C47BD1">
        <w:rPr>
          <w:rFonts w:cstheme="minorHAnsi"/>
          <w:sz w:val="22"/>
        </w:rPr>
        <w:t xml:space="preserve"> An502, </w:t>
      </w:r>
    </w:p>
    <w:p w14:paraId="1559F804" w14:textId="77777777" w:rsidR="00F25B2A" w:rsidRPr="00C47BD1" w:rsidRDefault="00FD53B4" w:rsidP="00A46A74">
      <w:pPr>
        <w:jc w:val="both"/>
        <w:rPr>
          <w:rFonts w:cstheme="minorHAnsi"/>
          <w:sz w:val="22"/>
        </w:rPr>
      </w:pPr>
      <w:proofErr w:type="spellStart"/>
      <w:r w:rsidRPr="00C47BD1">
        <w:rPr>
          <w:rFonts w:cstheme="minorHAnsi"/>
          <w:i/>
          <w:sz w:val="22"/>
        </w:rPr>
        <w:t>Bacteroides</w:t>
      </w:r>
      <w:proofErr w:type="spellEnd"/>
      <w:r w:rsidRPr="00C47BD1">
        <w:rPr>
          <w:rFonts w:cstheme="minorHAnsi"/>
          <w:sz w:val="22"/>
        </w:rPr>
        <w:t xml:space="preserve"> </w:t>
      </w:r>
      <w:proofErr w:type="spellStart"/>
      <w:r w:rsidRPr="00C47BD1">
        <w:rPr>
          <w:rFonts w:cstheme="minorHAnsi"/>
          <w:i/>
          <w:sz w:val="22"/>
        </w:rPr>
        <w:t>plebeius</w:t>
      </w:r>
      <w:proofErr w:type="spellEnd"/>
      <w:r w:rsidRPr="00C47BD1">
        <w:rPr>
          <w:rFonts w:cstheme="minorHAnsi"/>
          <w:sz w:val="22"/>
        </w:rPr>
        <w:t xml:space="preserve"> ET80, </w:t>
      </w:r>
    </w:p>
    <w:p w14:paraId="79D50DAF" w14:textId="77777777" w:rsidR="00F25B2A" w:rsidRPr="00C47BD1" w:rsidRDefault="00FD53B4" w:rsidP="00A46A74">
      <w:pPr>
        <w:jc w:val="both"/>
        <w:rPr>
          <w:rFonts w:cstheme="minorHAnsi"/>
          <w:sz w:val="22"/>
        </w:rPr>
      </w:pPr>
      <w:proofErr w:type="spellStart"/>
      <w:r w:rsidRPr="00C47BD1">
        <w:rPr>
          <w:rFonts w:cstheme="minorHAnsi"/>
          <w:i/>
          <w:sz w:val="22"/>
        </w:rPr>
        <w:t>Bacteroides</w:t>
      </w:r>
      <w:proofErr w:type="spellEnd"/>
      <w:r w:rsidRPr="00C47BD1">
        <w:rPr>
          <w:rFonts w:cstheme="minorHAnsi"/>
          <w:sz w:val="22"/>
        </w:rPr>
        <w:t xml:space="preserve"> </w:t>
      </w:r>
      <w:proofErr w:type="spellStart"/>
      <w:r w:rsidRPr="00C47BD1">
        <w:rPr>
          <w:rFonts w:cstheme="minorHAnsi"/>
          <w:i/>
          <w:sz w:val="22"/>
        </w:rPr>
        <w:t>barnesiae</w:t>
      </w:r>
      <w:proofErr w:type="spellEnd"/>
      <w:r w:rsidRPr="00C47BD1">
        <w:rPr>
          <w:rFonts w:cstheme="minorHAnsi"/>
          <w:sz w:val="22"/>
        </w:rPr>
        <w:t xml:space="preserve"> ET62, </w:t>
      </w:r>
    </w:p>
    <w:p w14:paraId="691DA20C" w14:textId="72BDE3B2" w:rsidR="00FD53B4" w:rsidRPr="00C47BD1" w:rsidRDefault="00FD53B4" w:rsidP="00A46A74">
      <w:pPr>
        <w:jc w:val="both"/>
        <w:rPr>
          <w:rFonts w:cstheme="minorHAnsi"/>
          <w:sz w:val="22"/>
        </w:rPr>
      </w:pPr>
      <w:proofErr w:type="spellStart"/>
      <w:r w:rsidRPr="00C47BD1">
        <w:rPr>
          <w:rFonts w:cstheme="minorHAnsi"/>
          <w:i/>
          <w:sz w:val="22"/>
        </w:rPr>
        <w:t>Megasphaera</w:t>
      </w:r>
      <w:proofErr w:type="spellEnd"/>
      <w:r w:rsidRPr="00C47BD1">
        <w:rPr>
          <w:rFonts w:cstheme="minorHAnsi"/>
          <w:sz w:val="22"/>
        </w:rPr>
        <w:t xml:space="preserve"> </w:t>
      </w:r>
      <w:proofErr w:type="spellStart"/>
      <w:r w:rsidRPr="00C47BD1">
        <w:rPr>
          <w:rFonts w:cstheme="minorHAnsi"/>
          <w:i/>
          <w:sz w:val="22"/>
        </w:rPr>
        <w:t>elsdenii</w:t>
      </w:r>
      <w:proofErr w:type="spellEnd"/>
      <w:r w:rsidRPr="00C47BD1">
        <w:rPr>
          <w:rFonts w:cstheme="minorHAnsi"/>
          <w:sz w:val="22"/>
        </w:rPr>
        <w:t xml:space="preserve"> An771</w:t>
      </w:r>
    </w:p>
    <w:p w14:paraId="30DEA5BD" w14:textId="392646A9" w:rsidR="00984CCD" w:rsidRPr="00C47BD1" w:rsidRDefault="00984CCD" w:rsidP="00A46A74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47BD1">
        <w:rPr>
          <w:rFonts w:asciiTheme="minorHAnsi" w:hAnsiTheme="minorHAnsi" w:cstheme="minorHAnsi"/>
          <w:color w:val="000000"/>
          <w:sz w:val="22"/>
          <w:szCs w:val="22"/>
        </w:rPr>
        <w:t>*CFU: Kolonie tvořící jednotky</w:t>
      </w:r>
    </w:p>
    <w:p w14:paraId="5872350F" w14:textId="253F8860" w:rsidR="00F25B2A" w:rsidRPr="00C47BD1" w:rsidRDefault="00F25B2A" w:rsidP="00A46A74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47BD1">
        <w:rPr>
          <w:rFonts w:asciiTheme="minorHAnsi" w:hAnsiTheme="minorHAnsi" w:cstheme="minorHAnsi"/>
          <w:color w:val="000000"/>
          <w:sz w:val="22"/>
          <w:szCs w:val="22"/>
        </w:rPr>
        <w:t xml:space="preserve">Jako pomocné látky obsahuje přípravek: </w:t>
      </w:r>
      <w:r w:rsidR="007D0CBB" w:rsidRPr="00C47BD1">
        <w:rPr>
          <w:rFonts w:asciiTheme="minorHAnsi" w:hAnsiTheme="minorHAnsi" w:cstheme="minorHAnsi"/>
          <w:color w:val="000000"/>
          <w:sz w:val="22"/>
          <w:szCs w:val="22"/>
        </w:rPr>
        <w:t>Wilkins-</w:t>
      </w:r>
      <w:proofErr w:type="spellStart"/>
      <w:r w:rsidR="007D0CBB" w:rsidRPr="00C47BD1">
        <w:rPr>
          <w:rFonts w:asciiTheme="minorHAnsi" w:hAnsiTheme="minorHAnsi" w:cstheme="minorHAnsi"/>
          <w:color w:val="000000"/>
          <w:sz w:val="22"/>
          <w:szCs w:val="22"/>
        </w:rPr>
        <w:t>Chalgren</w:t>
      </w:r>
      <w:proofErr w:type="spellEnd"/>
      <w:r w:rsidR="007D0CBB" w:rsidRPr="00C47BD1">
        <w:rPr>
          <w:rFonts w:asciiTheme="minorHAnsi" w:hAnsiTheme="minorHAnsi" w:cstheme="minorHAnsi"/>
          <w:color w:val="000000"/>
          <w:sz w:val="22"/>
          <w:szCs w:val="22"/>
        </w:rPr>
        <w:t xml:space="preserve"> kultivační médium bez obsahu živočišných surovin, glycerol, inulin, trehalóza</w:t>
      </w:r>
    </w:p>
    <w:p w14:paraId="115F9EDF" w14:textId="77777777" w:rsidR="007D0CBB" w:rsidRPr="00C47BD1" w:rsidRDefault="007D0CBB" w:rsidP="00A46A74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8891568" w14:textId="2B5C2EBE" w:rsidR="00A46A74" w:rsidRPr="00C47BD1" w:rsidRDefault="00F25B2A" w:rsidP="00F25B2A">
      <w:pPr>
        <w:pStyle w:val="Normlnweb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hanging="578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47BD1">
        <w:rPr>
          <w:rFonts w:asciiTheme="minorHAnsi" w:hAnsiTheme="minorHAnsi" w:cstheme="minorHAnsi"/>
          <w:b/>
          <w:color w:val="000000"/>
          <w:sz w:val="22"/>
          <w:szCs w:val="22"/>
        </w:rPr>
        <w:t>Forma přípravku</w:t>
      </w:r>
    </w:p>
    <w:p w14:paraId="3AE925D8" w14:textId="7313987B" w:rsidR="00F25B2A" w:rsidRPr="00C47BD1" w:rsidRDefault="00F25B2A" w:rsidP="00F25B2A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47BD1">
        <w:rPr>
          <w:rFonts w:asciiTheme="minorHAnsi" w:hAnsiTheme="minorHAnsi" w:cstheme="minorHAnsi"/>
          <w:color w:val="000000"/>
          <w:sz w:val="22"/>
          <w:szCs w:val="22"/>
        </w:rPr>
        <w:t xml:space="preserve">QuoCNA je zamražená koncentrovaná suspenze anaerobních probiotických bakterií. </w:t>
      </w:r>
    </w:p>
    <w:p w14:paraId="70DF9D82" w14:textId="0A79F23D" w:rsidR="00F25B2A" w:rsidRPr="00C47BD1" w:rsidRDefault="00F25B2A" w:rsidP="00F25B2A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47BD1">
        <w:rPr>
          <w:rFonts w:asciiTheme="minorHAnsi" w:hAnsiTheme="minorHAnsi" w:cstheme="minorHAnsi"/>
          <w:color w:val="000000"/>
          <w:sz w:val="22"/>
          <w:szCs w:val="22"/>
        </w:rPr>
        <w:t>Po rozmražení má formu husté tekutiny béžové barvy, mléčného zákalu a charakteristického zápachu</w:t>
      </w:r>
      <w:r w:rsidR="004B231F">
        <w:rPr>
          <w:rFonts w:asciiTheme="minorHAnsi" w:hAnsiTheme="minorHAnsi" w:cstheme="minorHAnsi"/>
          <w:color w:val="000000"/>
          <w:sz w:val="22"/>
          <w:szCs w:val="22"/>
        </w:rPr>
        <w:t>.</w:t>
      </w:r>
      <w:bookmarkStart w:id="1" w:name="_GoBack"/>
      <w:bookmarkEnd w:id="1"/>
    </w:p>
    <w:p w14:paraId="4C2834F9" w14:textId="77777777" w:rsidR="007D0CBB" w:rsidRPr="00C47BD1" w:rsidRDefault="007D0CBB" w:rsidP="00F25B2A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E071723" w14:textId="77777777" w:rsidR="000539E7" w:rsidRPr="00C47BD1" w:rsidRDefault="000539E7" w:rsidP="00F25B2A">
      <w:pPr>
        <w:pStyle w:val="Normlnweb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hanging="578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47BD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OBSAH </w:t>
      </w:r>
    </w:p>
    <w:p w14:paraId="210F8A2F" w14:textId="51CD94C1" w:rsidR="000539E7" w:rsidRPr="00C47BD1" w:rsidRDefault="000539E7" w:rsidP="000539E7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47BD1">
        <w:rPr>
          <w:rFonts w:asciiTheme="minorHAnsi" w:hAnsiTheme="minorHAnsi" w:cstheme="minorHAnsi"/>
          <w:color w:val="000000"/>
          <w:sz w:val="22"/>
          <w:szCs w:val="22"/>
        </w:rPr>
        <w:t xml:space="preserve">Balení (sáček) obsahuje dvě </w:t>
      </w:r>
      <w:r w:rsidR="00EA2F4F" w:rsidRPr="00C47BD1">
        <w:rPr>
          <w:rFonts w:asciiTheme="minorHAnsi" w:hAnsiTheme="minorHAnsi" w:cstheme="minorHAnsi"/>
          <w:color w:val="000000"/>
          <w:sz w:val="22"/>
          <w:szCs w:val="22"/>
        </w:rPr>
        <w:t xml:space="preserve">50ml </w:t>
      </w:r>
      <w:r w:rsidR="007D0CBB" w:rsidRPr="00C47BD1">
        <w:rPr>
          <w:rFonts w:asciiTheme="minorHAnsi" w:hAnsiTheme="minorHAnsi" w:cstheme="minorHAnsi"/>
          <w:color w:val="000000"/>
          <w:sz w:val="22"/>
          <w:szCs w:val="22"/>
        </w:rPr>
        <w:t>PP</w:t>
      </w:r>
      <w:r w:rsidRPr="00C47BD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07B3B" w:rsidRPr="00C47BD1">
        <w:rPr>
          <w:rFonts w:asciiTheme="minorHAnsi" w:hAnsiTheme="minorHAnsi" w:cstheme="minorHAnsi"/>
          <w:color w:val="000000"/>
          <w:sz w:val="22"/>
          <w:szCs w:val="22"/>
        </w:rPr>
        <w:t>tuby</w:t>
      </w:r>
      <w:r w:rsidRPr="00C47BD1">
        <w:rPr>
          <w:rFonts w:asciiTheme="minorHAnsi" w:hAnsiTheme="minorHAnsi" w:cstheme="minorHAnsi"/>
          <w:color w:val="000000"/>
          <w:sz w:val="22"/>
          <w:szCs w:val="22"/>
        </w:rPr>
        <w:t xml:space="preserve"> s přípravkem.</w:t>
      </w:r>
      <w:r w:rsidR="005917F7" w:rsidRPr="00C47BD1">
        <w:rPr>
          <w:rFonts w:asciiTheme="minorHAnsi" w:hAnsiTheme="minorHAnsi" w:cstheme="minorHAnsi"/>
          <w:color w:val="000000"/>
          <w:sz w:val="22"/>
          <w:szCs w:val="22"/>
        </w:rPr>
        <w:t xml:space="preserve"> Obsah jedné plastové </w:t>
      </w:r>
      <w:r w:rsidR="00607B3B" w:rsidRPr="00C47BD1">
        <w:rPr>
          <w:rFonts w:asciiTheme="minorHAnsi" w:hAnsiTheme="minorHAnsi" w:cstheme="minorHAnsi"/>
          <w:color w:val="000000"/>
          <w:sz w:val="22"/>
          <w:szCs w:val="22"/>
        </w:rPr>
        <w:t>tuby</w:t>
      </w:r>
      <w:r w:rsidR="005917F7" w:rsidRPr="00C47BD1">
        <w:rPr>
          <w:rFonts w:asciiTheme="minorHAnsi" w:hAnsiTheme="minorHAnsi" w:cstheme="minorHAnsi"/>
          <w:color w:val="000000"/>
          <w:sz w:val="22"/>
          <w:szCs w:val="22"/>
        </w:rPr>
        <w:t xml:space="preserve"> určený k jedné aplikaci je 45 ml</w:t>
      </w:r>
      <w:r w:rsidR="007D0CBB" w:rsidRPr="00C47BD1">
        <w:rPr>
          <w:rFonts w:asciiTheme="minorHAnsi" w:hAnsiTheme="minorHAnsi" w:cstheme="minorHAnsi"/>
          <w:color w:val="000000"/>
          <w:sz w:val="22"/>
          <w:szCs w:val="22"/>
        </w:rPr>
        <w:t xml:space="preserve"> suspenze</w:t>
      </w:r>
      <w:r w:rsidR="005917F7" w:rsidRPr="00C47BD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273768C" w14:textId="77777777" w:rsidR="007D0CBB" w:rsidRPr="00C47BD1" w:rsidRDefault="007D0CBB" w:rsidP="000539E7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74BE838" w14:textId="77777777" w:rsidR="00984CCD" w:rsidRPr="00C47BD1" w:rsidRDefault="00984CCD" w:rsidP="00F25B2A">
      <w:pPr>
        <w:pStyle w:val="Normlnweb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hanging="578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47BD1">
        <w:rPr>
          <w:rFonts w:asciiTheme="minorHAnsi" w:hAnsiTheme="minorHAnsi" w:cstheme="minorHAnsi"/>
          <w:b/>
          <w:color w:val="000000"/>
          <w:sz w:val="22"/>
          <w:szCs w:val="22"/>
        </w:rPr>
        <w:t>INDIKACE</w:t>
      </w:r>
    </w:p>
    <w:p w14:paraId="46187480" w14:textId="0C71A654" w:rsidR="00984CCD" w:rsidRPr="00C47BD1" w:rsidRDefault="00302FCB" w:rsidP="00A46A74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47BD1">
        <w:rPr>
          <w:rFonts w:asciiTheme="minorHAnsi" w:hAnsiTheme="minorHAnsi" w:cstheme="minorHAnsi"/>
          <w:color w:val="000000"/>
          <w:sz w:val="22"/>
          <w:szCs w:val="22"/>
        </w:rPr>
        <w:t>QuoCNA</w:t>
      </w:r>
      <w:r w:rsidR="00984CCD" w:rsidRPr="00C47BD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539E7" w:rsidRPr="00C47BD1">
        <w:rPr>
          <w:rFonts w:asciiTheme="minorHAnsi" w:hAnsiTheme="minorHAnsi" w:cstheme="minorHAnsi"/>
          <w:color w:val="000000"/>
          <w:sz w:val="22"/>
          <w:szCs w:val="22"/>
        </w:rPr>
        <w:t>je určena</w:t>
      </w:r>
      <w:r w:rsidR="00984CCD" w:rsidRPr="00C47BD1">
        <w:rPr>
          <w:rFonts w:asciiTheme="minorHAnsi" w:hAnsiTheme="minorHAnsi" w:cstheme="minorHAnsi"/>
          <w:color w:val="000000"/>
          <w:sz w:val="22"/>
          <w:szCs w:val="22"/>
        </w:rPr>
        <w:t xml:space="preserve"> k</w:t>
      </w:r>
      <w:r w:rsidR="00EA2F4F" w:rsidRPr="00C47BD1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984CCD" w:rsidRPr="00C47BD1">
        <w:rPr>
          <w:rFonts w:asciiTheme="minorHAnsi" w:hAnsiTheme="minorHAnsi" w:cstheme="minorHAnsi"/>
          <w:color w:val="000000"/>
          <w:sz w:val="22"/>
          <w:szCs w:val="22"/>
        </w:rPr>
        <w:t>rychlému</w:t>
      </w:r>
      <w:r w:rsidR="00EA2F4F" w:rsidRPr="00C47BD1">
        <w:rPr>
          <w:rFonts w:asciiTheme="minorHAnsi" w:hAnsiTheme="minorHAnsi" w:cstheme="minorHAnsi"/>
          <w:color w:val="000000"/>
          <w:sz w:val="22"/>
          <w:szCs w:val="22"/>
        </w:rPr>
        <w:t xml:space="preserve"> a bezpečnému</w:t>
      </w:r>
      <w:r w:rsidR="00984CCD" w:rsidRPr="00C47BD1">
        <w:rPr>
          <w:rFonts w:asciiTheme="minorHAnsi" w:hAnsiTheme="minorHAnsi" w:cstheme="minorHAnsi"/>
          <w:color w:val="000000"/>
          <w:sz w:val="22"/>
          <w:szCs w:val="22"/>
        </w:rPr>
        <w:t xml:space="preserve"> osídlení trávicího traktu</w:t>
      </w:r>
      <w:r w:rsidR="00D15EB2" w:rsidRPr="00C47BD1">
        <w:rPr>
          <w:rFonts w:asciiTheme="minorHAnsi" w:hAnsiTheme="minorHAnsi" w:cstheme="minorHAnsi"/>
          <w:color w:val="000000"/>
          <w:sz w:val="22"/>
          <w:szCs w:val="22"/>
        </w:rPr>
        <w:t xml:space="preserve"> kura domácího</w:t>
      </w:r>
      <w:r w:rsidR="00984CCD" w:rsidRPr="00C47BD1">
        <w:rPr>
          <w:rFonts w:asciiTheme="minorHAnsi" w:hAnsiTheme="minorHAnsi" w:cstheme="minorHAnsi"/>
          <w:color w:val="000000"/>
          <w:sz w:val="22"/>
          <w:szCs w:val="22"/>
        </w:rPr>
        <w:t xml:space="preserve">, především čerstvě vylíhnutých kuřat </w:t>
      </w:r>
      <w:r w:rsidR="00EC3A62" w:rsidRPr="00C47BD1">
        <w:rPr>
          <w:rFonts w:asciiTheme="minorHAnsi" w:hAnsiTheme="minorHAnsi" w:cstheme="minorHAnsi"/>
          <w:color w:val="000000"/>
          <w:sz w:val="22"/>
          <w:szCs w:val="22"/>
        </w:rPr>
        <w:t xml:space="preserve">všech užitkových linií, </w:t>
      </w:r>
      <w:r w:rsidR="00D15EB2" w:rsidRPr="00C47BD1">
        <w:rPr>
          <w:rFonts w:asciiTheme="minorHAnsi" w:hAnsiTheme="minorHAnsi" w:cstheme="minorHAnsi"/>
          <w:color w:val="000000"/>
          <w:sz w:val="22"/>
          <w:szCs w:val="22"/>
        </w:rPr>
        <w:t>g</w:t>
      </w:r>
      <w:r w:rsidR="00EC3A62" w:rsidRPr="00C47BD1">
        <w:rPr>
          <w:rFonts w:asciiTheme="minorHAnsi" w:hAnsiTheme="minorHAnsi" w:cstheme="minorHAnsi"/>
          <w:color w:val="000000"/>
          <w:sz w:val="22"/>
          <w:szCs w:val="22"/>
        </w:rPr>
        <w:t xml:space="preserve">ramnegativními mikroorganismy a nahrazuje </w:t>
      </w:r>
      <w:r w:rsidR="00607B3B" w:rsidRPr="00C47BD1">
        <w:rPr>
          <w:rFonts w:asciiTheme="minorHAnsi" w:hAnsiTheme="minorHAnsi" w:cstheme="minorHAnsi"/>
          <w:color w:val="000000"/>
          <w:sz w:val="22"/>
          <w:szCs w:val="22"/>
        </w:rPr>
        <w:t xml:space="preserve">tak po mikrobiologické stránce </w:t>
      </w:r>
      <w:r w:rsidR="00EC3A62" w:rsidRPr="00C47BD1">
        <w:rPr>
          <w:rFonts w:asciiTheme="minorHAnsi" w:hAnsiTheme="minorHAnsi" w:cstheme="minorHAnsi"/>
          <w:color w:val="000000"/>
          <w:sz w:val="22"/>
          <w:szCs w:val="22"/>
        </w:rPr>
        <w:t>kuřatům kontakt s matkou,</w:t>
      </w:r>
      <w:r w:rsidR="004511B2" w:rsidRPr="00C47BD1">
        <w:rPr>
          <w:rFonts w:asciiTheme="minorHAnsi" w:hAnsiTheme="minorHAnsi" w:cstheme="minorHAnsi"/>
          <w:color w:val="000000"/>
          <w:sz w:val="22"/>
          <w:szCs w:val="22"/>
        </w:rPr>
        <w:t xml:space="preserve"> kter</w:t>
      </w:r>
      <w:r w:rsidR="00EC3A62" w:rsidRPr="00C47BD1">
        <w:rPr>
          <w:rFonts w:asciiTheme="minorHAnsi" w:hAnsiTheme="minorHAnsi" w:cstheme="minorHAnsi"/>
          <w:color w:val="000000"/>
          <w:sz w:val="22"/>
          <w:szCs w:val="22"/>
        </w:rPr>
        <w:t>ý je za podmínek chovu</w:t>
      </w:r>
      <w:r w:rsidR="00D15EB2" w:rsidRPr="00C47BD1">
        <w:rPr>
          <w:rFonts w:asciiTheme="minorHAnsi" w:hAnsiTheme="minorHAnsi" w:cstheme="minorHAnsi"/>
          <w:color w:val="000000"/>
          <w:sz w:val="22"/>
          <w:szCs w:val="22"/>
        </w:rPr>
        <w:t xml:space="preserve"> bez přítomnosti matek</w:t>
      </w:r>
      <w:r w:rsidR="00EC3A62" w:rsidRPr="00C47BD1">
        <w:rPr>
          <w:rFonts w:asciiTheme="minorHAnsi" w:hAnsiTheme="minorHAnsi" w:cstheme="minorHAnsi"/>
          <w:color w:val="000000"/>
          <w:sz w:val="22"/>
          <w:szCs w:val="22"/>
        </w:rPr>
        <w:t xml:space="preserve"> znemožněn.</w:t>
      </w:r>
      <w:r w:rsidR="007D0CBB" w:rsidRPr="00C47BD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333A2945" w14:textId="3F975C27" w:rsidR="00984CCD" w:rsidRPr="00C47BD1" w:rsidRDefault="00984CCD" w:rsidP="00A46A74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47BD1">
        <w:rPr>
          <w:rFonts w:asciiTheme="minorHAnsi" w:hAnsiTheme="minorHAnsi" w:cstheme="minorHAnsi"/>
          <w:color w:val="000000"/>
          <w:sz w:val="22"/>
          <w:szCs w:val="22"/>
        </w:rPr>
        <w:t xml:space="preserve">U jednodenních kuřat pomáhá </w:t>
      </w:r>
      <w:r w:rsidR="00302FCB" w:rsidRPr="00C47BD1">
        <w:rPr>
          <w:rFonts w:asciiTheme="minorHAnsi" w:hAnsiTheme="minorHAnsi" w:cstheme="minorHAnsi"/>
          <w:color w:val="000000"/>
          <w:sz w:val="22"/>
          <w:szCs w:val="22"/>
        </w:rPr>
        <w:t>QuoCNA</w:t>
      </w:r>
      <w:r w:rsidRPr="00C47BD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07B3B" w:rsidRPr="00C47BD1">
        <w:rPr>
          <w:rFonts w:asciiTheme="minorHAnsi" w:hAnsiTheme="minorHAnsi" w:cstheme="minorHAnsi"/>
          <w:color w:val="000000"/>
          <w:sz w:val="22"/>
          <w:szCs w:val="22"/>
        </w:rPr>
        <w:t xml:space="preserve">rychlému </w:t>
      </w:r>
      <w:r w:rsidRPr="00C47BD1">
        <w:rPr>
          <w:rFonts w:asciiTheme="minorHAnsi" w:hAnsiTheme="minorHAnsi" w:cstheme="minorHAnsi"/>
          <w:color w:val="000000"/>
          <w:sz w:val="22"/>
          <w:szCs w:val="22"/>
        </w:rPr>
        <w:t>nastol</w:t>
      </w:r>
      <w:r w:rsidR="00607B3B" w:rsidRPr="00C47BD1">
        <w:rPr>
          <w:rFonts w:asciiTheme="minorHAnsi" w:hAnsiTheme="minorHAnsi" w:cstheme="minorHAnsi"/>
          <w:color w:val="000000"/>
          <w:sz w:val="22"/>
          <w:szCs w:val="22"/>
        </w:rPr>
        <w:t>ení</w:t>
      </w:r>
      <w:r w:rsidRPr="00C47BD1">
        <w:rPr>
          <w:rFonts w:asciiTheme="minorHAnsi" w:hAnsiTheme="minorHAnsi" w:cstheme="minorHAnsi"/>
          <w:color w:val="000000"/>
          <w:sz w:val="22"/>
          <w:szCs w:val="22"/>
        </w:rPr>
        <w:t xml:space="preserve"> přirozen</w:t>
      </w:r>
      <w:r w:rsidR="00607B3B" w:rsidRPr="00C47BD1">
        <w:rPr>
          <w:rFonts w:asciiTheme="minorHAnsi" w:hAnsiTheme="minorHAnsi" w:cstheme="minorHAnsi"/>
          <w:color w:val="000000"/>
          <w:sz w:val="22"/>
          <w:szCs w:val="22"/>
        </w:rPr>
        <w:t>é</w:t>
      </w:r>
      <w:r w:rsidRPr="00C47BD1">
        <w:rPr>
          <w:rFonts w:asciiTheme="minorHAnsi" w:hAnsiTheme="minorHAnsi" w:cstheme="minorHAnsi"/>
          <w:color w:val="000000"/>
          <w:sz w:val="22"/>
          <w:szCs w:val="22"/>
        </w:rPr>
        <w:t xml:space="preserve"> střevní mikroflór</w:t>
      </w:r>
      <w:r w:rsidR="00607B3B" w:rsidRPr="00C47BD1">
        <w:rPr>
          <w:rFonts w:asciiTheme="minorHAnsi" w:hAnsiTheme="minorHAnsi" w:cstheme="minorHAnsi"/>
          <w:color w:val="000000"/>
          <w:sz w:val="22"/>
          <w:szCs w:val="22"/>
        </w:rPr>
        <w:t xml:space="preserve">y, což ve svém důsledku </w:t>
      </w:r>
      <w:r w:rsidR="007D0CBB" w:rsidRPr="00C47BD1">
        <w:rPr>
          <w:rFonts w:asciiTheme="minorHAnsi" w:hAnsiTheme="minorHAnsi" w:cstheme="minorHAnsi"/>
          <w:color w:val="000000"/>
          <w:sz w:val="22"/>
          <w:szCs w:val="22"/>
        </w:rPr>
        <w:t>napomáhá</w:t>
      </w:r>
      <w:r w:rsidR="00607B3B" w:rsidRPr="00C47BD1">
        <w:rPr>
          <w:rFonts w:asciiTheme="minorHAnsi" w:hAnsiTheme="minorHAnsi" w:cstheme="minorHAnsi"/>
          <w:color w:val="000000"/>
          <w:sz w:val="22"/>
          <w:szCs w:val="22"/>
        </w:rPr>
        <w:t xml:space="preserve"> k omezení </w:t>
      </w:r>
      <w:r w:rsidRPr="00C47BD1">
        <w:rPr>
          <w:rFonts w:asciiTheme="minorHAnsi" w:hAnsiTheme="minorHAnsi" w:cstheme="minorHAnsi"/>
          <w:color w:val="000000"/>
          <w:sz w:val="22"/>
          <w:szCs w:val="22"/>
        </w:rPr>
        <w:t>střevní kolonizac</w:t>
      </w:r>
      <w:r w:rsidR="00607B3B" w:rsidRPr="00C47BD1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C47BD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47BD1">
        <w:rPr>
          <w:rFonts w:asciiTheme="minorHAnsi" w:hAnsiTheme="minorHAnsi" w:cstheme="minorHAnsi"/>
          <w:color w:val="000000"/>
          <w:sz w:val="22"/>
          <w:szCs w:val="22"/>
        </w:rPr>
        <w:t>enteropatogenními</w:t>
      </w:r>
      <w:proofErr w:type="spellEnd"/>
      <w:r w:rsidRPr="00C47BD1">
        <w:rPr>
          <w:rFonts w:asciiTheme="minorHAnsi" w:hAnsiTheme="minorHAnsi" w:cstheme="minorHAnsi"/>
          <w:color w:val="000000"/>
          <w:sz w:val="22"/>
          <w:szCs w:val="22"/>
        </w:rPr>
        <w:t xml:space="preserve"> bakteriemi.</w:t>
      </w:r>
    </w:p>
    <w:p w14:paraId="594DFC94" w14:textId="408EC2C1" w:rsidR="00984CCD" w:rsidRPr="00C47BD1" w:rsidRDefault="00984CCD" w:rsidP="00A46A74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47BD1">
        <w:rPr>
          <w:rFonts w:asciiTheme="minorHAnsi" w:hAnsiTheme="minorHAnsi" w:cstheme="minorHAnsi"/>
          <w:color w:val="000000"/>
          <w:sz w:val="22"/>
          <w:szCs w:val="22"/>
        </w:rPr>
        <w:t xml:space="preserve">U </w:t>
      </w:r>
      <w:r w:rsidR="00155588" w:rsidRPr="00C47BD1">
        <w:rPr>
          <w:rFonts w:asciiTheme="minorHAnsi" w:hAnsiTheme="minorHAnsi" w:cstheme="minorHAnsi"/>
          <w:color w:val="000000"/>
          <w:sz w:val="22"/>
          <w:szCs w:val="22"/>
        </w:rPr>
        <w:t>všech věkových kategorií</w:t>
      </w:r>
      <w:r w:rsidRPr="00C47BD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55588" w:rsidRPr="00C47BD1">
        <w:rPr>
          <w:rFonts w:asciiTheme="minorHAnsi" w:hAnsiTheme="minorHAnsi" w:cstheme="minorHAnsi"/>
          <w:color w:val="000000"/>
          <w:sz w:val="22"/>
          <w:szCs w:val="22"/>
        </w:rPr>
        <w:t>kura domácího</w:t>
      </w:r>
      <w:r w:rsidRPr="00C47BD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02FCB" w:rsidRPr="00C47BD1">
        <w:rPr>
          <w:rFonts w:asciiTheme="minorHAnsi" w:hAnsiTheme="minorHAnsi" w:cstheme="minorHAnsi"/>
          <w:color w:val="000000"/>
          <w:sz w:val="22"/>
          <w:szCs w:val="22"/>
        </w:rPr>
        <w:t>QuoCNA</w:t>
      </w:r>
      <w:r w:rsidR="004511B2" w:rsidRPr="00C47BD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C47BD1">
        <w:rPr>
          <w:rFonts w:asciiTheme="minorHAnsi" w:hAnsiTheme="minorHAnsi" w:cstheme="minorHAnsi"/>
          <w:color w:val="000000"/>
          <w:sz w:val="22"/>
          <w:szCs w:val="22"/>
        </w:rPr>
        <w:t xml:space="preserve">pomáhá obnovit přirozenou střevní mikroflóru </w:t>
      </w:r>
      <w:r w:rsidR="00155588" w:rsidRPr="00C47BD1">
        <w:rPr>
          <w:rFonts w:asciiTheme="minorHAnsi" w:hAnsiTheme="minorHAnsi" w:cstheme="minorHAnsi"/>
          <w:color w:val="000000"/>
          <w:sz w:val="22"/>
          <w:szCs w:val="22"/>
        </w:rPr>
        <w:t xml:space="preserve">po jejím možném narušení např. </w:t>
      </w:r>
      <w:r w:rsidRPr="00C47BD1">
        <w:rPr>
          <w:rFonts w:asciiTheme="minorHAnsi" w:hAnsiTheme="minorHAnsi" w:cstheme="minorHAnsi"/>
          <w:color w:val="000000"/>
          <w:sz w:val="22"/>
          <w:szCs w:val="22"/>
        </w:rPr>
        <w:t>po léčbě</w:t>
      </w:r>
      <w:r w:rsidR="004511B2" w:rsidRPr="00C47BD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C47BD1">
        <w:rPr>
          <w:rFonts w:asciiTheme="minorHAnsi" w:hAnsiTheme="minorHAnsi" w:cstheme="minorHAnsi"/>
          <w:color w:val="000000"/>
          <w:sz w:val="22"/>
          <w:szCs w:val="22"/>
        </w:rPr>
        <w:t>antibiotiky nebo stresových situacích (např. transport).</w:t>
      </w:r>
    </w:p>
    <w:p w14:paraId="1FDFA2AB" w14:textId="77777777" w:rsidR="00A46A74" w:rsidRPr="00C47BD1" w:rsidRDefault="00A46A74" w:rsidP="00A46A74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17038FC" w14:textId="77777777" w:rsidR="00A46A74" w:rsidRPr="00C47BD1" w:rsidRDefault="00984CCD" w:rsidP="00F25B2A">
      <w:pPr>
        <w:pStyle w:val="Normlnweb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hanging="578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47BD1">
        <w:rPr>
          <w:rFonts w:asciiTheme="minorHAnsi" w:hAnsiTheme="minorHAnsi" w:cstheme="minorHAnsi"/>
          <w:b/>
          <w:color w:val="000000"/>
          <w:sz w:val="22"/>
          <w:szCs w:val="22"/>
        </w:rPr>
        <w:t>CÍLOVÉ DRUHY</w:t>
      </w:r>
    </w:p>
    <w:p w14:paraId="29470499" w14:textId="77777777" w:rsidR="00984CCD" w:rsidRPr="00C47BD1" w:rsidRDefault="00984CCD" w:rsidP="00A46A74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47BD1">
        <w:rPr>
          <w:rFonts w:asciiTheme="minorHAnsi" w:hAnsiTheme="minorHAnsi" w:cstheme="minorHAnsi"/>
          <w:color w:val="000000"/>
          <w:sz w:val="22"/>
          <w:szCs w:val="22"/>
        </w:rPr>
        <w:t xml:space="preserve">Kur domácí </w:t>
      </w:r>
      <w:r w:rsidR="00A93195" w:rsidRPr="00C47BD1">
        <w:rPr>
          <w:rFonts w:asciiTheme="minorHAnsi" w:hAnsiTheme="minorHAnsi" w:cstheme="minorHAnsi"/>
          <w:color w:val="000000"/>
          <w:sz w:val="22"/>
          <w:szCs w:val="22"/>
        </w:rPr>
        <w:t xml:space="preserve">všech věkových kategorií </w:t>
      </w:r>
      <w:r w:rsidRPr="00C47BD1">
        <w:rPr>
          <w:rFonts w:asciiTheme="minorHAnsi" w:hAnsiTheme="minorHAnsi" w:cstheme="minorHAnsi"/>
          <w:color w:val="000000"/>
          <w:sz w:val="22"/>
          <w:szCs w:val="22"/>
        </w:rPr>
        <w:t>(brojl</w:t>
      </w:r>
      <w:r w:rsidR="004764E8" w:rsidRPr="00C47BD1">
        <w:rPr>
          <w:rFonts w:asciiTheme="minorHAnsi" w:hAnsiTheme="minorHAnsi" w:cstheme="minorHAnsi"/>
          <w:color w:val="000000"/>
          <w:sz w:val="22"/>
          <w:szCs w:val="22"/>
        </w:rPr>
        <w:t>eři, nosnice a chovní jedinci)</w:t>
      </w:r>
    </w:p>
    <w:p w14:paraId="24882E63" w14:textId="77777777" w:rsidR="00A46A74" w:rsidRPr="00C47BD1" w:rsidRDefault="00A46A74" w:rsidP="00A46A74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7684669" w14:textId="77777777" w:rsidR="00984CCD" w:rsidRPr="00C47BD1" w:rsidRDefault="005917F7" w:rsidP="00F25B2A">
      <w:pPr>
        <w:pStyle w:val="Normlnweb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hanging="578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47BD1">
        <w:rPr>
          <w:rFonts w:asciiTheme="minorHAnsi" w:hAnsiTheme="minorHAnsi" w:cstheme="minorHAnsi"/>
          <w:b/>
          <w:color w:val="000000"/>
          <w:sz w:val="22"/>
          <w:szCs w:val="22"/>
        </w:rPr>
        <w:t>DÁVKOVÁNÍ A ZPŮSOBY POUŽITÍ U</w:t>
      </w:r>
      <w:r w:rsidR="00984CCD" w:rsidRPr="00C47BD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CÍLOVÝCH DRUHŮ</w:t>
      </w:r>
    </w:p>
    <w:p w14:paraId="4768416E" w14:textId="582F6E09" w:rsidR="00984CCD" w:rsidRPr="00C47BD1" w:rsidRDefault="00984CCD" w:rsidP="00A46A74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47BD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Jednodenní </w:t>
      </w:r>
      <w:r w:rsidR="003965E5" w:rsidRPr="00C47BD1">
        <w:rPr>
          <w:rFonts w:asciiTheme="minorHAnsi" w:hAnsiTheme="minorHAnsi" w:cstheme="minorHAnsi"/>
          <w:b/>
          <w:color w:val="000000"/>
          <w:sz w:val="22"/>
          <w:szCs w:val="22"/>
        </w:rPr>
        <w:t>kuřata</w:t>
      </w:r>
      <w:r w:rsidR="00D323A9" w:rsidRPr="00C47BD1">
        <w:rPr>
          <w:rFonts w:asciiTheme="minorHAnsi" w:hAnsiTheme="minorHAnsi" w:cstheme="minorHAnsi"/>
          <w:b/>
          <w:color w:val="000000"/>
          <w:sz w:val="22"/>
          <w:szCs w:val="22"/>
        </w:rPr>
        <w:t>, aplikace</w:t>
      </w:r>
      <w:r w:rsidRPr="00C47BD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sprejováním </w:t>
      </w:r>
    </w:p>
    <w:p w14:paraId="5504CE44" w14:textId="528366A1" w:rsidR="005917F7" w:rsidRPr="00C47BD1" w:rsidRDefault="005917F7" w:rsidP="00A46A74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47BD1">
        <w:rPr>
          <w:rFonts w:asciiTheme="minorHAnsi" w:hAnsiTheme="minorHAnsi" w:cstheme="minorHAnsi"/>
          <w:color w:val="000000"/>
          <w:sz w:val="22"/>
          <w:szCs w:val="22"/>
        </w:rPr>
        <w:t xml:space="preserve">Při hromadném podání sprejováním se obsah </w:t>
      </w:r>
      <w:r w:rsidR="00366CD3" w:rsidRPr="00C47BD1">
        <w:rPr>
          <w:rFonts w:asciiTheme="minorHAnsi" w:hAnsiTheme="minorHAnsi" w:cstheme="minorHAnsi"/>
          <w:color w:val="000000"/>
          <w:sz w:val="22"/>
          <w:szCs w:val="22"/>
        </w:rPr>
        <w:t>jedné tuby</w:t>
      </w:r>
      <w:r w:rsidRPr="00C47BD1">
        <w:rPr>
          <w:rFonts w:asciiTheme="minorHAnsi" w:hAnsiTheme="minorHAnsi" w:cstheme="minorHAnsi"/>
          <w:color w:val="000000"/>
          <w:sz w:val="22"/>
          <w:szCs w:val="22"/>
        </w:rPr>
        <w:t xml:space="preserve"> (45 ml) ředí do 3 litrů suspenze (viz postup, uvedený v odstavci </w:t>
      </w:r>
      <w:r w:rsidR="00EC426E" w:rsidRPr="00C47BD1">
        <w:rPr>
          <w:rFonts w:asciiTheme="minorHAnsi" w:hAnsiTheme="minorHAnsi" w:cstheme="minorHAnsi"/>
          <w:color w:val="000000"/>
          <w:sz w:val="22"/>
          <w:szCs w:val="22"/>
        </w:rPr>
        <w:t xml:space="preserve">8. </w:t>
      </w:r>
      <w:r w:rsidRPr="00C47BD1">
        <w:rPr>
          <w:rFonts w:asciiTheme="minorHAnsi" w:hAnsiTheme="minorHAnsi" w:cstheme="minorHAnsi"/>
          <w:color w:val="000000"/>
          <w:sz w:val="22"/>
          <w:szCs w:val="22"/>
        </w:rPr>
        <w:t xml:space="preserve">DOPORUČENÁ APLIKACE). Takto </w:t>
      </w:r>
      <w:r w:rsidR="00D323A9" w:rsidRPr="00C47BD1">
        <w:rPr>
          <w:rFonts w:asciiTheme="minorHAnsi" w:hAnsiTheme="minorHAnsi" w:cstheme="minorHAnsi"/>
          <w:color w:val="000000"/>
          <w:sz w:val="22"/>
          <w:szCs w:val="22"/>
        </w:rPr>
        <w:t>zředěná suspenze postačí pro ošetření 30 000 jednodenních kuřat (0,1 ml zředěné suspenze/kuře).</w:t>
      </w:r>
    </w:p>
    <w:p w14:paraId="60CBD8A5" w14:textId="77777777" w:rsidR="00A93195" w:rsidRPr="00C47BD1" w:rsidRDefault="00A93195" w:rsidP="00A93195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47BD1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Starší věkové kategorie drůbeže: perorálně v pitné vodě nebo krmivu.</w:t>
      </w:r>
    </w:p>
    <w:p w14:paraId="07431287" w14:textId="719A94CA" w:rsidR="00A46A74" w:rsidRPr="00C47BD1" w:rsidRDefault="00D323A9" w:rsidP="00A46A74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47BD1">
        <w:rPr>
          <w:rFonts w:asciiTheme="minorHAnsi" w:hAnsiTheme="minorHAnsi" w:cstheme="minorHAnsi"/>
          <w:color w:val="000000"/>
          <w:sz w:val="22"/>
          <w:szCs w:val="22"/>
        </w:rPr>
        <w:t xml:space="preserve">Při hromadném ošetření starších kategorií kura </w:t>
      </w:r>
      <w:r w:rsidR="009577D4" w:rsidRPr="00C47BD1">
        <w:rPr>
          <w:rFonts w:asciiTheme="minorHAnsi" w:hAnsiTheme="minorHAnsi" w:cstheme="minorHAnsi"/>
          <w:color w:val="000000"/>
          <w:sz w:val="22"/>
          <w:szCs w:val="22"/>
        </w:rPr>
        <w:t xml:space="preserve">formou aplikace do napájecí vody nebo krmiva </w:t>
      </w:r>
      <w:r w:rsidR="003965E5" w:rsidRPr="00C47BD1">
        <w:rPr>
          <w:rFonts w:asciiTheme="minorHAnsi" w:hAnsiTheme="minorHAnsi" w:cstheme="minorHAnsi"/>
          <w:color w:val="000000"/>
          <w:sz w:val="22"/>
          <w:szCs w:val="22"/>
        </w:rPr>
        <w:t>je doporučeno</w:t>
      </w:r>
      <w:r w:rsidR="009577D4" w:rsidRPr="00C47BD1">
        <w:rPr>
          <w:rFonts w:asciiTheme="minorHAnsi" w:hAnsiTheme="minorHAnsi" w:cstheme="minorHAnsi"/>
          <w:color w:val="000000"/>
          <w:sz w:val="22"/>
          <w:szCs w:val="22"/>
        </w:rPr>
        <w:t xml:space="preserve"> použít </w:t>
      </w:r>
      <w:r w:rsidR="00D15EB2" w:rsidRPr="00C47BD1">
        <w:rPr>
          <w:rFonts w:asciiTheme="minorHAnsi" w:hAnsiTheme="minorHAnsi" w:cstheme="minorHAnsi"/>
          <w:color w:val="000000"/>
          <w:sz w:val="22"/>
          <w:szCs w:val="22"/>
        </w:rPr>
        <w:t xml:space="preserve">obsah </w:t>
      </w:r>
      <w:r w:rsidR="009577D4" w:rsidRPr="00C47BD1">
        <w:rPr>
          <w:rFonts w:asciiTheme="minorHAnsi" w:hAnsiTheme="minorHAnsi" w:cstheme="minorHAnsi"/>
          <w:color w:val="000000"/>
          <w:sz w:val="22"/>
          <w:szCs w:val="22"/>
        </w:rPr>
        <w:t>jedn</w:t>
      </w:r>
      <w:r w:rsidR="00D15EB2" w:rsidRPr="00C47BD1">
        <w:rPr>
          <w:rFonts w:asciiTheme="minorHAnsi" w:hAnsiTheme="minorHAnsi" w:cstheme="minorHAnsi"/>
          <w:color w:val="000000"/>
          <w:sz w:val="22"/>
          <w:szCs w:val="22"/>
        </w:rPr>
        <w:t>é</w:t>
      </w:r>
      <w:r w:rsidR="009577D4" w:rsidRPr="00C47BD1">
        <w:rPr>
          <w:rFonts w:asciiTheme="minorHAnsi" w:hAnsiTheme="minorHAnsi" w:cstheme="minorHAnsi"/>
          <w:color w:val="000000"/>
          <w:sz w:val="22"/>
          <w:szCs w:val="22"/>
        </w:rPr>
        <w:t xml:space="preserve"> tub</w:t>
      </w:r>
      <w:r w:rsidR="00D15EB2" w:rsidRPr="00C47BD1">
        <w:rPr>
          <w:rFonts w:asciiTheme="minorHAnsi" w:hAnsiTheme="minorHAnsi" w:cstheme="minorHAnsi"/>
          <w:color w:val="000000"/>
          <w:sz w:val="22"/>
          <w:szCs w:val="22"/>
        </w:rPr>
        <w:t>y</w:t>
      </w:r>
      <w:r w:rsidR="00366CD3" w:rsidRPr="00C47BD1">
        <w:rPr>
          <w:rFonts w:asciiTheme="minorHAnsi" w:hAnsiTheme="minorHAnsi" w:cstheme="minorHAnsi"/>
          <w:color w:val="000000"/>
          <w:sz w:val="22"/>
          <w:szCs w:val="22"/>
        </w:rPr>
        <w:t xml:space="preserve"> (45 ml)</w:t>
      </w:r>
      <w:r w:rsidR="009577D4" w:rsidRPr="00C47BD1">
        <w:rPr>
          <w:rFonts w:asciiTheme="minorHAnsi" w:hAnsiTheme="minorHAnsi" w:cstheme="minorHAnsi"/>
          <w:color w:val="000000"/>
          <w:sz w:val="22"/>
          <w:szCs w:val="22"/>
        </w:rPr>
        <w:t xml:space="preserve"> na </w:t>
      </w:r>
      <w:r w:rsidR="00C47BD1" w:rsidRPr="00C47BD1">
        <w:rPr>
          <w:rFonts w:asciiTheme="minorHAnsi" w:hAnsiTheme="minorHAnsi" w:cstheme="minorHAnsi"/>
          <w:color w:val="000000"/>
          <w:sz w:val="22"/>
          <w:szCs w:val="22"/>
        </w:rPr>
        <w:t>3–6</w:t>
      </w:r>
      <w:r w:rsidR="009577D4" w:rsidRPr="00C47BD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66CD3" w:rsidRPr="00C47BD1">
        <w:rPr>
          <w:rFonts w:asciiTheme="minorHAnsi" w:hAnsiTheme="minorHAnsi" w:cstheme="minorHAnsi"/>
          <w:color w:val="000000"/>
          <w:sz w:val="22"/>
          <w:szCs w:val="22"/>
        </w:rPr>
        <w:t>tisíc ptáků (</w:t>
      </w:r>
      <w:r w:rsidR="009577D4" w:rsidRPr="00C47BD1">
        <w:rPr>
          <w:rFonts w:asciiTheme="minorHAnsi" w:hAnsiTheme="minorHAnsi" w:cstheme="minorHAnsi"/>
          <w:color w:val="000000"/>
          <w:sz w:val="22"/>
          <w:szCs w:val="22"/>
        </w:rPr>
        <w:t xml:space="preserve">7,5–15 </w:t>
      </w:r>
      <w:r w:rsidR="00EC426E" w:rsidRPr="00C47BD1">
        <w:rPr>
          <w:rFonts w:asciiTheme="minorHAnsi" w:hAnsiTheme="minorHAnsi" w:cstheme="minorHAnsi"/>
          <w:color w:val="000000"/>
          <w:sz w:val="22"/>
          <w:szCs w:val="22"/>
        </w:rPr>
        <w:t>µl</w:t>
      </w:r>
      <w:r w:rsidR="009577D4" w:rsidRPr="00C47BD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66CD3" w:rsidRPr="00C47BD1">
        <w:rPr>
          <w:rFonts w:asciiTheme="minorHAnsi" w:hAnsiTheme="minorHAnsi" w:cstheme="minorHAnsi"/>
          <w:color w:val="000000"/>
          <w:sz w:val="22"/>
          <w:szCs w:val="22"/>
        </w:rPr>
        <w:t>koncentrovaného přípravku</w:t>
      </w:r>
      <w:r w:rsidR="00C47BD1" w:rsidRPr="00C47BD1"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="009577D4" w:rsidRPr="00C47BD1">
        <w:rPr>
          <w:rFonts w:asciiTheme="minorHAnsi" w:hAnsiTheme="minorHAnsi" w:cstheme="minorHAnsi"/>
          <w:color w:val="000000"/>
          <w:sz w:val="22"/>
          <w:szCs w:val="22"/>
        </w:rPr>
        <w:t>kus)</w:t>
      </w:r>
      <w:r w:rsidR="00366CD3" w:rsidRPr="00C47BD1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9577D4" w:rsidRPr="00C47BD1">
        <w:rPr>
          <w:rFonts w:asciiTheme="minorHAnsi" w:hAnsiTheme="minorHAnsi" w:cstheme="minorHAnsi"/>
          <w:color w:val="000000"/>
          <w:sz w:val="22"/>
          <w:szCs w:val="22"/>
        </w:rPr>
        <w:t xml:space="preserve"> přičemž množství napájecí vody nebo krmiva</w:t>
      </w:r>
      <w:r w:rsidR="00EC426E" w:rsidRPr="00C47BD1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9577D4" w:rsidRPr="00C47BD1">
        <w:rPr>
          <w:rFonts w:asciiTheme="minorHAnsi" w:hAnsiTheme="minorHAnsi" w:cstheme="minorHAnsi"/>
          <w:color w:val="000000"/>
          <w:sz w:val="22"/>
          <w:szCs w:val="22"/>
        </w:rPr>
        <w:t xml:space="preserve"> do kterého je přípravek zamíchán musí odpovídat spotřebě ošetřované skupiny na dobu </w:t>
      </w:r>
      <w:r w:rsidR="00C47BD1" w:rsidRPr="00C47BD1">
        <w:rPr>
          <w:rFonts w:asciiTheme="minorHAnsi" w:hAnsiTheme="minorHAnsi" w:cstheme="minorHAnsi"/>
          <w:color w:val="000000"/>
          <w:sz w:val="22"/>
          <w:szCs w:val="22"/>
        </w:rPr>
        <w:t>4–6</w:t>
      </w:r>
      <w:r w:rsidR="009577D4" w:rsidRPr="00C47BD1">
        <w:rPr>
          <w:rFonts w:asciiTheme="minorHAnsi" w:hAnsiTheme="minorHAnsi" w:cstheme="minorHAnsi"/>
          <w:color w:val="000000"/>
          <w:sz w:val="22"/>
          <w:szCs w:val="22"/>
        </w:rPr>
        <w:t xml:space="preserve"> hodin.</w:t>
      </w:r>
    </w:p>
    <w:p w14:paraId="0024AF12" w14:textId="4A35CC6C" w:rsidR="009577D4" w:rsidRPr="00C47BD1" w:rsidRDefault="00366CD3" w:rsidP="00A46A74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47BD1">
        <w:rPr>
          <w:rFonts w:asciiTheme="minorHAnsi" w:hAnsiTheme="minorHAnsi" w:cstheme="minorHAnsi"/>
          <w:sz w:val="22"/>
          <w:szCs w:val="22"/>
        </w:rPr>
        <w:t>Předávkování</w:t>
      </w:r>
      <w:r w:rsidR="00322ED7" w:rsidRPr="00C47BD1">
        <w:rPr>
          <w:rFonts w:asciiTheme="minorHAnsi" w:hAnsiTheme="minorHAnsi" w:cstheme="minorHAnsi"/>
          <w:sz w:val="22"/>
          <w:szCs w:val="22"/>
        </w:rPr>
        <w:t xml:space="preserve"> (v rozmezí </w:t>
      </w:r>
      <w:r w:rsidR="00EC426E" w:rsidRPr="00C47BD1">
        <w:rPr>
          <w:rFonts w:asciiTheme="minorHAnsi" w:hAnsiTheme="minorHAnsi" w:cstheme="minorHAnsi"/>
          <w:sz w:val="22"/>
          <w:szCs w:val="22"/>
        </w:rPr>
        <w:t>2</w:t>
      </w:r>
      <w:r w:rsidR="00322ED7" w:rsidRPr="00C47BD1">
        <w:rPr>
          <w:rFonts w:asciiTheme="minorHAnsi" w:hAnsiTheme="minorHAnsi" w:cstheme="minorHAnsi"/>
          <w:sz w:val="22"/>
          <w:szCs w:val="22"/>
        </w:rPr>
        <w:t>0–</w:t>
      </w:r>
      <w:r w:rsidR="00EC426E" w:rsidRPr="00C47BD1">
        <w:rPr>
          <w:rFonts w:asciiTheme="minorHAnsi" w:hAnsiTheme="minorHAnsi" w:cstheme="minorHAnsi"/>
          <w:sz w:val="22"/>
          <w:szCs w:val="22"/>
        </w:rPr>
        <w:t>4</w:t>
      </w:r>
      <w:r w:rsidRPr="00C47BD1">
        <w:rPr>
          <w:rFonts w:asciiTheme="minorHAnsi" w:hAnsiTheme="minorHAnsi" w:cstheme="minorHAnsi"/>
          <w:sz w:val="22"/>
          <w:szCs w:val="22"/>
        </w:rPr>
        <w:t>0× doporučená dávka</w:t>
      </w:r>
      <w:r w:rsidR="00607B3B" w:rsidRPr="00C47BD1">
        <w:rPr>
          <w:rFonts w:asciiTheme="minorHAnsi" w:hAnsiTheme="minorHAnsi" w:cstheme="minorHAnsi"/>
          <w:sz w:val="22"/>
          <w:szCs w:val="22"/>
        </w:rPr>
        <w:t>/kus</w:t>
      </w:r>
      <w:r w:rsidRPr="00C47BD1">
        <w:rPr>
          <w:rFonts w:asciiTheme="minorHAnsi" w:hAnsiTheme="minorHAnsi" w:cstheme="minorHAnsi"/>
          <w:sz w:val="22"/>
          <w:szCs w:val="22"/>
        </w:rPr>
        <w:t>)</w:t>
      </w:r>
      <w:r w:rsidR="00252481" w:rsidRPr="00C47BD1">
        <w:rPr>
          <w:rFonts w:asciiTheme="minorHAnsi" w:hAnsiTheme="minorHAnsi" w:cstheme="minorHAnsi"/>
          <w:sz w:val="22"/>
          <w:szCs w:val="22"/>
        </w:rPr>
        <w:t xml:space="preserve"> </w:t>
      </w:r>
      <w:r w:rsidRPr="00C47BD1">
        <w:rPr>
          <w:rFonts w:asciiTheme="minorHAnsi" w:hAnsiTheme="minorHAnsi" w:cstheme="minorHAnsi"/>
          <w:sz w:val="22"/>
          <w:szCs w:val="22"/>
        </w:rPr>
        <w:t>nevedlo</w:t>
      </w:r>
      <w:r w:rsidR="00252481" w:rsidRPr="00C47BD1">
        <w:rPr>
          <w:rFonts w:asciiTheme="minorHAnsi" w:hAnsiTheme="minorHAnsi" w:cstheme="minorHAnsi"/>
          <w:sz w:val="22"/>
          <w:szCs w:val="22"/>
        </w:rPr>
        <w:t xml:space="preserve"> </w:t>
      </w:r>
      <w:r w:rsidRPr="00C47BD1">
        <w:rPr>
          <w:rFonts w:asciiTheme="minorHAnsi" w:hAnsiTheme="minorHAnsi" w:cstheme="minorHAnsi"/>
          <w:sz w:val="22"/>
          <w:szCs w:val="22"/>
        </w:rPr>
        <w:t>k</w:t>
      </w:r>
      <w:r w:rsidR="00EC426E" w:rsidRPr="00C47BD1">
        <w:rPr>
          <w:rFonts w:asciiTheme="minorHAnsi" w:hAnsiTheme="minorHAnsi" w:cstheme="minorHAnsi"/>
          <w:sz w:val="22"/>
          <w:szCs w:val="22"/>
        </w:rPr>
        <w:t xml:space="preserve"> žádným </w:t>
      </w:r>
      <w:r w:rsidR="00252481" w:rsidRPr="00C47BD1">
        <w:rPr>
          <w:rFonts w:asciiTheme="minorHAnsi" w:hAnsiTheme="minorHAnsi" w:cstheme="minorHAnsi"/>
          <w:sz w:val="22"/>
          <w:szCs w:val="22"/>
        </w:rPr>
        <w:t xml:space="preserve">pozorovatelným </w:t>
      </w:r>
      <w:r w:rsidRPr="00C47BD1">
        <w:rPr>
          <w:rFonts w:asciiTheme="minorHAnsi" w:hAnsiTheme="minorHAnsi" w:cstheme="minorHAnsi"/>
          <w:sz w:val="22"/>
          <w:szCs w:val="22"/>
        </w:rPr>
        <w:t>nežádoucím účinkům</w:t>
      </w:r>
      <w:r w:rsidR="00252481" w:rsidRPr="00C47BD1">
        <w:rPr>
          <w:rFonts w:asciiTheme="minorHAnsi" w:hAnsiTheme="minorHAnsi" w:cstheme="minorHAnsi"/>
          <w:sz w:val="22"/>
          <w:szCs w:val="22"/>
        </w:rPr>
        <w:t>.</w:t>
      </w:r>
    </w:p>
    <w:p w14:paraId="1A5CE8C2" w14:textId="77777777" w:rsidR="00366CD3" w:rsidRPr="00C47BD1" w:rsidRDefault="00366CD3" w:rsidP="00A46A74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95A1C30" w14:textId="77777777" w:rsidR="00443392" w:rsidRPr="00C47BD1" w:rsidRDefault="00984CCD" w:rsidP="00F25B2A">
      <w:pPr>
        <w:pStyle w:val="Normlnweb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hanging="578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47BD1">
        <w:rPr>
          <w:rFonts w:asciiTheme="minorHAnsi" w:hAnsiTheme="minorHAnsi" w:cstheme="minorHAnsi"/>
          <w:b/>
          <w:color w:val="000000"/>
          <w:sz w:val="22"/>
          <w:szCs w:val="22"/>
        </w:rPr>
        <w:t>DOPORUČENÁ APLIKACE</w:t>
      </w:r>
    </w:p>
    <w:p w14:paraId="214C6BFA" w14:textId="77777777" w:rsidR="004511B2" w:rsidRPr="00C47BD1" w:rsidRDefault="00A46A74" w:rsidP="00A46A74">
      <w:pPr>
        <w:jc w:val="both"/>
        <w:rPr>
          <w:rFonts w:cstheme="minorHAnsi"/>
          <w:b/>
          <w:iCs/>
          <w:sz w:val="22"/>
        </w:rPr>
      </w:pPr>
      <w:r w:rsidRPr="00C47BD1">
        <w:rPr>
          <w:rFonts w:cstheme="minorHAnsi"/>
          <w:b/>
          <w:iCs/>
          <w:sz w:val="22"/>
        </w:rPr>
        <w:t>P</w:t>
      </w:r>
      <w:r w:rsidR="004511B2" w:rsidRPr="00C47BD1">
        <w:rPr>
          <w:rFonts w:cstheme="minorHAnsi"/>
          <w:b/>
          <w:iCs/>
          <w:sz w:val="22"/>
        </w:rPr>
        <w:t>ostup při rozmrazování</w:t>
      </w:r>
    </w:p>
    <w:p w14:paraId="0BD71045" w14:textId="0C0AC785" w:rsidR="006F5119" w:rsidRPr="00C47BD1" w:rsidRDefault="004A55A2" w:rsidP="00A46A74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47BD1">
        <w:rPr>
          <w:rFonts w:asciiTheme="minorHAnsi" w:hAnsiTheme="minorHAnsi" w:cstheme="minorHAnsi"/>
          <w:sz w:val="22"/>
          <w:szCs w:val="22"/>
        </w:rPr>
        <w:t>Přípravek</w:t>
      </w:r>
      <w:r w:rsidR="005461DF" w:rsidRPr="00C47BD1">
        <w:rPr>
          <w:rFonts w:asciiTheme="minorHAnsi" w:hAnsiTheme="minorHAnsi" w:cstheme="minorHAnsi"/>
          <w:sz w:val="22"/>
          <w:szCs w:val="22"/>
        </w:rPr>
        <w:t xml:space="preserve"> vyjměte z </w:t>
      </w:r>
      <w:r w:rsidRPr="00C47BD1">
        <w:rPr>
          <w:rFonts w:asciiTheme="minorHAnsi" w:hAnsiTheme="minorHAnsi" w:cstheme="minorHAnsi"/>
          <w:sz w:val="22"/>
          <w:szCs w:val="22"/>
        </w:rPr>
        <w:t>mrazničky,</w:t>
      </w:r>
      <w:r w:rsidR="005461DF" w:rsidRPr="00C47BD1">
        <w:rPr>
          <w:rFonts w:asciiTheme="minorHAnsi" w:hAnsiTheme="minorHAnsi" w:cstheme="minorHAnsi"/>
          <w:sz w:val="22"/>
          <w:szCs w:val="22"/>
        </w:rPr>
        <w:t xml:space="preserve"> a ještě před otevřením vnitřního plastového obalu nechte </w:t>
      </w:r>
      <w:r w:rsidR="004511B2" w:rsidRPr="00C47BD1">
        <w:rPr>
          <w:rFonts w:asciiTheme="minorHAnsi" w:hAnsiTheme="minorHAnsi" w:cstheme="minorHAnsi"/>
          <w:sz w:val="22"/>
          <w:szCs w:val="22"/>
        </w:rPr>
        <w:t>částečně rozmra</w:t>
      </w:r>
      <w:r w:rsidR="00A93195" w:rsidRPr="00C47BD1">
        <w:rPr>
          <w:rFonts w:asciiTheme="minorHAnsi" w:hAnsiTheme="minorHAnsi" w:cstheme="minorHAnsi"/>
          <w:sz w:val="22"/>
          <w:szCs w:val="22"/>
        </w:rPr>
        <w:t>zit při pokojové teplotě po dobu</w:t>
      </w:r>
      <w:r w:rsidR="004511B2" w:rsidRPr="00C47BD1">
        <w:rPr>
          <w:rFonts w:asciiTheme="minorHAnsi" w:hAnsiTheme="minorHAnsi" w:cstheme="minorHAnsi"/>
          <w:sz w:val="22"/>
          <w:szCs w:val="22"/>
        </w:rPr>
        <w:t xml:space="preserve"> cca 10 minut tak, aby došlo k odloučení zmrzlého obsahu od stěny plastové </w:t>
      </w:r>
      <w:r w:rsidR="00DF173E" w:rsidRPr="00C47BD1">
        <w:rPr>
          <w:rFonts w:asciiTheme="minorHAnsi" w:hAnsiTheme="minorHAnsi" w:cstheme="minorHAnsi"/>
          <w:sz w:val="22"/>
          <w:szCs w:val="22"/>
        </w:rPr>
        <w:t>tuby</w:t>
      </w:r>
      <w:r w:rsidR="004511B2" w:rsidRPr="00C47BD1">
        <w:rPr>
          <w:rFonts w:asciiTheme="minorHAnsi" w:hAnsiTheme="minorHAnsi" w:cstheme="minorHAnsi"/>
          <w:sz w:val="22"/>
          <w:szCs w:val="22"/>
        </w:rPr>
        <w:t>. Obsah, který je ještě převážně zmrzlý</w:t>
      </w:r>
      <w:r w:rsidR="005461DF" w:rsidRPr="00C47BD1">
        <w:rPr>
          <w:rFonts w:asciiTheme="minorHAnsi" w:hAnsiTheme="minorHAnsi" w:cstheme="minorHAnsi"/>
          <w:sz w:val="22"/>
          <w:szCs w:val="22"/>
        </w:rPr>
        <w:t>,</w:t>
      </w:r>
      <w:r w:rsidR="004511B2" w:rsidRPr="00C47BD1">
        <w:rPr>
          <w:rFonts w:asciiTheme="minorHAnsi" w:hAnsiTheme="minorHAnsi" w:cstheme="minorHAnsi"/>
          <w:sz w:val="22"/>
          <w:szCs w:val="22"/>
        </w:rPr>
        <w:t xml:space="preserve"> následně </w:t>
      </w:r>
      <w:r w:rsidR="005461DF" w:rsidRPr="00C47BD1">
        <w:rPr>
          <w:rFonts w:asciiTheme="minorHAnsi" w:hAnsiTheme="minorHAnsi" w:cstheme="minorHAnsi"/>
          <w:sz w:val="22"/>
          <w:szCs w:val="22"/>
        </w:rPr>
        <w:t>vyklopte</w:t>
      </w:r>
      <w:r w:rsidR="004511B2" w:rsidRPr="00C47BD1">
        <w:rPr>
          <w:rFonts w:asciiTheme="minorHAnsi" w:hAnsiTheme="minorHAnsi" w:cstheme="minorHAnsi"/>
          <w:sz w:val="22"/>
          <w:szCs w:val="22"/>
        </w:rPr>
        <w:t xml:space="preserve"> do </w:t>
      </w:r>
      <w:r w:rsidR="00607B3B" w:rsidRPr="00C47BD1">
        <w:rPr>
          <w:rFonts w:asciiTheme="minorHAnsi" w:hAnsiTheme="minorHAnsi" w:cstheme="minorHAnsi"/>
          <w:sz w:val="22"/>
          <w:szCs w:val="22"/>
        </w:rPr>
        <w:t xml:space="preserve">odměřeného množství </w:t>
      </w:r>
      <w:r w:rsidR="005461DF" w:rsidRPr="00C47BD1">
        <w:rPr>
          <w:rFonts w:asciiTheme="minorHAnsi" w:hAnsiTheme="minorHAnsi" w:cstheme="minorHAnsi"/>
          <w:sz w:val="22"/>
          <w:szCs w:val="22"/>
        </w:rPr>
        <w:t xml:space="preserve">vlažné </w:t>
      </w:r>
      <w:r w:rsidR="00C10B51" w:rsidRPr="00C47BD1">
        <w:rPr>
          <w:rFonts w:asciiTheme="minorHAnsi" w:hAnsiTheme="minorHAnsi" w:cstheme="minorHAnsi"/>
          <w:sz w:val="22"/>
          <w:szCs w:val="22"/>
        </w:rPr>
        <w:t xml:space="preserve">převařené </w:t>
      </w:r>
      <w:r w:rsidR="005461DF" w:rsidRPr="00C47BD1">
        <w:rPr>
          <w:rFonts w:asciiTheme="minorHAnsi" w:hAnsiTheme="minorHAnsi" w:cstheme="minorHAnsi"/>
          <w:sz w:val="22"/>
          <w:szCs w:val="22"/>
        </w:rPr>
        <w:t>vody</w:t>
      </w:r>
      <w:r w:rsidR="00DF173E" w:rsidRPr="00C47BD1">
        <w:rPr>
          <w:rFonts w:asciiTheme="minorHAnsi" w:hAnsiTheme="minorHAnsi" w:cstheme="minorHAnsi"/>
          <w:sz w:val="22"/>
          <w:szCs w:val="22"/>
        </w:rPr>
        <w:t xml:space="preserve">, jejíž teplota klesla na </w:t>
      </w:r>
      <w:proofErr w:type="gramStart"/>
      <w:r w:rsidR="005461DF" w:rsidRPr="00C47BD1">
        <w:rPr>
          <w:rFonts w:asciiTheme="minorHAnsi" w:hAnsiTheme="minorHAnsi" w:cstheme="minorHAnsi"/>
          <w:sz w:val="22"/>
          <w:szCs w:val="22"/>
        </w:rPr>
        <w:t>30</w:t>
      </w:r>
      <w:r w:rsidRPr="00C47BD1">
        <w:rPr>
          <w:rFonts w:asciiTheme="minorHAnsi" w:hAnsiTheme="minorHAnsi" w:cstheme="minorHAnsi"/>
          <w:sz w:val="22"/>
          <w:szCs w:val="22"/>
        </w:rPr>
        <w:t>°C</w:t>
      </w:r>
      <w:proofErr w:type="gramEnd"/>
      <w:r w:rsidR="00DF173E" w:rsidRPr="00C47BD1">
        <w:rPr>
          <w:rFonts w:asciiTheme="minorHAnsi" w:hAnsiTheme="minorHAnsi" w:cstheme="minorHAnsi"/>
          <w:sz w:val="22"/>
          <w:szCs w:val="22"/>
        </w:rPr>
        <w:t xml:space="preserve"> (±</w:t>
      </w:r>
      <w:r w:rsidRPr="00C47BD1">
        <w:rPr>
          <w:rFonts w:asciiTheme="minorHAnsi" w:hAnsiTheme="minorHAnsi" w:cstheme="minorHAnsi"/>
          <w:sz w:val="22"/>
          <w:szCs w:val="22"/>
        </w:rPr>
        <w:t xml:space="preserve"> </w:t>
      </w:r>
      <w:r w:rsidR="00DF173E" w:rsidRPr="00C47BD1">
        <w:rPr>
          <w:rFonts w:asciiTheme="minorHAnsi" w:hAnsiTheme="minorHAnsi" w:cstheme="minorHAnsi"/>
          <w:sz w:val="22"/>
          <w:szCs w:val="22"/>
        </w:rPr>
        <w:t>5</w:t>
      </w:r>
      <w:r w:rsidRPr="00C47BD1">
        <w:rPr>
          <w:rFonts w:asciiTheme="minorHAnsi" w:hAnsiTheme="minorHAnsi" w:cstheme="minorHAnsi"/>
          <w:sz w:val="22"/>
          <w:szCs w:val="22"/>
        </w:rPr>
        <w:t>°C</w:t>
      </w:r>
      <w:r w:rsidR="00DF173E" w:rsidRPr="00C47BD1">
        <w:rPr>
          <w:rFonts w:asciiTheme="minorHAnsi" w:hAnsiTheme="minorHAnsi" w:cstheme="minorHAnsi"/>
          <w:sz w:val="22"/>
          <w:szCs w:val="22"/>
        </w:rPr>
        <w:t xml:space="preserve">). </w:t>
      </w:r>
      <w:r w:rsidR="006F5119" w:rsidRPr="00C47BD1">
        <w:rPr>
          <w:rFonts w:asciiTheme="minorHAnsi" w:hAnsiTheme="minorHAnsi" w:cstheme="minorHAnsi"/>
          <w:sz w:val="22"/>
          <w:szCs w:val="22"/>
        </w:rPr>
        <w:t xml:space="preserve">Během několika minut ve vodě dojde k rozmražení celého obsahu a </w:t>
      </w:r>
      <w:r w:rsidRPr="00C47BD1">
        <w:rPr>
          <w:rFonts w:asciiTheme="minorHAnsi" w:hAnsiTheme="minorHAnsi" w:cstheme="minorHAnsi"/>
          <w:sz w:val="22"/>
          <w:szCs w:val="22"/>
        </w:rPr>
        <w:t>přípravek</w:t>
      </w:r>
      <w:r w:rsidR="006F5119" w:rsidRPr="00C47BD1">
        <w:rPr>
          <w:rFonts w:asciiTheme="minorHAnsi" w:hAnsiTheme="minorHAnsi" w:cstheme="minorHAnsi"/>
          <w:sz w:val="22"/>
          <w:szCs w:val="22"/>
        </w:rPr>
        <w:t xml:space="preserve"> následné stejnoměrně rozmíchejte krouživými pohyby nádoby. Takto připravený </w:t>
      </w:r>
      <w:r w:rsidRPr="00C47BD1">
        <w:rPr>
          <w:rFonts w:asciiTheme="minorHAnsi" w:hAnsiTheme="minorHAnsi" w:cstheme="minorHAnsi"/>
          <w:sz w:val="22"/>
          <w:szCs w:val="22"/>
        </w:rPr>
        <w:t>přípravek</w:t>
      </w:r>
      <w:r w:rsidR="006F5119" w:rsidRPr="00C47BD1">
        <w:rPr>
          <w:rFonts w:asciiTheme="minorHAnsi" w:hAnsiTheme="minorHAnsi" w:cstheme="minorHAnsi"/>
          <w:sz w:val="22"/>
          <w:szCs w:val="22"/>
        </w:rPr>
        <w:t xml:space="preserve"> je určen k okamžité aplikaci. </w:t>
      </w:r>
    </w:p>
    <w:p w14:paraId="5497CE41" w14:textId="1C76EA94" w:rsidR="004511B2" w:rsidRPr="00C47BD1" w:rsidRDefault="006F5119" w:rsidP="00A46A74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47BD1">
        <w:rPr>
          <w:rFonts w:asciiTheme="minorHAnsi" w:hAnsiTheme="minorHAnsi" w:cstheme="minorHAnsi"/>
          <w:sz w:val="22"/>
          <w:szCs w:val="22"/>
        </w:rPr>
        <w:t>Pozor na vysokou teplotu</w:t>
      </w:r>
      <w:r w:rsidR="00DF173E" w:rsidRPr="00C47BD1">
        <w:rPr>
          <w:rFonts w:asciiTheme="minorHAnsi" w:hAnsiTheme="minorHAnsi" w:cstheme="minorHAnsi"/>
          <w:sz w:val="22"/>
          <w:szCs w:val="22"/>
        </w:rPr>
        <w:t xml:space="preserve"> ředící vody</w:t>
      </w:r>
      <w:r w:rsidRPr="00C47BD1">
        <w:rPr>
          <w:rFonts w:asciiTheme="minorHAnsi" w:hAnsiTheme="minorHAnsi" w:cstheme="minorHAnsi"/>
          <w:sz w:val="22"/>
          <w:szCs w:val="22"/>
        </w:rPr>
        <w:t>, která</w:t>
      </w:r>
      <w:r w:rsidR="00DF173E" w:rsidRPr="00C47BD1">
        <w:rPr>
          <w:rFonts w:asciiTheme="minorHAnsi" w:hAnsiTheme="minorHAnsi" w:cstheme="minorHAnsi"/>
          <w:sz w:val="22"/>
          <w:szCs w:val="22"/>
        </w:rPr>
        <w:t xml:space="preserve"> </w:t>
      </w:r>
      <w:r w:rsidRPr="00C47BD1">
        <w:rPr>
          <w:rFonts w:asciiTheme="minorHAnsi" w:hAnsiTheme="minorHAnsi" w:cstheme="minorHAnsi"/>
          <w:sz w:val="22"/>
          <w:szCs w:val="22"/>
        </w:rPr>
        <w:t xml:space="preserve">by vedla k </w:t>
      </w:r>
      <w:r w:rsidR="00A84770" w:rsidRPr="00C47BD1">
        <w:rPr>
          <w:rFonts w:asciiTheme="minorHAnsi" w:hAnsiTheme="minorHAnsi" w:cstheme="minorHAnsi"/>
          <w:sz w:val="22"/>
          <w:szCs w:val="22"/>
        </w:rPr>
        <w:t>inaktivaci bakterií</w:t>
      </w:r>
      <w:r w:rsidRPr="00C47BD1">
        <w:rPr>
          <w:rFonts w:asciiTheme="minorHAnsi" w:hAnsiTheme="minorHAnsi" w:cstheme="minorHAnsi"/>
          <w:sz w:val="22"/>
          <w:szCs w:val="22"/>
        </w:rPr>
        <w:t xml:space="preserve"> a tím ke znehodnocení přípravku</w:t>
      </w:r>
      <w:r w:rsidR="00C10B51" w:rsidRPr="00C47BD1">
        <w:rPr>
          <w:rFonts w:asciiTheme="minorHAnsi" w:hAnsiTheme="minorHAnsi" w:cstheme="minorHAnsi"/>
          <w:sz w:val="22"/>
          <w:szCs w:val="22"/>
        </w:rPr>
        <w:t>.</w:t>
      </w:r>
      <w:r w:rsidR="004511B2" w:rsidRPr="00C47BD1">
        <w:rPr>
          <w:rFonts w:asciiTheme="minorHAnsi" w:hAnsiTheme="minorHAnsi" w:cstheme="minorHAnsi"/>
          <w:sz w:val="22"/>
          <w:szCs w:val="22"/>
        </w:rPr>
        <w:t xml:space="preserve"> Převaření ředící vody </w:t>
      </w:r>
      <w:r w:rsidR="00DF173E" w:rsidRPr="00C47BD1">
        <w:rPr>
          <w:rFonts w:asciiTheme="minorHAnsi" w:hAnsiTheme="minorHAnsi" w:cstheme="minorHAnsi"/>
          <w:sz w:val="22"/>
          <w:szCs w:val="22"/>
        </w:rPr>
        <w:t xml:space="preserve">před použitím </w:t>
      </w:r>
      <w:r w:rsidR="00A84770" w:rsidRPr="00C47BD1">
        <w:rPr>
          <w:rFonts w:asciiTheme="minorHAnsi" w:hAnsiTheme="minorHAnsi" w:cstheme="minorHAnsi"/>
          <w:sz w:val="22"/>
          <w:szCs w:val="22"/>
        </w:rPr>
        <w:t xml:space="preserve">(var po dobu nejméně 10 minut) </w:t>
      </w:r>
      <w:r w:rsidR="004511B2" w:rsidRPr="00C47BD1">
        <w:rPr>
          <w:rFonts w:asciiTheme="minorHAnsi" w:hAnsiTheme="minorHAnsi" w:cstheme="minorHAnsi"/>
          <w:sz w:val="22"/>
          <w:szCs w:val="22"/>
        </w:rPr>
        <w:t xml:space="preserve">je nutné a žádoucí z následujících důvodů: 1) </w:t>
      </w:r>
      <w:r w:rsidRPr="00C47BD1">
        <w:rPr>
          <w:rFonts w:asciiTheme="minorHAnsi" w:hAnsiTheme="minorHAnsi" w:cstheme="minorHAnsi"/>
          <w:sz w:val="22"/>
          <w:szCs w:val="22"/>
        </w:rPr>
        <w:t xml:space="preserve">teplota varu zajistí </w:t>
      </w:r>
      <w:r w:rsidR="004511B2" w:rsidRPr="00C47BD1">
        <w:rPr>
          <w:rFonts w:asciiTheme="minorHAnsi" w:hAnsiTheme="minorHAnsi" w:cstheme="minorHAnsi"/>
          <w:sz w:val="22"/>
          <w:szCs w:val="22"/>
        </w:rPr>
        <w:t xml:space="preserve">inaktivaci baktérií, které se mohou ve vodě </w:t>
      </w:r>
      <w:r w:rsidRPr="00C47BD1">
        <w:rPr>
          <w:rFonts w:asciiTheme="minorHAnsi" w:hAnsiTheme="minorHAnsi" w:cstheme="minorHAnsi"/>
          <w:sz w:val="22"/>
          <w:szCs w:val="22"/>
        </w:rPr>
        <w:t xml:space="preserve">přirozeně </w:t>
      </w:r>
      <w:r w:rsidR="004511B2" w:rsidRPr="00C47BD1">
        <w:rPr>
          <w:rFonts w:asciiTheme="minorHAnsi" w:hAnsiTheme="minorHAnsi" w:cstheme="minorHAnsi"/>
          <w:sz w:val="22"/>
          <w:szCs w:val="22"/>
        </w:rPr>
        <w:t xml:space="preserve">vyskytovat, 2) </w:t>
      </w:r>
      <w:r w:rsidRPr="00C47BD1">
        <w:rPr>
          <w:rFonts w:asciiTheme="minorHAnsi" w:hAnsiTheme="minorHAnsi" w:cstheme="minorHAnsi"/>
          <w:sz w:val="22"/>
          <w:szCs w:val="22"/>
        </w:rPr>
        <w:t xml:space="preserve">varem </w:t>
      </w:r>
      <w:r w:rsidR="004511B2" w:rsidRPr="00C47BD1">
        <w:rPr>
          <w:rFonts w:asciiTheme="minorHAnsi" w:hAnsiTheme="minorHAnsi" w:cstheme="minorHAnsi"/>
          <w:sz w:val="22"/>
          <w:szCs w:val="22"/>
        </w:rPr>
        <w:t>dojde k vypuzení rozpuštěn</w:t>
      </w:r>
      <w:r w:rsidR="00EA2F4F" w:rsidRPr="00C47BD1">
        <w:rPr>
          <w:rFonts w:asciiTheme="minorHAnsi" w:hAnsiTheme="minorHAnsi" w:cstheme="minorHAnsi"/>
          <w:sz w:val="22"/>
          <w:szCs w:val="22"/>
        </w:rPr>
        <w:t>ých plynů,</w:t>
      </w:r>
      <w:r w:rsidRPr="00C47BD1">
        <w:rPr>
          <w:rFonts w:asciiTheme="minorHAnsi" w:hAnsiTheme="minorHAnsi" w:cstheme="minorHAnsi"/>
          <w:sz w:val="22"/>
          <w:szCs w:val="22"/>
        </w:rPr>
        <w:t xml:space="preserve"> především </w:t>
      </w:r>
      <w:r w:rsidR="004511B2" w:rsidRPr="00C47BD1">
        <w:rPr>
          <w:rFonts w:asciiTheme="minorHAnsi" w:hAnsiTheme="minorHAnsi" w:cstheme="minorHAnsi"/>
          <w:sz w:val="22"/>
          <w:szCs w:val="22"/>
        </w:rPr>
        <w:t xml:space="preserve">kyslíku a chlóru. Oba tyto plyny negativně ovlivňují životaschopnost </w:t>
      </w:r>
      <w:r w:rsidR="00EC426E" w:rsidRPr="00C47BD1">
        <w:rPr>
          <w:rFonts w:asciiTheme="minorHAnsi" w:hAnsiTheme="minorHAnsi" w:cstheme="minorHAnsi"/>
          <w:sz w:val="22"/>
          <w:szCs w:val="22"/>
        </w:rPr>
        <w:t xml:space="preserve">anaerobních </w:t>
      </w:r>
      <w:r w:rsidR="004511B2" w:rsidRPr="00C47BD1">
        <w:rPr>
          <w:rFonts w:asciiTheme="minorHAnsi" w:hAnsiTheme="minorHAnsi" w:cstheme="minorHAnsi"/>
          <w:sz w:val="22"/>
          <w:szCs w:val="22"/>
        </w:rPr>
        <w:t>baktérií v produktu.</w:t>
      </w:r>
    </w:p>
    <w:p w14:paraId="5ED06D60" w14:textId="22CF69FF" w:rsidR="00A84770" w:rsidRPr="00C47BD1" w:rsidRDefault="00EA2F4F" w:rsidP="00A46A74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47BD1">
        <w:rPr>
          <w:rFonts w:asciiTheme="minorHAnsi" w:hAnsiTheme="minorHAnsi" w:cstheme="minorHAnsi"/>
          <w:sz w:val="22"/>
          <w:szCs w:val="22"/>
        </w:rPr>
        <w:t xml:space="preserve">Po otevření </w:t>
      </w:r>
      <w:r w:rsidR="00A84770" w:rsidRPr="00C47BD1">
        <w:rPr>
          <w:rFonts w:asciiTheme="minorHAnsi" w:hAnsiTheme="minorHAnsi" w:cstheme="minorHAnsi"/>
          <w:sz w:val="22"/>
          <w:szCs w:val="22"/>
        </w:rPr>
        <w:t xml:space="preserve">nádobky není možné </w:t>
      </w:r>
      <w:r w:rsidR="004A55A2" w:rsidRPr="00C47BD1">
        <w:rPr>
          <w:rFonts w:asciiTheme="minorHAnsi" w:hAnsiTheme="minorHAnsi" w:cstheme="minorHAnsi"/>
          <w:sz w:val="22"/>
          <w:szCs w:val="22"/>
        </w:rPr>
        <w:t>přípravek</w:t>
      </w:r>
      <w:r w:rsidRPr="00C47BD1">
        <w:rPr>
          <w:rFonts w:asciiTheme="minorHAnsi" w:hAnsiTheme="minorHAnsi" w:cstheme="minorHAnsi"/>
          <w:sz w:val="22"/>
          <w:szCs w:val="22"/>
        </w:rPr>
        <w:t xml:space="preserve"> </w:t>
      </w:r>
      <w:r w:rsidR="00A84770" w:rsidRPr="00C47BD1">
        <w:rPr>
          <w:rFonts w:asciiTheme="minorHAnsi" w:hAnsiTheme="minorHAnsi" w:cstheme="minorHAnsi"/>
          <w:sz w:val="22"/>
          <w:szCs w:val="22"/>
        </w:rPr>
        <w:t>dále skladovat.</w:t>
      </w:r>
    </w:p>
    <w:p w14:paraId="7D00ECF0" w14:textId="77777777" w:rsidR="006F5119" w:rsidRPr="00C47BD1" w:rsidRDefault="006F5119" w:rsidP="00A46A74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278EB710" w14:textId="465995F8" w:rsidR="00A93195" w:rsidRPr="00C47BD1" w:rsidRDefault="00A84770" w:rsidP="00A46A74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47BD1">
        <w:rPr>
          <w:rFonts w:asciiTheme="minorHAnsi" w:hAnsiTheme="minorHAnsi" w:cstheme="minorHAnsi"/>
          <w:b/>
          <w:sz w:val="22"/>
          <w:szCs w:val="22"/>
        </w:rPr>
        <w:t>Aplikace sprejováním</w:t>
      </w:r>
      <w:r w:rsidRPr="00C47BD1">
        <w:rPr>
          <w:rFonts w:asciiTheme="minorHAnsi" w:hAnsiTheme="minorHAnsi" w:cstheme="minorHAnsi"/>
          <w:sz w:val="22"/>
          <w:szCs w:val="22"/>
        </w:rPr>
        <w:t xml:space="preserve"> (</w:t>
      </w:r>
      <w:r w:rsidR="003965E5" w:rsidRPr="00C47BD1">
        <w:rPr>
          <w:rFonts w:asciiTheme="minorHAnsi" w:hAnsiTheme="minorHAnsi" w:cstheme="minorHAnsi"/>
          <w:sz w:val="22"/>
          <w:szCs w:val="22"/>
        </w:rPr>
        <w:t>kuřata během prvního dne života</w:t>
      </w:r>
      <w:r w:rsidRPr="00C47BD1">
        <w:rPr>
          <w:rFonts w:asciiTheme="minorHAnsi" w:hAnsiTheme="minorHAnsi" w:cstheme="minorHAnsi"/>
          <w:sz w:val="22"/>
          <w:szCs w:val="22"/>
        </w:rPr>
        <w:t xml:space="preserve">): </w:t>
      </w:r>
    </w:p>
    <w:p w14:paraId="2911AEAA" w14:textId="6FC3EEC1" w:rsidR="00A84770" w:rsidRPr="00C47BD1" w:rsidRDefault="00C10B51" w:rsidP="00A46A74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47BD1">
        <w:rPr>
          <w:rFonts w:asciiTheme="minorHAnsi" w:hAnsiTheme="minorHAnsi" w:cstheme="minorHAnsi"/>
          <w:sz w:val="22"/>
          <w:szCs w:val="22"/>
        </w:rPr>
        <w:t xml:space="preserve">Pro přípravu suspenze </w:t>
      </w:r>
      <w:r w:rsidR="00EC426E" w:rsidRPr="00C47BD1">
        <w:rPr>
          <w:rFonts w:asciiTheme="minorHAnsi" w:hAnsiTheme="minorHAnsi" w:cstheme="minorHAnsi"/>
          <w:sz w:val="22"/>
          <w:szCs w:val="22"/>
        </w:rPr>
        <w:t xml:space="preserve">pro sprejování </w:t>
      </w:r>
      <w:r w:rsidR="00252481" w:rsidRPr="00C47BD1">
        <w:rPr>
          <w:rFonts w:asciiTheme="minorHAnsi" w:hAnsiTheme="minorHAnsi" w:cstheme="minorHAnsi"/>
          <w:sz w:val="22"/>
          <w:szCs w:val="22"/>
        </w:rPr>
        <w:t>rozmíchejte</w:t>
      </w:r>
      <w:r w:rsidRPr="00C47BD1">
        <w:rPr>
          <w:rFonts w:asciiTheme="minorHAnsi" w:hAnsiTheme="minorHAnsi" w:cstheme="minorHAnsi"/>
          <w:sz w:val="22"/>
          <w:szCs w:val="22"/>
        </w:rPr>
        <w:t xml:space="preserve"> </w:t>
      </w:r>
      <w:r w:rsidR="00252481" w:rsidRPr="00C47BD1">
        <w:rPr>
          <w:rFonts w:asciiTheme="minorHAnsi" w:hAnsiTheme="minorHAnsi" w:cstheme="minorHAnsi"/>
          <w:sz w:val="22"/>
          <w:szCs w:val="22"/>
        </w:rPr>
        <w:t>obsah jedné tuby do</w:t>
      </w:r>
      <w:r w:rsidRPr="00C47BD1">
        <w:rPr>
          <w:rFonts w:asciiTheme="minorHAnsi" w:hAnsiTheme="minorHAnsi" w:cstheme="minorHAnsi"/>
          <w:sz w:val="22"/>
          <w:szCs w:val="22"/>
        </w:rPr>
        <w:t xml:space="preserve"> 3 litr</w:t>
      </w:r>
      <w:r w:rsidR="00252481" w:rsidRPr="00C47BD1">
        <w:rPr>
          <w:rFonts w:asciiTheme="minorHAnsi" w:hAnsiTheme="minorHAnsi" w:cstheme="minorHAnsi"/>
          <w:sz w:val="22"/>
          <w:szCs w:val="22"/>
        </w:rPr>
        <w:t>ů</w:t>
      </w:r>
      <w:r w:rsidRPr="00C47BD1">
        <w:rPr>
          <w:rFonts w:asciiTheme="minorHAnsi" w:hAnsiTheme="minorHAnsi" w:cstheme="minorHAnsi"/>
          <w:sz w:val="22"/>
          <w:szCs w:val="22"/>
        </w:rPr>
        <w:t xml:space="preserve"> vody</w:t>
      </w:r>
      <w:r w:rsidR="00EC426E" w:rsidRPr="00C47BD1">
        <w:rPr>
          <w:rFonts w:asciiTheme="minorHAnsi" w:hAnsiTheme="minorHAnsi" w:cstheme="minorHAnsi"/>
          <w:sz w:val="22"/>
          <w:szCs w:val="22"/>
        </w:rPr>
        <w:t xml:space="preserve">. Toto množství je dostatečné </w:t>
      </w:r>
      <w:r w:rsidRPr="00C47BD1">
        <w:rPr>
          <w:rFonts w:asciiTheme="minorHAnsi" w:hAnsiTheme="minorHAnsi" w:cstheme="minorHAnsi"/>
          <w:sz w:val="22"/>
          <w:szCs w:val="22"/>
        </w:rPr>
        <w:t xml:space="preserve">pro sprejování 30 000 ks </w:t>
      </w:r>
      <w:r w:rsidR="00EC426E" w:rsidRPr="00C47BD1">
        <w:rPr>
          <w:rFonts w:asciiTheme="minorHAnsi" w:hAnsiTheme="minorHAnsi" w:cstheme="minorHAnsi"/>
          <w:sz w:val="22"/>
          <w:szCs w:val="22"/>
        </w:rPr>
        <w:t>kuřat</w:t>
      </w:r>
      <w:r w:rsidRPr="00C47BD1">
        <w:rPr>
          <w:rFonts w:asciiTheme="minorHAnsi" w:hAnsiTheme="minorHAnsi" w:cstheme="minorHAnsi"/>
          <w:sz w:val="22"/>
          <w:szCs w:val="22"/>
        </w:rPr>
        <w:t xml:space="preserve">. Množství vody lze upravit podle použitých </w:t>
      </w:r>
      <w:proofErr w:type="spellStart"/>
      <w:r w:rsidRPr="00C47BD1">
        <w:rPr>
          <w:rFonts w:asciiTheme="minorHAnsi" w:hAnsiTheme="minorHAnsi" w:cstheme="minorHAnsi"/>
          <w:sz w:val="22"/>
          <w:szCs w:val="22"/>
        </w:rPr>
        <w:t>sprejov</w:t>
      </w:r>
      <w:r w:rsidR="00252481" w:rsidRPr="00C47BD1">
        <w:rPr>
          <w:rFonts w:asciiTheme="minorHAnsi" w:hAnsiTheme="minorHAnsi" w:cstheme="minorHAnsi"/>
          <w:sz w:val="22"/>
          <w:szCs w:val="22"/>
        </w:rPr>
        <w:t>acích</w:t>
      </w:r>
      <w:proofErr w:type="spellEnd"/>
      <w:r w:rsidR="00252481" w:rsidRPr="00C47BD1">
        <w:rPr>
          <w:rFonts w:asciiTheme="minorHAnsi" w:hAnsiTheme="minorHAnsi" w:cstheme="minorHAnsi"/>
          <w:sz w:val="22"/>
          <w:szCs w:val="22"/>
        </w:rPr>
        <w:t xml:space="preserve"> komor nebo aplikátorů.</w:t>
      </w:r>
    </w:p>
    <w:p w14:paraId="26667F09" w14:textId="77777777" w:rsidR="006F5119" w:rsidRPr="00C47BD1" w:rsidRDefault="006F5119" w:rsidP="00A46A74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4524367D" w14:textId="77777777" w:rsidR="00C10B51" w:rsidRPr="00C47BD1" w:rsidRDefault="00C10B51" w:rsidP="00A46A74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47BD1">
        <w:rPr>
          <w:rFonts w:asciiTheme="minorHAnsi" w:hAnsiTheme="minorHAnsi" w:cstheme="minorHAnsi"/>
          <w:b/>
          <w:sz w:val="22"/>
          <w:szCs w:val="22"/>
        </w:rPr>
        <w:t>Aplikace v pitné vodě</w:t>
      </w:r>
      <w:r w:rsidRPr="00C47BD1">
        <w:rPr>
          <w:rFonts w:asciiTheme="minorHAnsi" w:hAnsiTheme="minorHAnsi" w:cstheme="minorHAnsi"/>
          <w:sz w:val="22"/>
          <w:szCs w:val="22"/>
        </w:rPr>
        <w:t>:</w:t>
      </w:r>
    </w:p>
    <w:p w14:paraId="194B386C" w14:textId="77777777" w:rsidR="00420257" w:rsidRPr="00C47BD1" w:rsidRDefault="00420257" w:rsidP="00A46A74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47BD1">
        <w:rPr>
          <w:rFonts w:asciiTheme="minorHAnsi" w:hAnsiTheme="minorHAnsi" w:cstheme="minorHAnsi"/>
          <w:sz w:val="22"/>
          <w:szCs w:val="22"/>
        </w:rPr>
        <w:t xml:space="preserve">Přípravek </w:t>
      </w:r>
      <w:r w:rsidR="00252481" w:rsidRPr="00C47BD1">
        <w:rPr>
          <w:rFonts w:asciiTheme="minorHAnsi" w:hAnsiTheme="minorHAnsi" w:cstheme="minorHAnsi"/>
          <w:sz w:val="22"/>
          <w:szCs w:val="22"/>
        </w:rPr>
        <w:t>rozmíchejte</w:t>
      </w:r>
      <w:r w:rsidRPr="00C47BD1">
        <w:rPr>
          <w:rFonts w:asciiTheme="minorHAnsi" w:hAnsiTheme="minorHAnsi" w:cstheme="minorHAnsi"/>
          <w:sz w:val="22"/>
          <w:szCs w:val="22"/>
        </w:rPr>
        <w:t xml:space="preserve"> v množství vody</w:t>
      </w:r>
      <w:r w:rsidR="006F5119" w:rsidRPr="00C47BD1">
        <w:rPr>
          <w:rFonts w:asciiTheme="minorHAnsi" w:hAnsiTheme="minorHAnsi" w:cstheme="minorHAnsi"/>
          <w:sz w:val="22"/>
          <w:szCs w:val="22"/>
        </w:rPr>
        <w:t>,</w:t>
      </w:r>
      <w:r w:rsidRPr="00C47BD1">
        <w:rPr>
          <w:rFonts w:asciiTheme="minorHAnsi" w:hAnsiTheme="minorHAnsi" w:cstheme="minorHAnsi"/>
          <w:sz w:val="22"/>
          <w:szCs w:val="22"/>
        </w:rPr>
        <w:t xml:space="preserve"> kter</w:t>
      </w:r>
      <w:r w:rsidR="006F5119" w:rsidRPr="00C47BD1">
        <w:rPr>
          <w:rFonts w:asciiTheme="minorHAnsi" w:hAnsiTheme="minorHAnsi" w:cstheme="minorHAnsi"/>
          <w:sz w:val="22"/>
          <w:szCs w:val="22"/>
        </w:rPr>
        <w:t>é</w:t>
      </w:r>
      <w:r w:rsidRPr="00C47BD1">
        <w:rPr>
          <w:rFonts w:asciiTheme="minorHAnsi" w:hAnsiTheme="minorHAnsi" w:cstheme="minorHAnsi"/>
          <w:sz w:val="22"/>
          <w:szCs w:val="22"/>
        </w:rPr>
        <w:t xml:space="preserve"> odpovídá </w:t>
      </w:r>
      <w:r w:rsidR="006F5119" w:rsidRPr="00C47BD1">
        <w:rPr>
          <w:rFonts w:asciiTheme="minorHAnsi" w:hAnsiTheme="minorHAnsi" w:cstheme="minorHAnsi"/>
          <w:sz w:val="22"/>
          <w:szCs w:val="22"/>
        </w:rPr>
        <w:t xml:space="preserve">obvyklé </w:t>
      </w:r>
      <w:r w:rsidRPr="00C47BD1">
        <w:rPr>
          <w:rFonts w:asciiTheme="minorHAnsi" w:hAnsiTheme="minorHAnsi" w:cstheme="minorHAnsi"/>
          <w:sz w:val="22"/>
          <w:szCs w:val="22"/>
        </w:rPr>
        <w:t xml:space="preserve">spotřebě </w:t>
      </w:r>
      <w:r w:rsidR="006F5119" w:rsidRPr="00C47BD1">
        <w:rPr>
          <w:rFonts w:asciiTheme="minorHAnsi" w:hAnsiTheme="minorHAnsi" w:cstheme="minorHAnsi"/>
          <w:sz w:val="22"/>
          <w:szCs w:val="22"/>
        </w:rPr>
        <w:t xml:space="preserve">ošetřovaného hejna po dobu 4–6 hodin. Naředěnou suspenzi </w:t>
      </w:r>
      <w:r w:rsidRPr="00C47BD1">
        <w:rPr>
          <w:rFonts w:asciiTheme="minorHAnsi" w:hAnsiTheme="minorHAnsi" w:cstheme="minorHAnsi"/>
          <w:sz w:val="22"/>
          <w:szCs w:val="22"/>
        </w:rPr>
        <w:t xml:space="preserve">podávejte jako jediný zdroj vody během příslušného časového </w:t>
      </w:r>
      <w:r w:rsidR="00A673CB" w:rsidRPr="00C47BD1">
        <w:rPr>
          <w:rFonts w:asciiTheme="minorHAnsi" w:hAnsiTheme="minorHAnsi" w:cstheme="minorHAnsi"/>
          <w:sz w:val="22"/>
          <w:szCs w:val="22"/>
        </w:rPr>
        <w:t>úseku</w:t>
      </w:r>
      <w:r w:rsidRPr="00C47BD1">
        <w:rPr>
          <w:rFonts w:asciiTheme="minorHAnsi" w:hAnsiTheme="minorHAnsi" w:cstheme="minorHAnsi"/>
          <w:sz w:val="22"/>
          <w:szCs w:val="22"/>
        </w:rPr>
        <w:t xml:space="preserve"> dne. </w:t>
      </w:r>
      <w:r w:rsidR="00A673CB" w:rsidRPr="00C47BD1">
        <w:rPr>
          <w:rFonts w:asciiTheme="minorHAnsi" w:hAnsiTheme="minorHAnsi" w:cstheme="minorHAnsi"/>
          <w:sz w:val="22"/>
          <w:szCs w:val="22"/>
        </w:rPr>
        <w:t>Pokud je přípravek podáván p</w:t>
      </w:r>
      <w:r w:rsidRPr="00C47BD1">
        <w:rPr>
          <w:rFonts w:asciiTheme="minorHAnsi" w:hAnsiTheme="minorHAnsi" w:cstheme="minorHAnsi"/>
          <w:sz w:val="22"/>
          <w:szCs w:val="22"/>
        </w:rPr>
        <w:t>o léčbě antibiotiky</w:t>
      </w:r>
      <w:r w:rsidR="00A673CB" w:rsidRPr="00C47BD1">
        <w:rPr>
          <w:rFonts w:asciiTheme="minorHAnsi" w:hAnsiTheme="minorHAnsi" w:cstheme="minorHAnsi"/>
          <w:sz w:val="22"/>
          <w:szCs w:val="22"/>
        </w:rPr>
        <w:t xml:space="preserve">, neměl by být podáván </w:t>
      </w:r>
      <w:r w:rsidRPr="00C47BD1">
        <w:rPr>
          <w:rFonts w:asciiTheme="minorHAnsi" w:hAnsiTheme="minorHAnsi" w:cstheme="minorHAnsi"/>
          <w:sz w:val="22"/>
          <w:szCs w:val="22"/>
        </w:rPr>
        <w:t xml:space="preserve">dříve než 48 hodin po ukončení </w:t>
      </w:r>
      <w:r w:rsidR="00A93195" w:rsidRPr="00C47BD1">
        <w:rPr>
          <w:rFonts w:asciiTheme="minorHAnsi" w:hAnsiTheme="minorHAnsi" w:cstheme="minorHAnsi"/>
          <w:sz w:val="22"/>
          <w:szCs w:val="22"/>
        </w:rPr>
        <w:t>jejich podávání</w:t>
      </w:r>
      <w:r w:rsidRPr="00C47BD1">
        <w:rPr>
          <w:rFonts w:asciiTheme="minorHAnsi" w:hAnsiTheme="minorHAnsi" w:cstheme="minorHAnsi"/>
          <w:sz w:val="22"/>
          <w:szCs w:val="22"/>
        </w:rPr>
        <w:t>.</w:t>
      </w:r>
    </w:p>
    <w:p w14:paraId="75C046FF" w14:textId="77777777" w:rsidR="006F5119" w:rsidRPr="00C47BD1" w:rsidRDefault="006F5119" w:rsidP="00A46A74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6C709494" w14:textId="77777777" w:rsidR="00420257" w:rsidRPr="00C47BD1" w:rsidRDefault="00420257" w:rsidP="00A46A74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47BD1">
        <w:rPr>
          <w:rFonts w:asciiTheme="minorHAnsi" w:hAnsiTheme="minorHAnsi" w:cstheme="minorHAnsi"/>
          <w:b/>
          <w:sz w:val="22"/>
          <w:szCs w:val="22"/>
        </w:rPr>
        <w:t>Aplikace v krmivu:</w:t>
      </w:r>
    </w:p>
    <w:p w14:paraId="3600D9FE" w14:textId="56379CD5" w:rsidR="00420257" w:rsidRPr="00C47BD1" w:rsidRDefault="00420257" w:rsidP="00A46A74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47BD1">
        <w:rPr>
          <w:rFonts w:asciiTheme="minorHAnsi" w:hAnsiTheme="minorHAnsi" w:cstheme="minorHAnsi"/>
          <w:sz w:val="22"/>
          <w:szCs w:val="22"/>
        </w:rPr>
        <w:t>A</w:t>
      </w:r>
      <w:r w:rsidR="00252481" w:rsidRPr="00C47BD1">
        <w:rPr>
          <w:rFonts w:asciiTheme="minorHAnsi" w:hAnsiTheme="minorHAnsi" w:cstheme="minorHAnsi"/>
          <w:sz w:val="22"/>
          <w:szCs w:val="22"/>
        </w:rPr>
        <w:t>lternativně lze přípravek podáv</w:t>
      </w:r>
      <w:r w:rsidR="000F7488" w:rsidRPr="00C47BD1">
        <w:rPr>
          <w:rFonts w:asciiTheme="minorHAnsi" w:hAnsiTheme="minorHAnsi" w:cstheme="minorHAnsi"/>
          <w:sz w:val="22"/>
          <w:szCs w:val="22"/>
        </w:rPr>
        <w:t>a</w:t>
      </w:r>
      <w:r w:rsidR="00252481" w:rsidRPr="00C47BD1">
        <w:rPr>
          <w:rFonts w:asciiTheme="minorHAnsi" w:hAnsiTheme="minorHAnsi" w:cstheme="minorHAnsi"/>
          <w:sz w:val="22"/>
          <w:szCs w:val="22"/>
        </w:rPr>
        <w:t>t</w:t>
      </w:r>
      <w:r w:rsidR="000F7488" w:rsidRPr="00C47BD1">
        <w:rPr>
          <w:rFonts w:asciiTheme="minorHAnsi" w:hAnsiTheme="minorHAnsi" w:cstheme="minorHAnsi"/>
          <w:sz w:val="22"/>
          <w:szCs w:val="22"/>
        </w:rPr>
        <w:t xml:space="preserve"> i v krmivu. V takovém případě p</w:t>
      </w:r>
      <w:r w:rsidRPr="00C47BD1">
        <w:rPr>
          <w:rFonts w:asciiTheme="minorHAnsi" w:hAnsiTheme="minorHAnsi" w:cstheme="minorHAnsi"/>
          <w:sz w:val="22"/>
          <w:szCs w:val="22"/>
        </w:rPr>
        <w:t xml:space="preserve">řípravek rozřeďte v množství vody, které </w:t>
      </w:r>
      <w:r w:rsidR="00252481" w:rsidRPr="00C47BD1">
        <w:rPr>
          <w:rFonts w:asciiTheme="minorHAnsi" w:hAnsiTheme="minorHAnsi" w:cstheme="minorHAnsi"/>
          <w:sz w:val="22"/>
          <w:szCs w:val="22"/>
        </w:rPr>
        <w:t xml:space="preserve">je nezbytné ke zvlhčení </w:t>
      </w:r>
      <w:r w:rsidR="004A55A2" w:rsidRPr="00C47BD1">
        <w:rPr>
          <w:rFonts w:asciiTheme="minorHAnsi" w:hAnsiTheme="minorHAnsi" w:cstheme="minorHAnsi"/>
          <w:sz w:val="22"/>
          <w:szCs w:val="22"/>
        </w:rPr>
        <w:t>krmiva,</w:t>
      </w:r>
      <w:r w:rsidR="00252481" w:rsidRPr="00C47BD1">
        <w:rPr>
          <w:rFonts w:asciiTheme="minorHAnsi" w:hAnsiTheme="minorHAnsi" w:cstheme="minorHAnsi"/>
          <w:sz w:val="22"/>
          <w:szCs w:val="22"/>
        </w:rPr>
        <w:t xml:space="preserve"> </w:t>
      </w:r>
      <w:r w:rsidR="005C7FEF" w:rsidRPr="00C47BD1">
        <w:rPr>
          <w:rFonts w:asciiTheme="minorHAnsi" w:hAnsiTheme="minorHAnsi" w:cstheme="minorHAnsi"/>
          <w:sz w:val="22"/>
          <w:szCs w:val="22"/>
        </w:rPr>
        <w:t xml:space="preserve">které odpovídá obvyklé spotřebě </w:t>
      </w:r>
      <w:r w:rsidR="00252481" w:rsidRPr="00C47BD1">
        <w:rPr>
          <w:rFonts w:asciiTheme="minorHAnsi" w:hAnsiTheme="minorHAnsi" w:cstheme="minorHAnsi"/>
          <w:sz w:val="22"/>
          <w:szCs w:val="22"/>
        </w:rPr>
        <w:t>na ¼ </w:t>
      </w:r>
      <w:r w:rsidR="005C7FEF" w:rsidRPr="00C47BD1">
        <w:rPr>
          <w:rFonts w:asciiTheme="minorHAnsi" w:hAnsiTheme="minorHAnsi" w:cstheme="minorHAnsi"/>
          <w:sz w:val="22"/>
          <w:szCs w:val="22"/>
        </w:rPr>
        <w:t>dne</w:t>
      </w:r>
      <w:r w:rsidRPr="00C47BD1">
        <w:rPr>
          <w:rFonts w:asciiTheme="minorHAnsi" w:hAnsiTheme="minorHAnsi" w:cstheme="minorHAnsi"/>
          <w:sz w:val="22"/>
          <w:szCs w:val="22"/>
        </w:rPr>
        <w:t xml:space="preserve">. Je-li přípravek podáván v krmivu, znemožněte zvířatům po dobu podání </w:t>
      </w:r>
      <w:r w:rsidR="005C7FEF" w:rsidRPr="00C47BD1">
        <w:rPr>
          <w:rFonts w:asciiTheme="minorHAnsi" w:hAnsiTheme="minorHAnsi" w:cstheme="minorHAnsi"/>
          <w:sz w:val="22"/>
          <w:szCs w:val="22"/>
        </w:rPr>
        <w:t>přístup k jiným zdrojům krmiva.</w:t>
      </w:r>
      <w:r w:rsidR="005E4FFC" w:rsidRPr="00C47BD1">
        <w:rPr>
          <w:rFonts w:asciiTheme="minorHAnsi" w:hAnsiTheme="minorHAnsi" w:cstheme="minorHAnsi"/>
          <w:sz w:val="22"/>
          <w:szCs w:val="22"/>
        </w:rPr>
        <w:t xml:space="preserve"> Pokud je přípravek podáván po léčbě antibiotiky, neměl by být podáván dříve než 48 hodin po ukončení jejich podávání.</w:t>
      </w:r>
    </w:p>
    <w:p w14:paraId="59B7B239" w14:textId="77777777" w:rsidR="004511B2" w:rsidRPr="00C47BD1" w:rsidRDefault="004511B2" w:rsidP="00A46A74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73D2373" w14:textId="77777777" w:rsidR="005C7FEF" w:rsidRPr="00C47BD1" w:rsidRDefault="00984CCD" w:rsidP="00F25B2A">
      <w:pPr>
        <w:pStyle w:val="Normlnweb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hanging="578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47BD1">
        <w:rPr>
          <w:rFonts w:asciiTheme="minorHAnsi" w:hAnsiTheme="minorHAnsi" w:cstheme="minorHAnsi"/>
          <w:b/>
          <w:color w:val="000000"/>
          <w:sz w:val="22"/>
          <w:szCs w:val="22"/>
        </w:rPr>
        <w:t>SKLADOVÁNÍ</w:t>
      </w:r>
    </w:p>
    <w:p w14:paraId="7F85DE72" w14:textId="77777777" w:rsidR="004511B2" w:rsidRPr="00C47BD1" w:rsidRDefault="00A46A74" w:rsidP="00A46A74">
      <w:pPr>
        <w:jc w:val="both"/>
        <w:rPr>
          <w:rFonts w:cstheme="minorHAnsi"/>
          <w:b/>
          <w:iCs/>
          <w:sz w:val="22"/>
        </w:rPr>
      </w:pPr>
      <w:r w:rsidRPr="00C47BD1">
        <w:rPr>
          <w:rFonts w:cstheme="minorHAnsi"/>
          <w:b/>
          <w:iCs/>
          <w:sz w:val="22"/>
        </w:rPr>
        <w:t>T</w:t>
      </w:r>
      <w:r w:rsidR="004511B2" w:rsidRPr="00C47BD1">
        <w:rPr>
          <w:rFonts w:cstheme="minorHAnsi"/>
          <w:b/>
          <w:iCs/>
          <w:sz w:val="22"/>
        </w:rPr>
        <w:t>eplota skladování</w:t>
      </w:r>
    </w:p>
    <w:p w14:paraId="4DB3BC5D" w14:textId="5B6431CF" w:rsidR="00EA2F4F" w:rsidRPr="00C47BD1" w:rsidRDefault="004511B2" w:rsidP="00A46A74">
      <w:pPr>
        <w:jc w:val="both"/>
        <w:rPr>
          <w:rFonts w:cstheme="minorHAnsi"/>
          <w:sz w:val="22"/>
        </w:rPr>
      </w:pPr>
      <w:r w:rsidRPr="00C47BD1">
        <w:rPr>
          <w:rFonts w:cstheme="minorHAnsi"/>
          <w:sz w:val="22"/>
        </w:rPr>
        <w:t xml:space="preserve">Teplota skladování </w:t>
      </w:r>
      <w:r w:rsidR="004A55A2" w:rsidRPr="00C47BD1">
        <w:rPr>
          <w:rFonts w:cstheme="minorHAnsi"/>
          <w:sz w:val="22"/>
        </w:rPr>
        <w:t>přípravku</w:t>
      </w:r>
      <w:r w:rsidRPr="00C47BD1">
        <w:rPr>
          <w:rFonts w:cstheme="minorHAnsi"/>
          <w:sz w:val="22"/>
        </w:rPr>
        <w:t xml:space="preserve"> </w:t>
      </w:r>
      <w:r w:rsidR="005C7FEF" w:rsidRPr="00C47BD1">
        <w:rPr>
          <w:rFonts w:cstheme="minorHAnsi"/>
          <w:sz w:val="22"/>
        </w:rPr>
        <w:t>u výrobce</w:t>
      </w:r>
      <w:r w:rsidRPr="00C47BD1">
        <w:rPr>
          <w:rFonts w:cstheme="minorHAnsi"/>
          <w:sz w:val="22"/>
        </w:rPr>
        <w:t xml:space="preserve"> je </w:t>
      </w:r>
      <w:r w:rsidR="005C7FEF" w:rsidRPr="00C47BD1">
        <w:rPr>
          <w:rFonts w:cstheme="minorHAnsi"/>
          <w:sz w:val="22"/>
        </w:rPr>
        <w:t xml:space="preserve">≤ </w:t>
      </w:r>
      <w:r w:rsidRPr="00C47BD1">
        <w:rPr>
          <w:rFonts w:cstheme="minorHAnsi"/>
          <w:sz w:val="22"/>
        </w:rPr>
        <w:t xml:space="preserve">-70 °C. </w:t>
      </w:r>
    </w:p>
    <w:p w14:paraId="034E2CDB" w14:textId="62CB10F5" w:rsidR="004511B2" w:rsidRPr="00C47BD1" w:rsidRDefault="004511B2" w:rsidP="00A46A74">
      <w:pPr>
        <w:jc w:val="both"/>
        <w:rPr>
          <w:rFonts w:cstheme="minorHAnsi"/>
          <w:sz w:val="22"/>
        </w:rPr>
      </w:pPr>
      <w:r w:rsidRPr="00C47BD1">
        <w:rPr>
          <w:rFonts w:cstheme="minorHAnsi"/>
          <w:sz w:val="22"/>
        </w:rPr>
        <w:t xml:space="preserve">Při distribuci lze produkt skladovat na suchém ledu nebo </w:t>
      </w:r>
      <w:r w:rsidR="00426DE8" w:rsidRPr="00C47BD1">
        <w:rPr>
          <w:rFonts w:cstheme="minorHAnsi"/>
          <w:sz w:val="22"/>
        </w:rPr>
        <w:t>mrazících boxech</w:t>
      </w:r>
      <w:r w:rsidRPr="00C47BD1">
        <w:rPr>
          <w:rFonts w:cstheme="minorHAnsi"/>
          <w:sz w:val="22"/>
        </w:rPr>
        <w:t xml:space="preserve"> </w:t>
      </w:r>
      <w:r w:rsidR="00A93195" w:rsidRPr="00C47BD1">
        <w:rPr>
          <w:rFonts w:cstheme="minorHAnsi"/>
          <w:sz w:val="22"/>
        </w:rPr>
        <w:t>při teplotě ≤</w:t>
      </w:r>
      <w:r w:rsidRPr="00C47BD1">
        <w:rPr>
          <w:rFonts w:cstheme="minorHAnsi"/>
          <w:sz w:val="22"/>
        </w:rPr>
        <w:t xml:space="preserve"> </w:t>
      </w:r>
      <w:r w:rsidR="00A93195" w:rsidRPr="00C47BD1">
        <w:rPr>
          <w:rFonts w:cstheme="minorHAnsi"/>
          <w:sz w:val="22"/>
        </w:rPr>
        <w:t>-</w:t>
      </w:r>
      <w:r w:rsidR="00426DE8" w:rsidRPr="00C47BD1">
        <w:rPr>
          <w:rFonts w:cstheme="minorHAnsi"/>
          <w:sz w:val="22"/>
        </w:rPr>
        <w:t>70</w:t>
      </w:r>
      <w:r w:rsidRPr="00C47BD1">
        <w:rPr>
          <w:rFonts w:cstheme="minorHAnsi"/>
          <w:sz w:val="22"/>
        </w:rPr>
        <w:t xml:space="preserve"> °C. </w:t>
      </w:r>
    </w:p>
    <w:p w14:paraId="23568423" w14:textId="4E496486" w:rsidR="00363B7A" w:rsidRPr="00C47BD1" w:rsidRDefault="00363B7A" w:rsidP="00A46A74">
      <w:pPr>
        <w:jc w:val="both"/>
        <w:rPr>
          <w:rFonts w:cstheme="minorHAnsi"/>
          <w:sz w:val="22"/>
        </w:rPr>
      </w:pPr>
      <w:r w:rsidRPr="00C47BD1">
        <w:rPr>
          <w:rFonts w:cstheme="minorHAnsi"/>
          <w:sz w:val="22"/>
        </w:rPr>
        <w:t>Přípravek spotřebovat po prvním rozmrazení.</w:t>
      </w:r>
    </w:p>
    <w:p w14:paraId="691B84B4" w14:textId="77777777" w:rsidR="00984CCD" w:rsidRPr="00C47BD1" w:rsidRDefault="00984CCD" w:rsidP="00A46A74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47BD1">
        <w:rPr>
          <w:rFonts w:asciiTheme="minorHAnsi" w:hAnsiTheme="minorHAnsi" w:cstheme="minorHAnsi"/>
          <w:color w:val="000000"/>
          <w:sz w:val="22"/>
          <w:szCs w:val="22"/>
        </w:rPr>
        <w:t xml:space="preserve">Neotevřené </w:t>
      </w:r>
      <w:r w:rsidR="005C7FEF" w:rsidRPr="00C47BD1">
        <w:rPr>
          <w:rFonts w:asciiTheme="minorHAnsi" w:hAnsiTheme="minorHAnsi" w:cstheme="minorHAnsi"/>
          <w:color w:val="000000"/>
          <w:sz w:val="22"/>
          <w:szCs w:val="22"/>
        </w:rPr>
        <w:t>nádobky</w:t>
      </w:r>
      <w:r w:rsidRPr="00C47BD1">
        <w:rPr>
          <w:rFonts w:asciiTheme="minorHAnsi" w:hAnsiTheme="minorHAnsi" w:cstheme="minorHAnsi"/>
          <w:color w:val="000000"/>
          <w:sz w:val="22"/>
          <w:szCs w:val="22"/>
        </w:rPr>
        <w:t xml:space="preserve"> uchovávejte v </w:t>
      </w:r>
      <w:r w:rsidR="00426DE8" w:rsidRPr="00C47BD1">
        <w:rPr>
          <w:rFonts w:asciiTheme="minorHAnsi" w:hAnsiTheme="minorHAnsi" w:cstheme="minorHAnsi"/>
          <w:sz w:val="22"/>
          <w:szCs w:val="22"/>
        </w:rPr>
        <w:t xml:space="preserve">mrazících boxech </w:t>
      </w:r>
      <w:r w:rsidRPr="00C47BD1">
        <w:rPr>
          <w:rFonts w:asciiTheme="minorHAnsi" w:hAnsiTheme="minorHAnsi" w:cstheme="minorHAnsi"/>
          <w:color w:val="000000"/>
          <w:sz w:val="22"/>
          <w:szCs w:val="22"/>
        </w:rPr>
        <w:t xml:space="preserve">při </w:t>
      </w:r>
      <w:r w:rsidR="00A46A74" w:rsidRPr="00C47BD1">
        <w:rPr>
          <w:rFonts w:asciiTheme="minorHAnsi" w:hAnsiTheme="minorHAnsi" w:cstheme="minorHAnsi"/>
          <w:color w:val="000000"/>
          <w:sz w:val="22"/>
          <w:szCs w:val="22"/>
        </w:rPr>
        <w:t>teplotách ≤ -</w:t>
      </w:r>
      <w:r w:rsidR="00426DE8" w:rsidRPr="00C47BD1">
        <w:rPr>
          <w:rFonts w:asciiTheme="minorHAnsi" w:hAnsiTheme="minorHAnsi" w:cstheme="minorHAnsi"/>
          <w:color w:val="000000"/>
          <w:sz w:val="22"/>
          <w:szCs w:val="22"/>
        </w:rPr>
        <w:t>70</w:t>
      </w:r>
      <w:r w:rsidR="00A46A74" w:rsidRPr="00C47BD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C47BD1">
        <w:rPr>
          <w:rFonts w:asciiTheme="minorHAnsi" w:hAnsiTheme="minorHAnsi" w:cstheme="minorHAnsi"/>
          <w:color w:val="000000"/>
          <w:sz w:val="22"/>
          <w:szCs w:val="22"/>
        </w:rPr>
        <w:t>°C.</w:t>
      </w:r>
    </w:p>
    <w:p w14:paraId="5FBEE19B" w14:textId="77777777" w:rsidR="00984CCD" w:rsidRPr="00C47BD1" w:rsidRDefault="00984CCD" w:rsidP="00A46A74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47BD1">
        <w:rPr>
          <w:rFonts w:asciiTheme="minorHAnsi" w:hAnsiTheme="minorHAnsi" w:cstheme="minorHAnsi"/>
          <w:color w:val="000000"/>
          <w:sz w:val="22"/>
          <w:szCs w:val="22"/>
        </w:rPr>
        <w:t xml:space="preserve">Za </w:t>
      </w:r>
      <w:r w:rsidR="00925E0A" w:rsidRPr="00C47BD1">
        <w:rPr>
          <w:rFonts w:asciiTheme="minorHAnsi" w:hAnsiTheme="minorHAnsi" w:cstheme="minorHAnsi"/>
          <w:color w:val="000000"/>
          <w:sz w:val="22"/>
          <w:szCs w:val="22"/>
        </w:rPr>
        <w:t>dodržení</w:t>
      </w:r>
      <w:r w:rsidRPr="00C47BD1">
        <w:rPr>
          <w:rFonts w:asciiTheme="minorHAnsi" w:hAnsiTheme="minorHAnsi" w:cstheme="minorHAnsi"/>
          <w:color w:val="000000"/>
          <w:sz w:val="22"/>
          <w:szCs w:val="22"/>
        </w:rPr>
        <w:t xml:space="preserve"> podmínek skladování je zaručena doba skladování </w:t>
      </w:r>
      <w:r w:rsidR="00A46A74" w:rsidRPr="00C47BD1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Pr="00C47BD1">
        <w:rPr>
          <w:rFonts w:asciiTheme="minorHAnsi" w:hAnsiTheme="minorHAnsi" w:cstheme="minorHAnsi"/>
          <w:color w:val="000000"/>
          <w:sz w:val="22"/>
          <w:szCs w:val="22"/>
        </w:rPr>
        <w:t xml:space="preserve"> měsíců.</w:t>
      </w:r>
    </w:p>
    <w:p w14:paraId="38E1DD96" w14:textId="77777777" w:rsidR="00984CCD" w:rsidRPr="00C47BD1" w:rsidRDefault="00443392" w:rsidP="00A46A74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47BD1">
        <w:rPr>
          <w:rFonts w:asciiTheme="minorHAnsi" w:hAnsiTheme="minorHAnsi" w:cstheme="minorHAnsi"/>
          <w:color w:val="000000"/>
          <w:sz w:val="22"/>
          <w:szCs w:val="22"/>
        </w:rPr>
        <w:t xml:space="preserve">Spotřebujte do data </w:t>
      </w:r>
      <w:r w:rsidR="00EA2F4F" w:rsidRPr="00C47BD1">
        <w:rPr>
          <w:rFonts w:asciiTheme="minorHAnsi" w:hAnsiTheme="minorHAnsi" w:cstheme="minorHAnsi"/>
          <w:color w:val="000000"/>
          <w:sz w:val="22"/>
          <w:szCs w:val="22"/>
        </w:rPr>
        <w:t>exspirace</w:t>
      </w:r>
      <w:r w:rsidR="00984CCD" w:rsidRPr="00C47BD1">
        <w:rPr>
          <w:rFonts w:asciiTheme="minorHAnsi" w:hAnsiTheme="minorHAnsi" w:cstheme="minorHAnsi"/>
          <w:color w:val="000000"/>
          <w:sz w:val="22"/>
          <w:szCs w:val="22"/>
        </w:rPr>
        <w:t xml:space="preserve"> uvedeného na obalu</w:t>
      </w:r>
      <w:r w:rsidR="00853551" w:rsidRPr="00C47BD1">
        <w:rPr>
          <w:rFonts w:asciiTheme="minorHAnsi" w:hAnsiTheme="minorHAnsi" w:cstheme="minorHAnsi"/>
          <w:color w:val="000000"/>
          <w:sz w:val="22"/>
          <w:szCs w:val="22"/>
        </w:rPr>
        <w:t xml:space="preserve"> přípravku</w:t>
      </w:r>
      <w:r w:rsidR="00984CCD" w:rsidRPr="00C47BD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18D7B90" w14:textId="658A25FE" w:rsidR="00A46A74" w:rsidRPr="00C47BD1" w:rsidRDefault="00A46A74" w:rsidP="00A46A74">
      <w:pPr>
        <w:jc w:val="both"/>
        <w:rPr>
          <w:rFonts w:cstheme="minorHAnsi"/>
          <w:sz w:val="22"/>
        </w:rPr>
      </w:pPr>
      <w:r w:rsidRPr="00C47BD1">
        <w:rPr>
          <w:rFonts w:cstheme="minorHAnsi"/>
          <w:b/>
          <w:iCs/>
          <w:sz w:val="22"/>
        </w:rPr>
        <w:lastRenderedPageBreak/>
        <w:t>Stabilita ve vodě</w:t>
      </w:r>
      <w:r w:rsidR="001002FA" w:rsidRPr="00C47BD1">
        <w:rPr>
          <w:rFonts w:cstheme="minorHAnsi"/>
          <w:sz w:val="22"/>
        </w:rPr>
        <w:t xml:space="preserve"> Přípravek obsahuje živé striktně anaerobní baktérie, které je nutné po rozmrazení urychleně spotřebovat.</w:t>
      </w:r>
    </w:p>
    <w:p w14:paraId="7FE07782" w14:textId="77777777" w:rsidR="001002FA" w:rsidRPr="00C47BD1" w:rsidRDefault="001002FA" w:rsidP="00A46A74">
      <w:pPr>
        <w:jc w:val="both"/>
        <w:rPr>
          <w:rFonts w:cstheme="minorHAnsi"/>
          <w:b/>
          <w:iCs/>
          <w:sz w:val="22"/>
        </w:rPr>
      </w:pPr>
    </w:p>
    <w:p w14:paraId="1C25EB28" w14:textId="4EAB1785" w:rsidR="00984CCD" w:rsidRPr="00C47BD1" w:rsidRDefault="00984CCD" w:rsidP="009A1FB2">
      <w:pPr>
        <w:pStyle w:val="Normlnweb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hanging="578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47BD1">
        <w:rPr>
          <w:rFonts w:asciiTheme="minorHAnsi" w:hAnsiTheme="minorHAnsi" w:cstheme="minorHAnsi"/>
          <w:b/>
          <w:color w:val="000000"/>
          <w:sz w:val="22"/>
          <w:szCs w:val="22"/>
        </w:rPr>
        <w:t>VAROVÁNÍ</w:t>
      </w:r>
    </w:p>
    <w:p w14:paraId="28651EE9" w14:textId="68E24182" w:rsidR="00984CCD" w:rsidRPr="00C47BD1" w:rsidRDefault="00984CCD" w:rsidP="00A46A74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47BD1">
        <w:rPr>
          <w:rFonts w:asciiTheme="minorHAnsi" w:hAnsiTheme="minorHAnsi" w:cstheme="minorHAnsi"/>
          <w:color w:val="000000"/>
          <w:sz w:val="22"/>
          <w:szCs w:val="22"/>
        </w:rPr>
        <w:t>Aby se zabránilo přímému kontaktu s tímto přípravkem obsahujícím živé bakterie,</w:t>
      </w:r>
      <w:r w:rsidR="005476D9" w:rsidRPr="00C47BD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C47BD1">
        <w:rPr>
          <w:rFonts w:asciiTheme="minorHAnsi" w:hAnsiTheme="minorHAnsi" w:cstheme="minorHAnsi"/>
          <w:color w:val="000000"/>
          <w:sz w:val="22"/>
          <w:szCs w:val="22"/>
        </w:rPr>
        <w:t>doporučuje se při přípravě nebo aplikaci roztoku používat ochrannou masku</w:t>
      </w:r>
      <w:r w:rsidR="00A46A74" w:rsidRPr="00C47BD1">
        <w:rPr>
          <w:rFonts w:asciiTheme="minorHAnsi" w:hAnsiTheme="minorHAnsi" w:cstheme="minorHAnsi"/>
          <w:color w:val="000000"/>
          <w:sz w:val="22"/>
          <w:szCs w:val="22"/>
        </w:rPr>
        <w:t>, brýle</w:t>
      </w:r>
      <w:r w:rsidRPr="00C47BD1">
        <w:rPr>
          <w:rFonts w:asciiTheme="minorHAnsi" w:hAnsiTheme="minorHAnsi" w:cstheme="minorHAnsi"/>
          <w:color w:val="000000"/>
          <w:sz w:val="22"/>
          <w:szCs w:val="22"/>
        </w:rPr>
        <w:t xml:space="preserve"> a rukavice.</w:t>
      </w:r>
    </w:p>
    <w:p w14:paraId="4AF7FF67" w14:textId="09FB8DDC" w:rsidR="00F2320A" w:rsidRPr="00C47BD1" w:rsidRDefault="00F2320A" w:rsidP="00A46A74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47BD1">
        <w:rPr>
          <w:rFonts w:asciiTheme="minorHAnsi" w:hAnsiTheme="minorHAnsi" w:cstheme="minorHAnsi"/>
          <w:color w:val="000000"/>
          <w:sz w:val="22"/>
          <w:szCs w:val="22"/>
        </w:rPr>
        <w:t>V případě zasažení očí přípravkem vypláchněte oči velkým množstvím čisté vody</w:t>
      </w:r>
    </w:p>
    <w:p w14:paraId="4A5FABFB" w14:textId="77777777" w:rsidR="00A46A74" w:rsidRPr="00C47BD1" w:rsidRDefault="00A46A74" w:rsidP="00A46A74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355A622" w14:textId="77777777" w:rsidR="00984CCD" w:rsidRPr="00C47BD1" w:rsidRDefault="00984CCD" w:rsidP="00F25B2A">
      <w:pPr>
        <w:pStyle w:val="Normlnweb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hanging="578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47BD1">
        <w:rPr>
          <w:rFonts w:asciiTheme="minorHAnsi" w:hAnsiTheme="minorHAnsi" w:cstheme="minorHAnsi"/>
          <w:b/>
          <w:color w:val="000000"/>
          <w:sz w:val="22"/>
          <w:szCs w:val="22"/>
        </w:rPr>
        <w:t>ZPŮSOB LIKVIDACE NEPOUŽITÉHO PŘÍPRAVKU</w:t>
      </w:r>
    </w:p>
    <w:p w14:paraId="17D33A0D" w14:textId="720E80BA" w:rsidR="00984CCD" w:rsidRPr="00C47BD1" w:rsidRDefault="005917F7" w:rsidP="00A46A74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47BD1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="00984CCD" w:rsidRPr="00C47BD1">
        <w:rPr>
          <w:rFonts w:asciiTheme="minorHAnsi" w:hAnsiTheme="minorHAnsi" w:cstheme="minorHAnsi"/>
          <w:color w:val="000000"/>
          <w:sz w:val="22"/>
          <w:szCs w:val="22"/>
        </w:rPr>
        <w:t>espotřebov</w:t>
      </w:r>
      <w:r w:rsidR="00EA2F4F" w:rsidRPr="00C47BD1">
        <w:rPr>
          <w:rFonts w:asciiTheme="minorHAnsi" w:hAnsiTheme="minorHAnsi" w:cstheme="minorHAnsi"/>
          <w:color w:val="000000"/>
          <w:sz w:val="22"/>
          <w:szCs w:val="22"/>
        </w:rPr>
        <w:t>aný přípravek</w:t>
      </w:r>
      <w:r w:rsidRPr="00C47BD1">
        <w:rPr>
          <w:rFonts w:asciiTheme="minorHAnsi" w:hAnsiTheme="minorHAnsi" w:cstheme="minorHAnsi"/>
          <w:color w:val="000000"/>
          <w:sz w:val="22"/>
          <w:szCs w:val="22"/>
        </w:rPr>
        <w:t xml:space="preserve"> může být likvidován jako běžný domácí odpad.</w:t>
      </w:r>
    </w:p>
    <w:p w14:paraId="1D66B414" w14:textId="206A6563" w:rsidR="00984CCD" w:rsidRPr="00C47BD1" w:rsidRDefault="00984CCD" w:rsidP="00A46A74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47BD1">
        <w:rPr>
          <w:rFonts w:asciiTheme="minorHAnsi" w:hAnsiTheme="minorHAnsi" w:cstheme="minorHAnsi"/>
          <w:color w:val="000000"/>
          <w:sz w:val="22"/>
          <w:szCs w:val="22"/>
        </w:rPr>
        <w:t xml:space="preserve">Použitý obal: </w:t>
      </w:r>
      <w:r w:rsidR="00C47BD1" w:rsidRPr="00C47BD1">
        <w:rPr>
          <w:rFonts w:asciiTheme="minorHAnsi" w:hAnsiTheme="minorHAnsi" w:cstheme="minorHAnsi"/>
          <w:color w:val="000000"/>
          <w:sz w:val="22"/>
          <w:szCs w:val="22"/>
        </w:rPr>
        <w:t>Odpad likvidujte podle místních právních předpisů.</w:t>
      </w:r>
    </w:p>
    <w:p w14:paraId="08173551" w14:textId="77777777" w:rsidR="00A46A74" w:rsidRPr="00C47BD1" w:rsidRDefault="00A46A74" w:rsidP="00A46A74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D6513ED" w14:textId="77777777" w:rsidR="00984CCD" w:rsidRPr="00C47BD1" w:rsidRDefault="00984CCD" w:rsidP="00F25B2A">
      <w:pPr>
        <w:pStyle w:val="Normlnweb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hanging="578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47BD1">
        <w:rPr>
          <w:rFonts w:asciiTheme="minorHAnsi" w:hAnsiTheme="minorHAnsi" w:cstheme="minorHAnsi"/>
          <w:b/>
          <w:color w:val="000000"/>
          <w:sz w:val="22"/>
          <w:szCs w:val="22"/>
        </w:rPr>
        <w:t>VÍCE INFORMACÍ</w:t>
      </w:r>
    </w:p>
    <w:p w14:paraId="29BA7172" w14:textId="77777777" w:rsidR="00984CCD" w:rsidRPr="00C47BD1" w:rsidRDefault="00984CCD" w:rsidP="00A46A74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47BD1">
        <w:rPr>
          <w:rFonts w:asciiTheme="minorHAnsi" w:hAnsiTheme="minorHAnsi" w:cstheme="minorHAnsi"/>
          <w:color w:val="000000"/>
          <w:sz w:val="22"/>
          <w:szCs w:val="22"/>
        </w:rPr>
        <w:t>Veterinární přípravek. Pouze pro zvířata.</w:t>
      </w:r>
    </w:p>
    <w:p w14:paraId="1DA33006" w14:textId="32073ED9" w:rsidR="00443392" w:rsidRPr="00C47BD1" w:rsidRDefault="00443392" w:rsidP="00A46A74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47BD1">
        <w:rPr>
          <w:rFonts w:asciiTheme="minorHAnsi" w:hAnsiTheme="minorHAnsi" w:cstheme="minorHAnsi"/>
          <w:color w:val="000000"/>
          <w:sz w:val="22"/>
          <w:szCs w:val="22"/>
        </w:rPr>
        <w:t xml:space="preserve">Uchovávejte mimo </w:t>
      </w:r>
      <w:r w:rsidR="00B27CF7" w:rsidRPr="00C47BD1">
        <w:rPr>
          <w:rFonts w:asciiTheme="minorHAnsi" w:hAnsiTheme="minorHAnsi" w:cstheme="minorHAnsi"/>
          <w:color w:val="000000"/>
          <w:sz w:val="22"/>
          <w:szCs w:val="22"/>
        </w:rPr>
        <w:t xml:space="preserve">dohled a </w:t>
      </w:r>
      <w:r w:rsidRPr="00C47BD1">
        <w:rPr>
          <w:rFonts w:asciiTheme="minorHAnsi" w:hAnsiTheme="minorHAnsi" w:cstheme="minorHAnsi"/>
          <w:color w:val="000000"/>
          <w:sz w:val="22"/>
          <w:szCs w:val="22"/>
        </w:rPr>
        <w:t>dosah dětí</w:t>
      </w:r>
      <w:r w:rsidR="00F2098A" w:rsidRPr="00C47BD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A1546F6" w14:textId="77777777" w:rsidR="00F25B2A" w:rsidRPr="00C47BD1" w:rsidRDefault="00F25B2A" w:rsidP="00A46A74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DDEC4A6" w14:textId="77777777" w:rsidR="00F25B2A" w:rsidRPr="00C47BD1" w:rsidRDefault="00F25B2A" w:rsidP="00F25B2A">
      <w:pPr>
        <w:pStyle w:val="Normlnweb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hanging="578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47BD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DRŽITEL ROZHODNUTÍ O SCHVÁLENÍ </w:t>
      </w:r>
    </w:p>
    <w:p w14:paraId="162B0872" w14:textId="73402582" w:rsidR="00F25B2A" w:rsidRPr="00C47BD1" w:rsidRDefault="00F25B2A" w:rsidP="00F25B2A">
      <w:pPr>
        <w:tabs>
          <w:tab w:val="left" w:pos="5670"/>
        </w:tabs>
        <w:ind w:right="1"/>
        <w:jc w:val="both"/>
        <w:rPr>
          <w:rFonts w:eastAsia="Times New Roman" w:cstheme="minorHAnsi"/>
          <w:color w:val="000000"/>
          <w:sz w:val="22"/>
          <w:lang w:eastAsia="cs-CZ"/>
        </w:rPr>
      </w:pPr>
      <w:r w:rsidRPr="00C47BD1">
        <w:rPr>
          <w:rFonts w:eastAsia="Times New Roman" w:cstheme="minorHAnsi"/>
          <w:color w:val="000000"/>
          <w:sz w:val="22"/>
          <w:lang w:eastAsia="cs-CZ"/>
        </w:rPr>
        <w:t>Výzkumný ústav veterinárního lékařství</w:t>
      </w:r>
      <w:r w:rsidR="00A428EC" w:rsidRPr="00C47BD1">
        <w:rPr>
          <w:rFonts w:eastAsia="Times New Roman" w:cstheme="minorHAnsi"/>
          <w:color w:val="000000"/>
          <w:sz w:val="22"/>
          <w:lang w:eastAsia="cs-CZ"/>
        </w:rPr>
        <w:t>,</w:t>
      </w:r>
      <w:r w:rsidRPr="00C47BD1">
        <w:rPr>
          <w:rFonts w:eastAsia="Times New Roman" w:cstheme="minorHAnsi"/>
          <w:color w:val="000000"/>
          <w:sz w:val="22"/>
          <w:lang w:eastAsia="cs-CZ"/>
        </w:rPr>
        <w:t xml:space="preserve"> </w:t>
      </w:r>
      <w:proofErr w:type="spellStart"/>
      <w:r w:rsidRPr="00C47BD1">
        <w:rPr>
          <w:rFonts w:eastAsia="Times New Roman" w:cstheme="minorHAnsi"/>
          <w:color w:val="000000"/>
          <w:sz w:val="22"/>
          <w:lang w:eastAsia="cs-CZ"/>
        </w:rPr>
        <w:t>v.v.i</w:t>
      </w:r>
      <w:proofErr w:type="spellEnd"/>
      <w:r w:rsidRPr="00C47BD1">
        <w:rPr>
          <w:rFonts w:eastAsia="Times New Roman" w:cstheme="minorHAnsi"/>
          <w:color w:val="000000"/>
          <w:sz w:val="22"/>
          <w:lang w:eastAsia="cs-CZ"/>
        </w:rPr>
        <w:t xml:space="preserve">., Hudcova 296/70, Brno 621 00, IČ: 00027162, DIČ: CZ00027162, telefon: +420 533 332 501, </w:t>
      </w:r>
      <w:r w:rsidR="00B27CF7" w:rsidRPr="00C47BD1">
        <w:rPr>
          <w:rFonts w:eastAsia="Times New Roman" w:cstheme="minorHAnsi"/>
          <w:color w:val="000000"/>
          <w:sz w:val="22"/>
          <w:lang w:eastAsia="cs-CZ"/>
        </w:rPr>
        <w:t>e</w:t>
      </w:r>
      <w:r w:rsidRPr="00C47BD1">
        <w:rPr>
          <w:rFonts w:eastAsia="Times New Roman" w:cstheme="minorHAnsi"/>
          <w:color w:val="000000"/>
          <w:sz w:val="22"/>
          <w:lang w:eastAsia="cs-CZ"/>
        </w:rPr>
        <w:t>-mail</w:t>
      </w:r>
      <w:r w:rsidRPr="00C47BD1">
        <w:rPr>
          <w:rFonts w:eastAsia="Times New Roman" w:cstheme="minorHAnsi"/>
          <w:sz w:val="22"/>
          <w:lang w:eastAsia="cs-CZ"/>
        </w:rPr>
        <w:t xml:space="preserve">: </w:t>
      </w:r>
      <w:hyperlink r:id="rId7" w:history="1">
        <w:r w:rsidR="00F2320A" w:rsidRPr="00C47BD1">
          <w:rPr>
            <w:rStyle w:val="Hypertextovodkaz"/>
            <w:rFonts w:eastAsia="Times New Roman" w:cstheme="minorHAnsi"/>
            <w:color w:val="auto"/>
            <w:sz w:val="22"/>
            <w:u w:val="none"/>
            <w:lang w:eastAsia="cs-CZ"/>
          </w:rPr>
          <w:t>vri@vri.cz</w:t>
        </w:r>
      </w:hyperlink>
    </w:p>
    <w:p w14:paraId="4BDCF307" w14:textId="26260C84" w:rsidR="00F2320A" w:rsidRPr="00C47BD1" w:rsidRDefault="00F2320A" w:rsidP="00F25B2A">
      <w:pPr>
        <w:tabs>
          <w:tab w:val="left" w:pos="5670"/>
        </w:tabs>
        <w:ind w:right="1"/>
        <w:jc w:val="both"/>
        <w:rPr>
          <w:rFonts w:eastAsia="Times New Roman" w:cstheme="minorHAnsi"/>
          <w:color w:val="000000"/>
          <w:sz w:val="22"/>
          <w:lang w:eastAsia="cs-CZ"/>
        </w:rPr>
      </w:pPr>
    </w:p>
    <w:p w14:paraId="39FB30FF" w14:textId="7A27DAFA" w:rsidR="00F2320A" w:rsidRPr="00C47BD1" w:rsidRDefault="00F2320A" w:rsidP="00F2320A">
      <w:pPr>
        <w:pStyle w:val="Normlnweb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hanging="578"/>
        <w:jc w:val="both"/>
        <w:rPr>
          <w:rFonts w:asciiTheme="minorHAnsi" w:hAnsiTheme="minorHAnsi" w:cstheme="minorHAnsi"/>
          <w:b/>
          <w:caps/>
          <w:color w:val="000000"/>
          <w:sz w:val="22"/>
          <w:szCs w:val="22"/>
        </w:rPr>
      </w:pPr>
      <w:r w:rsidRPr="00C47BD1">
        <w:rPr>
          <w:rFonts w:asciiTheme="minorHAnsi" w:hAnsiTheme="minorHAnsi" w:cstheme="minorHAnsi"/>
          <w:b/>
          <w:caps/>
          <w:color w:val="000000"/>
          <w:sz w:val="22"/>
          <w:szCs w:val="22"/>
        </w:rPr>
        <w:t>Výrobce</w:t>
      </w:r>
    </w:p>
    <w:p w14:paraId="7493862B" w14:textId="6A567AC5" w:rsidR="00F2320A" w:rsidRPr="00C47BD1" w:rsidRDefault="00F2320A" w:rsidP="00F2320A">
      <w:pPr>
        <w:tabs>
          <w:tab w:val="left" w:pos="5670"/>
        </w:tabs>
        <w:ind w:right="1"/>
        <w:jc w:val="both"/>
        <w:rPr>
          <w:rFonts w:eastAsia="Times New Roman" w:cstheme="minorHAnsi"/>
          <w:color w:val="000000"/>
          <w:sz w:val="22"/>
          <w:lang w:eastAsia="cs-CZ"/>
        </w:rPr>
      </w:pPr>
      <w:r w:rsidRPr="00C47BD1">
        <w:rPr>
          <w:rFonts w:eastAsia="Times New Roman" w:cstheme="minorHAnsi"/>
          <w:color w:val="000000"/>
          <w:sz w:val="22"/>
          <w:lang w:eastAsia="cs-CZ"/>
        </w:rPr>
        <w:t>Výzkumný ústav veterinárního lékařství</w:t>
      </w:r>
      <w:r w:rsidR="00A428EC" w:rsidRPr="00C47BD1">
        <w:rPr>
          <w:rFonts w:eastAsia="Times New Roman" w:cstheme="minorHAnsi"/>
          <w:color w:val="000000"/>
          <w:sz w:val="22"/>
          <w:lang w:eastAsia="cs-CZ"/>
        </w:rPr>
        <w:t>,</w:t>
      </w:r>
      <w:r w:rsidRPr="00C47BD1">
        <w:rPr>
          <w:rFonts w:eastAsia="Times New Roman" w:cstheme="minorHAnsi"/>
          <w:color w:val="000000"/>
          <w:sz w:val="22"/>
          <w:lang w:eastAsia="cs-CZ"/>
        </w:rPr>
        <w:t xml:space="preserve"> </w:t>
      </w:r>
      <w:proofErr w:type="spellStart"/>
      <w:r w:rsidRPr="00C47BD1">
        <w:rPr>
          <w:rFonts w:eastAsia="Times New Roman" w:cstheme="minorHAnsi"/>
          <w:color w:val="000000"/>
          <w:sz w:val="22"/>
          <w:lang w:eastAsia="cs-CZ"/>
        </w:rPr>
        <w:t>v.v.i</w:t>
      </w:r>
      <w:proofErr w:type="spellEnd"/>
      <w:r w:rsidRPr="00C47BD1">
        <w:rPr>
          <w:rFonts w:eastAsia="Times New Roman" w:cstheme="minorHAnsi"/>
          <w:color w:val="000000"/>
          <w:sz w:val="22"/>
          <w:lang w:eastAsia="cs-CZ"/>
        </w:rPr>
        <w:t xml:space="preserve">., Hudcova 296/70, Brno 621 00, IČ: 00027162, DIČ: CZ00027162, telefon: +420 533 332 501, </w:t>
      </w:r>
      <w:r w:rsidR="00B27CF7" w:rsidRPr="00C47BD1">
        <w:rPr>
          <w:rFonts w:eastAsia="Times New Roman" w:cstheme="minorHAnsi"/>
          <w:color w:val="000000"/>
          <w:sz w:val="22"/>
          <w:lang w:eastAsia="cs-CZ"/>
        </w:rPr>
        <w:t>e</w:t>
      </w:r>
      <w:r w:rsidRPr="00C47BD1">
        <w:rPr>
          <w:rFonts w:eastAsia="Times New Roman" w:cstheme="minorHAnsi"/>
          <w:color w:val="000000"/>
          <w:sz w:val="22"/>
          <w:lang w:eastAsia="cs-CZ"/>
        </w:rPr>
        <w:t>-mail: vri@vri.cz</w:t>
      </w:r>
    </w:p>
    <w:p w14:paraId="1CBADFC0" w14:textId="77777777" w:rsidR="00F2320A" w:rsidRPr="00C47BD1" w:rsidRDefault="00F2320A" w:rsidP="00F25B2A">
      <w:pPr>
        <w:tabs>
          <w:tab w:val="left" w:pos="5670"/>
        </w:tabs>
        <w:ind w:right="1"/>
        <w:jc w:val="both"/>
        <w:rPr>
          <w:rFonts w:eastAsia="Times New Roman" w:cstheme="minorHAnsi"/>
          <w:color w:val="000000"/>
          <w:sz w:val="22"/>
          <w:lang w:eastAsia="cs-CZ"/>
        </w:rPr>
      </w:pPr>
    </w:p>
    <w:p w14:paraId="0642E257" w14:textId="26991AA1" w:rsidR="00443392" w:rsidRPr="00C47BD1" w:rsidRDefault="00443392" w:rsidP="00F2320A">
      <w:pPr>
        <w:pStyle w:val="Normlnweb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hanging="578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47BD1">
        <w:rPr>
          <w:rFonts w:asciiTheme="minorHAnsi" w:hAnsiTheme="minorHAnsi" w:cstheme="minorHAnsi"/>
          <w:b/>
          <w:caps/>
          <w:color w:val="000000"/>
          <w:sz w:val="22"/>
          <w:szCs w:val="22"/>
        </w:rPr>
        <w:t>Datum</w:t>
      </w:r>
      <w:r w:rsidRPr="00C47BD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F2320A" w:rsidRPr="00C47BD1">
        <w:rPr>
          <w:rFonts w:asciiTheme="minorHAnsi" w:hAnsiTheme="minorHAnsi" w:cstheme="minorHAnsi"/>
          <w:b/>
          <w:caps/>
          <w:color w:val="000000"/>
          <w:sz w:val="22"/>
          <w:szCs w:val="22"/>
        </w:rPr>
        <w:t>exs</w:t>
      </w:r>
      <w:r w:rsidRPr="00C47BD1">
        <w:rPr>
          <w:rFonts w:asciiTheme="minorHAnsi" w:hAnsiTheme="minorHAnsi" w:cstheme="minorHAnsi"/>
          <w:b/>
          <w:caps/>
          <w:color w:val="000000"/>
          <w:sz w:val="22"/>
          <w:szCs w:val="22"/>
        </w:rPr>
        <w:t>pirace</w:t>
      </w:r>
    </w:p>
    <w:p w14:paraId="4EF1E192" w14:textId="0FE2B38D" w:rsidR="00984CCD" w:rsidRPr="00C47BD1" w:rsidRDefault="00984CCD" w:rsidP="00A46A74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C47BD1">
        <w:rPr>
          <w:rFonts w:asciiTheme="minorHAnsi" w:hAnsiTheme="minorHAnsi" w:cstheme="minorHAnsi"/>
          <w:color w:val="000000"/>
          <w:sz w:val="22"/>
          <w:szCs w:val="22"/>
        </w:rPr>
        <w:t>Použít do data</w:t>
      </w:r>
      <w:r w:rsidR="00416C42" w:rsidRPr="00C47BD1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42092B" w:rsidRPr="00C47BD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2092B" w:rsidRPr="00C47BD1">
        <w:rPr>
          <w:rFonts w:asciiTheme="minorHAnsi" w:hAnsiTheme="minorHAnsi" w:cstheme="minorHAnsi"/>
          <w:i/>
          <w:color w:val="000000"/>
          <w:sz w:val="22"/>
          <w:szCs w:val="22"/>
        </w:rPr>
        <w:t>uvedeno na obalu</w:t>
      </w:r>
    </w:p>
    <w:p w14:paraId="30678032" w14:textId="77777777" w:rsidR="00443392" w:rsidRPr="00C47BD1" w:rsidRDefault="00443392" w:rsidP="00A46A74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DADD60F" w14:textId="77777777" w:rsidR="00443392" w:rsidRPr="00C47BD1" w:rsidRDefault="00443392" w:rsidP="00F2320A">
      <w:pPr>
        <w:pStyle w:val="Normlnweb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hanging="578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47BD1">
        <w:rPr>
          <w:rFonts w:asciiTheme="minorHAnsi" w:hAnsiTheme="minorHAnsi" w:cstheme="minorHAnsi"/>
          <w:b/>
          <w:caps/>
          <w:color w:val="000000"/>
          <w:sz w:val="22"/>
          <w:szCs w:val="22"/>
        </w:rPr>
        <w:t>Číslo šarže</w:t>
      </w:r>
    </w:p>
    <w:p w14:paraId="60F9B365" w14:textId="60656FD1" w:rsidR="00984CCD" w:rsidRPr="00C47BD1" w:rsidRDefault="00984CCD" w:rsidP="00A46A74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47BD1">
        <w:rPr>
          <w:rFonts w:asciiTheme="minorHAnsi" w:hAnsiTheme="minorHAnsi" w:cstheme="minorHAnsi"/>
          <w:color w:val="000000"/>
          <w:sz w:val="22"/>
          <w:szCs w:val="22"/>
        </w:rPr>
        <w:t xml:space="preserve">Číslo šarže: </w:t>
      </w:r>
      <w:r w:rsidR="0042092B" w:rsidRPr="00C47BD1">
        <w:rPr>
          <w:rFonts w:asciiTheme="minorHAnsi" w:hAnsiTheme="minorHAnsi" w:cstheme="minorHAnsi"/>
          <w:i/>
          <w:color w:val="000000"/>
          <w:sz w:val="22"/>
          <w:szCs w:val="22"/>
        </w:rPr>
        <w:t>uvedeno na obalu</w:t>
      </w:r>
    </w:p>
    <w:p w14:paraId="66642180" w14:textId="77777777" w:rsidR="00443392" w:rsidRPr="00C47BD1" w:rsidRDefault="00443392" w:rsidP="00A46A74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A661659" w14:textId="77777777" w:rsidR="00443392" w:rsidRPr="00C47BD1" w:rsidRDefault="00443392" w:rsidP="00F2320A">
      <w:pPr>
        <w:pStyle w:val="Normlnweb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hanging="578"/>
        <w:jc w:val="both"/>
        <w:rPr>
          <w:rFonts w:asciiTheme="minorHAnsi" w:hAnsiTheme="minorHAnsi" w:cstheme="minorHAnsi"/>
          <w:b/>
          <w:caps/>
          <w:color w:val="000000"/>
          <w:sz w:val="22"/>
          <w:szCs w:val="22"/>
        </w:rPr>
      </w:pPr>
      <w:r w:rsidRPr="00C47BD1">
        <w:rPr>
          <w:rFonts w:asciiTheme="minorHAnsi" w:hAnsiTheme="minorHAnsi" w:cstheme="minorHAnsi"/>
          <w:b/>
          <w:caps/>
          <w:color w:val="000000"/>
          <w:sz w:val="22"/>
          <w:szCs w:val="22"/>
        </w:rPr>
        <w:t>Číslo schválení</w:t>
      </w:r>
    </w:p>
    <w:p w14:paraId="29742EEC" w14:textId="7DD489D6" w:rsidR="00984CCD" w:rsidRPr="00C47BD1" w:rsidRDefault="00650C74" w:rsidP="00A46A74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47BD1">
        <w:rPr>
          <w:rFonts w:asciiTheme="minorHAnsi" w:hAnsiTheme="minorHAnsi" w:cstheme="minorHAnsi"/>
          <w:color w:val="000000"/>
          <w:sz w:val="22"/>
          <w:szCs w:val="22"/>
        </w:rPr>
        <w:t>Číslo schválení:</w:t>
      </w:r>
      <w:r w:rsidR="002861D2" w:rsidRPr="00C47BD1">
        <w:rPr>
          <w:rFonts w:asciiTheme="minorHAnsi" w:hAnsiTheme="minorHAnsi" w:cstheme="minorHAnsi"/>
          <w:color w:val="000000"/>
          <w:sz w:val="22"/>
          <w:szCs w:val="22"/>
        </w:rPr>
        <w:t xml:space="preserve"> 132-24/C</w:t>
      </w:r>
    </w:p>
    <w:sectPr w:rsidR="00984CCD" w:rsidRPr="00C47BD1" w:rsidSect="001002FA">
      <w:headerReference w:type="default" r:id="rId8"/>
      <w:pgSz w:w="11906" w:h="16838"/>
      <w:pgMar w:top="1417" w:right="1417" w:bottom="1417" w:left="1417" w:header="708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79771" w14:textId="77777777" w:rsidR="00FF1D81" w:rsidRDefault="00FF1D81" w:rsidP="00D72A1A">
      <w:r>
        <w:separator/>
      </w:r>
    </w:p>
  </w:endnote>
  <w:endnote w:type="continuationSeparator" w:id="0">
    <w:p w14:paraId="23A61FD8" w14:textId="77777777" w:rsidR="00FF1D81" w:rsidRDefault="00FF1D81" w:rsidP="00D72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8B5FE" w14:textId="77777777" w:rsidR="00FF1D81" w:rsidRDefault="00FF1D81" w:rsidP="00D72A1A">
      <w:r>
        <w:separator/>
      </w:r>
    </w:p>
  </w:footnote>
  <w:footnote w:type="continuationSeparator" w:id="0">
    <w:p w14:paraId="17033468" w14:textId="77777777" w:rsidR="00FF1D81" w:rsidRDefault="00FF1D81" w:rsidP="00D72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8D90C" w14:textId="48F34EE3" w:rsidR="0042092B" w:rsidRDefault="0042092B" w:rsidP="00C47BD1">
    <w:pPr>
      <w:jc w:val="both"/>
      <w:rPr>
        <w:b/>
        <w:bCs/>
      </w:rPr>
    </w:pPr>
    <w:r w:rsidRPr="00AD42B7">
      <w:rPr>
        <w:bCs/>
      </w:rPr>
      <w:t xml:space="preserve">Text příbalové informace součást dokumentace schválené rozhodnutím </w:t>
    </w:r>
    <w:proofErr w:type="spellStart"/>
    <w:r w:rsidRPr="00AD42B7">
      <w:rPr>
        <w:bCs/>
      </w:rPr>
      <w:t>sp.zn</w:t>
    </w:r>
    <w:proofErr w:type="spellEnd"/>
    <w:r w:rsidRPr="00AD42B7">
      <w:rPr>
        <w:bCs/>
      </w:rPr>
      <w:t xml:space="preserve">. </w:t>
    </w:r>
    <w:sdt>
      <w:sdtPr>
        <w:rPr>
          <w:bCs/>
        </w:rPr>
        <w:id w:val="485062483"/>
        <w:placeholder>
          <w:docPart w:val="8ECE930C4549492C9CA99EAAED7959E3"/>
        </w:placeholder>
        <w:text/>
      </w:sdtPr>
      <w:sdtEndPr/>
      <w:sdtContent>
        <w:r w:rsidR="002861D2" w:rsidRPr="002861D2">
          <w:rPr>
            <w:bCs/>
          </w:rPr>
          <w:t>USKVBL/13560/2023/POD</w:t>
        </w:r>
        <w:r w:rsidR="002861D2">
          <w:rPr>
            <w:bCs/>
          </w:rPr>
          <w:t>,</w:t>
        </w:r>
      </w:sdtContent>
    </w:sdt>
    <w:r w:rsidRPr="00AD42B7">
      <w:rPr>
        <w:bCs/>
      </w:rPr>
      <w:t xml:space="preserve"> č.j. </w:t>
    </w:r>
    <w:bookmarkStart w:id="2" w:name="_Hlk162348785"/>
    <w:sdt>
      <w:sdtPr>
        <w:rPr>
          <w:bCs/>
        </w:rPr>
        <w:id w:val="422995688"/>
        <w:placeholder>
          <w:docPart w:val="8ECE930C4549492C9CA99EAAED7959E3"/>
        </w:placeholder>
        <w:text/>
      </w:sdtPr>
      <w:sdtEndPr/>
      <w:sdtContent>
        <w:r w:rsidR="002861D2" w:rsidRPr="002861D2">
          <w:rPr>
            <w:bCs/>
          </w:rPr>
          <w:t>USKVBL/4245/2024/REG-</w:t>
        </w:r>
        <w:proofErr w:type="spellStart"/>
        <w:r w:rsidR="002861D2" w:rsidRPr="002861D2">
          <w:rPr>
            <w:bCs/>
          </w:rPr>
          <w:t>Gro</w:t>
        </w:r>
        <w:proofErr w:type="spellEnd"/>
      </w:sdtContent>
    </w:sdt>
    <w:bookmarkEnd w:id="2"/>
    <w:r w:rsidRPr="00AD42B7">
      <w:rPr>
        <w:bCs/>
      </w:rPr>
      <w:t xml:space="preserve"> ze dne </w:t>
    </w:r>
    <w:sdt>
      <w:sdtPr>
        <w:rPr>
          <w:bCs/>
        </w:rPr>
        <w:id w:val="883596329"/>
        <w:placeholder>
          <w:docPart w:val="55F28D4A82394B0DB89889B15C4B3532"/>
        </w:placeholder>
        <w:date w:fullDate="2024-03-26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C47BD1">
          <w:rPr>
            <w:bCs/>
          </w:rPr>
          <w:t>26.03.2024</w:t>
        </w:r>
      </w:sdtContent>
    </w:sdt>
    <w:r w:rsidRPr="00AD42B7">
      <w:rPr>
        <w:bCs/>
      </w:rPr>
      <w:t xml:space="preserve"> o </w:t>
    </w:r>
    <w:sdt>
      <w:sdtPr>
        <w:id w:val="1062983426"/>
        <w:placeholder>
          <w:docPart w:val="5708F93503D74E938ED176D99B97343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2861D2">
          <w:t>schválení veterinárního přípravku</w:t>
        </w:r>
      </w:sdtContent>
    </w:sdt>
    <w:r w:rsidRPr="00AD42B7">
      <w:rPr>
        <w:bCs/>
      </w:rPr>
      <w:t xml:space="preserve"> </w:t>
    </w:r>
    <w:sdt>
      <w:sdtPr>
        <w:id w:val="-773553566"/>
        <w:placeholder>
          <w:docPart w:val="B0C0FF3267444F1D8D167BF366CD07B8"/>
        </w:placeholder>
        <w:text/>
      </w:sdtPr>
      <w:sdtEndPr/>
      <w:sdtContent>
        <w:r w:rsidR="002861D2" w:rsidRPr="002861D2">
          <w:t>QuoCNA</w:t>
        </w:r>
      </w:sdtContent>
    </w:sdt>
  </w:p>
  <w:p w14:paraId="260DE92B" w14:textId="77777777" w:rsidR="0042092B" w:rsidRDefault="0042092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91EDB"/>
    <w:multiLevelType w:val="hybridMultilevel"/>
    <w:tmpl w:val="997C97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637C8"/>
    <w:multiLevelType w:val="hybridMultilevel"/>
    <w:tmpl w:val="DB3E85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F4C39"/>
    <w:multiLevelType w:val="hybridMultilevel"/>
    <w:tmpl w:val="638676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D3187"/>
    <w:multiLevelType w:val="hybridMultilevel"/>
    <w:tmpl w:val="661233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E6B70"/>
    <w:multiLevelType w:val="hybridMultilevel"/>
    <w:tmpl w:val="661233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E3D6B"/>
    <w:multiLevelType w:val="hybridMultilevel"/>
    <w:tmpl w:val="661233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B0EE6"/>
    <w:multiLevelType w:val="hybridMultilevel"/>
    <w:tmpl w:val="91A272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CCD"/>
    <w:rsid w:val="000049F7"/>
    <w:rsid w:val="00011919"/>
    <w:rsid w:val="000539E7"/>
    <w:rsid w:val="00063D49"/>
    <w:rsid w:val="0009432A"/>
    <w:rsid w:val="000A6192"/>
    <w:rsid w:val="000B336F"/>
    <w:rsid w:val="000C2C22"/>
    <w:rsid w:val="000E79E4"/>
    <w:rsid w:val="000F7488"/>
    <w:rsid w:val="001002FA"/>
    <w:rsid w:val="00155588"/>
    <w:rsid w:val="001A47EC"/>
    <w:rsid w:val="001C102C"/>
    <w:rsid w:val="00206188"/>
    <w:rsid w:val="00252481"/>
    <w:rsid w:val="00266749"/>
    <w:rsid w:val="00277E0B"/>
    <w:rsid w:val="002861D2"/>
    <w:rsid w:val="00292B58"/>
    <w:rsid w:val="00302FCB"/>
    <w:rsid w:val="00314A57"/>
    <w:rsid w:val="00322ED7"/>
    <w:rsid w:val="00363B7A"/>
    <w:rsid w:val="00366CD3"/>
    <w:rsid w:val="003965E5"/>
    <w:rsid w:val="00416C42"/>
    <w:rsid w:val="00420257"/>
    <w:rsid w:val="0042092B"/>
    <w:rsid w:val="00426DE8"/>
    <w:rsid w:val="00443392"/>
    <w:rsid w:val="004511B2"/>
    <w:rsid w:val="0046617C"/>
    <w:rsid w:val="004764E8"/>
    <w:rsid w:val="004A55A2"/>
    <w:rsid w:val="004B231F"/>
    <w:rsid w:val="004F0A7C"/>
    <w:rsid w:val="005127A7"/>
    <w:rsid w:val="005461DF"/>
    <w:rsid w:val="005476D9"/>
    <w:rsid w:val="005917F7"/>
    <w:rsid w:val="005C7FEF"/>
    <w:rsid w:val="005E4FFC"/>
    <w:rsid w:val="005F3066"/>
    <w:rsid w:val="00607B3B"/>
    <w:rsid w:val="00645DB2"/>
    <w:rsid w:val="00650C74"/>
    <w:rsid w:val="006F5119"/>
    <w:rsid w:val="007865FC"/>
    <w:rsid w:val="007C023D"/>
    <w:rsid w:val="007D0CBB"/>
    <w:rsid w:val="00853551"/>
    <w:rsid w:val="00876249"/>
    <w:rsid w:val="008D4189"/>
    <w:rsid w:val="00912E0A"/>
    <w:rsid w:val="00915083"/>
    <w:rsid w:val="00925E0A"/>
    <w:rsid w:val="00941909"/>
    <w:rsid w:val="009577D4"/>
    <w:rsid w:val="00981A74"/>
    <w:rsid w:val="00984CCD"/>
    <w:rsid w:val="009A1FB2"/>
    <w:rsid w:val="009E336D"/>
    <w:rsid w:val="00A126A3"/>
    <w:rsid w:val="00A428EC"/>
    <w:rsid w:val="00A46A74"/>
    <w:rsid w:val="00A673CB"/>
    <w:rsid w:val="00A84770"/>
    <w:rsid w:val="00A93195"/>
    <w:rsid w:val="00AD026F"/>
    <w:rsid w:val="00B27CF7"/>
    <w:rsid w:val="00B90561"/>
    <w:rsid w:val="00BE30BE"/>
    <w:rsid w:val="00C10B51"/>
    <w:rsid w:val="00C47BD1"/>
    <w:rsid w:val="00C60F1F"/>
    <w:rsid w:val="00CA49C2"/>
    <w:rsid w:val="00D15EB2"/>
    <w:rsid w:val="00D323A9"/>
    <w:rsid w:val="00D324EA"/>
    <w:rsid w:val="00D72A1A"/>
    <w:rsid w:val="00DF173E"/>
    <w:rsid w:val="00E0518E"/>
    <w:rsid w:val="00E534D5"/>
    <w:rsid w:val="00EA2F4F"/>
    <w:rsid w:val="00EC3A62"/>
    <w:rsid w:val="00EC426E"/>
    <w:rsid w:val="00F2098A"/>
    <w:rsid w:val="00F2320A"/>
    <w:rsid w:val="00F25B2A"/>
    <w:rsid w:val="00F713AF"/>
    <w:rsid w:val="00F94E8A"/>
    <w:rsid w:val="00FC2187"/>
    <w:rsid w:val="00FC6B63"/>
    <w:rsid w:val="00FD53B4"/>
    <w:rsid w:val="00FF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41BD51"/>
  <w15:chartTrackingRefBased/>
  <w15:docId w15:val="{7882EEBF-4ED2-4880-B354-094CD067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511B2"/>
    <w:pPr>
      <w:keepNext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84CC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4511B2"/>
    <w:rPr>
      <w:rFonts w:ascii="Times New Roman" w:eastAsia="Times New Roman" w:hAnsi="Times New Roman" w:cs="Times New Roman"/>
      <w:sz w:val="28"/>
      <w:szCs w:val="24"/>
    </w:rPr>
  </w:style>
  <w:style w:type="character" w:styleId="Zdraznn">
    <w:name w:val="Emphasis"/>
    <w:basedOn w:val="Standardnpsmoodstavce"/>
    <w:uiPriority w:val="20"/>
    <w:qFormat/>
    <w:rsid w:val="00366CD3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D72A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2A1A"/>
  </w:style>
  <w:style w:type="paragraph" w:styleId="Zpat">
    <w:name w:val="footer"/>
    <w:basedOn w:val="Normln"/>
    <w:link w:val="ZpatChar"/>
    <w:uiPriority w:val="99"/>
    <w:unhideWhenUsed/>
    <w:rsid w:val="00D72A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2A1A"/>
  </w:style>
  <w:style w:type="table" w:styleId="Mkatabulky">
    <w:name w:val="Table Grid"/>
    <w:basedOn w:val="Normlntabulka"/>
    <w:uiPriority w:val="39"/>
    <w:rsid w:val="00D72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63D4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2320A"/>
    <w:rPr>
      <w:color w:val="0563C1" w:themeColor="hyperlink"/>
      <w:u w:val="single"/>
    </w:rPr>
  </w:style>
  <w:style w:type="character" w:styleId="Zstupntext">
    <w:name w:val="Placeholder Text"/>
    <w:rsid w:val="0042092B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363B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63B7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63B7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3B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3B7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3B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B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5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ri@vr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ECE930C4549492C9CA99EAAED7959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615842-27CF-4917-99D7-F9F3ECFA6558}"/>
      </w:docPartPr>
      <w:docPartBody>
        <w:p w:rsidR="005F6520" w:rsidRDefault="000076A0" w:rsidP="000076A0">
          <w:pPr>
            <w:pStyle w:val="8ECE930C4549492C9CA99EAAED7959E3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55F28D4A82394B0DB89889B15C4B35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9BBB76-C250-49FC-8567-8FA80E894152}"/>
      </w:docPartPr>
      <w:docPartBody>
        <w:p w:rsidR="005F6520" w:rsidRDefault="000076A0" w:rsidP="000076A0">
          <w:pPr>
            <w:pStyle w:val="55F28D4A82394B0DB89889B15C4B3532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5708F93503D74E938ED176D99B9734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3C3AA3-BC23-494B-A013-A99E42D0E4CF}"/>
      </w:docPartPr>
      <w:docPartBody>
        <w:p w:rsidR="005F6520" w:rsidRDefault="000076A0" w:rsidP="000076A0">
          <w:pPr>
            <w:pStyle w:val="5708F93503D74E938ED176D99B973432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B0C0FF3267444F1D8D167BF366CD07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404C00-6D95-44D4-A4D2-3EF759E5E5BC}"/>
      </w:docPartPr>
      <w:docPartBody>
        <w:p w:rsidR="005F6520" w:rsidRDefault="000076A0" w:rsidP="000076A0">
          <w:pPr>
            <w:pStyle w:val="B0C0FF3267444F1D8D167BF366CD07B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6A0"/>
    <w:rsid w:val="000076A0"/>
    <w:rsid w:val="00207238"/>
    <w:rsid w:val="005F6520"/>
    <w:rsid w:val="00965E55"/>
    <w:rsid w:val="00A571A3"/>
    <w:rsid w:val="00A977AF"/>
    <w:rsid w:val="00B1026B"/>
    <w:rsid w:val="00CF0474"/>
    <w:rsid w:val="00CF48EE"/>
    <w:rsid w:val="00D7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076A0"/>
    <w:rPr>
      <w:color w:val="808080"/>
    </w:rPr>
  </w:style>
  <w:style w:type="paragraph" w:customStyle="1" w:styleId="8ECE930C4549492C9CA99EAAED7959E3">
    <w:name w:val="8ECE930C4549492C9CA99EAAED7959E3"/>
    <w:rsid w:val="000076A0"/>
  </w:style>
  <w:style w:type="paragraph" w:customStyle="1" w:styleId="55F28D4A82394B0DB89889B15C4B3532">
    <w:name w:val="55F28D4A82394B0DB89889B15C4B3532"/>
    <w:rsid w:val="000076A0"/>
  </w:style>
  <w:style w:type="paragraph" w:customStyle="1" w:styleId="5708F93503D74E938ED176D99B973432">
    <w:name w:val="5708F93503D74E938ED176D99B973432"/>
    <w:rsid w:val="000076A0"/>
  </w:style>
  <w:style w:type="paragraph" w:customStyle="1" w:styleId="B0C0FF3267444F1D8D167BF366CD07B8">
    <w:name w:val="B0C0FF3267444F1D8D167BF366CD07B8"/>
    <w:rsid w:val="000076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936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VÚVeL Brno</Company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Volf</dc:creator>
  <cp:keywords/>
  <dc:description/>
  <cp:lastModifiedBy>Morávková Věra</cp:lastModifiedBy>
  <cp:revision>46</cp:revision>
  <cp:lastPrinted>2023-10-12T14:40:00Z</cp:lastPrinted>
  <dcterms:created xsi:type="dcterms:W3CDTF">2023-03-02T10:49:00Z</dcterms:created>
  <dcterms:modified xsi:type="dcterms:W3CDTF">2024-03-26T15:22:00Z</dcterms:modified>
</cp:coreProperties>
</file>