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42FA38" w14:textId="77777777" w:rsidR="00E92088" w:rsidRPr="002140A1" w:rsidRDefault="00EA0125" w:rsidP="007F7AB5">
      <w:pPr>
        <w:pStyle w:val="Normln10"/>
        <w:spacing w:line="360" w:lineRule="auto"/>
        <w:jc w:val="both"/>
        <w:rPr>
          <w:rFonts w:asciiTheme="majorHAnsi" w:hAnsiTheme="majorHAnsi"/>
          <w:b/>
          <w:lang w:val="cs-CZ"/>
        </w:rPr>
      </w:pPr>
      <w:r w:rsidRPr="002140A1">
        <w:rPr>
          <w:rFonts w:asciiTheme="majorHAnsi" w:hAnsiTheme="majorHAnsi"/>
          <w:b/>
          <w:lang w:val="cs-CZ"/>
        </w:rPr>
        <w:t xml:space="preserve">LÁSKA 03 </w:t>
      </w:r>
    </w:p>
    <w:p w14:paraId="708616A0" w14:textId="77777777" w:rsidR="007F7AB5" w:rsidRPr="002140A1" w:rsidRDefault="00EA0125" w:rsidP="007F7AB5">
      <w:pPr>
        <w:pStyle w:val="Normln10"/>
        <w:spacing w:line="360" w:lineRule="auto"/>
        <w:jc w:val="both"/>
        <w:rPr>
          <w:rFonts w:asciiTheme="majorHAnsi" w:hAnsiTheme="majorHAnsi"/>
          <w:b/>
          <w:lang w:val="cs-CZ"/>
        </w:rPr>
      </w:pPr>
      <w:r w:rsidRPr="002140A1">
        <w:rPr>
          <w:rFonts w:asciiTheme="majorHAnsi" w:hAnsiTheme="majorHAnsi"/>
          <w:b/>
          <w:lang w:val="cs-CZ"/>
        </w:rPr>
        <w:t>Péče o uši – běžný režim</w:t>
      </w:r>
    </w:p>
    <w:p w14:paraId="631EE19F" w14:textId="77777777" w:rsidR="007F7AB5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lang w:val="cs-CZ"/>
        </w:rPr>
        <w:t>Veterinární přípravek. Pouze pro zvířata.</w:t>
      </w:r>
    </w:p>
    <w:p w14:paraId="32C28760" w14:textId="77777777" w:rsidR="007A4082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lang w:val="cs-CZ"/>
        </w:rPr>
        <w:t>Přípravek je určen pro psy</w:t>
      </w:r>
    </w:p>
    <w:p w14:paraId="2DB2C7CE" w14:textId="77777777" w:rsidR="007F7AB5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b/>
          <w:lang w:val="cs-CZ"/>
        </w:rPr>
        <w:t>Obsah:</w:t>
      </w:r>
      <w:r w:rsidRPr="002140A1">
        <w:rPr>
          <w:rFonts w:asciiTheme="majorHAnsi" w:hAnsiTheme="majorHAnsi"/>
          <w:lang w:val="cs-CZ"/>
        </w:rPr>
        <w:t xml:space="preserve"> 10 ml, 30 ml, 50 ml</w:t>
      </w:r>
    </w:p>
    <w:p w14:paraId="3EA7EE8C" w14:textId="1AD5ADF6" w:rsidR="007A4082" w:rsidRPr="002140A1" w:rsidRDefault="007A4082" w:rsidP="007A4082">
      <w:pPr>
        <w:spacing w:line="360" w:lineRule="auto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lang w:val="cs-CZ"/>
        </w:rPr>
        <w:t xml:space="preserve">Směs zastudena lisovaných olejů s rostlinnými silicemi, extraktem z grepových jader a vitamínem E. Pro péči o uši s výskytem </w:t>
      </w:r>
      <w:r w:rsidR="002140A1">
        <w:rPr>
          <w:rFonts w:asciiTheme="majorHAnsi" w:hAnsiTheme="majorHAnsi"/>
          <w:lang w:val="cs-CZ"/>
        </w:rPr>
        <w:t>nečistot</w:t>
      </w:r>
      <w:r w:rsidRPr="002140A1">
        <w:rPr>
          <w:rFonts w:asciiTheme="majorHAnsi" w:hAnsiTheme="majorHAnsi"/>
          <w:lang w:val="cs-CZ"/>
        </w:rPr>
        <w:t xml:space="preserve"> nebo ušního mazu. Účinné látky podporují odvod ušního mazu </w:t>
      </w:r>
      <w:r w:rsidR="009000C7" w:rsidRPr="002140A1">
        <w:rPr>
          <w:rFonts w:asciiTheme="majorHAnsi" w:hAnsiTheme="majorHAnsi"/>
          <w:lang w:val="cs-CZ"/>
        </w:rPr>
        <w:t xml:space="preserve">a </w:t>
      </w:r>
      <w:r w:rsidRPr="002140A1">
        <w:rPr>
          <w:rFonts w:asciiTheme="majorHAnsi" w:hAnsiTheme="majorHAnsi"/>
          <w:lang w:val="cs-CZ"/>
        </w:rPr>
        <w:t>napomáhají udržet normální stav v ušní dutině. Zdravé ucho je hladké, růžové, bez zápachu a výtoku, nebolestivé.</w:t>
      </w:r>
    </w:p>
    <w:p w14:paraId="17ECABE2" w14:textId="30AB2C09" w:rsidR="007A4082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b/>
          <w:lang w:val="cs-CZ"/>
        </w:rPr>
        <w:t>Složení:</w:t>
      </w:r>
      <w:r w:rsidRPr="002140A1">
        <w:rPr>
          <w:rFonts w:asciiTheme="majorHAnsi" w:hAnsiTheme="majorHAnsi"/>
          <w:lang w:val="cs-CZ"/>
        </w:rPr>
        <w:t xml:space="preserve"> slunečnicový olej, olivový olej, vitam</w:t>
      </w:r>
      <w:r w:rsidR="00B33D09" w:rsidRPr="002140A1">
        <w:rPr>
          <w:rFonts w:asciiTheme="majorHAnsi" w:hAnsiTheme="majorHAnsi"/>
          <w:lang w:val="cs-CZ"/>
        </w:rPr>
        <w:t>í</w:t>
      </w:r>
      <w:r w:rsidRPr="002140A1">
        <w:rPr>
          <w:rFonts w:asciiTheme="majorHAnsi" w:hAnsiTheme="majorHAnsi"/>
          <w:lang w:val="cs-CZ"/>
        </w:rPr>
        <w:t xml:space="preserve">n E, extrakt z grapefruitových semen (grapefruitový extrakt, olivový olej), esenciální </w:t>
      </w:r>
      <w:r w:rsidR="00BD4FB7" w:rsidRPr="002140A1">
        <w:rPr>
          <w:rFonts w:asciiTheme="majorHAnsi" w:hAnsiTheme="majorHAnsi"/>
          <w:lang w:val="cs-CZ"/>
        </w:rPr>
        <w:t>olej – bergamot</w:t>
      </w:r>
      <w:r w:rsidRPr="002140A1">
        <w:rPr>
          <w:rFonts w:asciiTheme="majorHAnsi" w:hAnsiTheme="majorHAnsi"/>
          <w:lang w:val="cs-CZ"/>
        </w:rPr>
        <w:t xml:space="preserve"> (citroník bergamot), esenciální </w:t>
      </w:r>
      <w:r w:rsidR="00BD4FB7" w:rsidRPr="002140A1">
        <w:rPr>
          <w:rFonts w:asciiTheme="majorHAnsi" w:hAnsiTheme="majorHAnsi"/>
          <w:lang w:val="cs-CZ"/>
        </w:rPr>
        <w:t>olej – levandule</w:t>
      </w:r>
      <w:r w:rsidRPr="002140A1">
        <w:rPr>
          <w:rFonts w:asciiTheme="majorHAnsi" w:hAnsiTheme="majorHAnsi"/>
          <w:lang w:val="cs-CZ"/>
        </w:rPr>
        <w:t xml:space="preserve"> úzkolistá, esenciální </w:t>
      </w:r>
      <w:r w:rsidR="00BD4FB7" w:rsidRPr="002140A1">
        <w:rPr>
          <w:rFonts w:asciiTheme="majorHAnsi" w:hAnsiTheme="majorHAnsi"/>
          <w:lang w:val="cs-CZ"/>
        </w:rPr>
        <w:t xml:space="preserve">olej – </w:t>
      </w:r>
      <w:proofErr w:type="spellStart"/>
      <w:r w:rsidR="00BD4FB7" w:rsidRPr="002140A1">
        <w:rPr>
          <w:rFonts w:asciiTheme="majorHAnsi" w:hAnsiTheme="majorHAnsi"/>
          <w:lang w:val="cs-CZ"/>
        </w:rPr>
        <w:t>niaouli</w:t>
      </w:r>
      <w:proofErr w:type="spellEnd"/>
      <w:r w:rsidRPr="002140A1">
        <w:rPr>
          <w:rFonts w:asciiTheme="majorHAnsi" w:hAnsiTheme="majorHAnsi"/>
          <w:lang w:val="cs-CZ"/>
        </w:rPr>
        <w:t xml:space="preserve"> (kajeput </w:t>
      </w:r>
      <w:proofErr w:type="spellStart"/>
      <w:r w:rsidRPr="002140A1">
        <w:rPr>
          <w:rFonts w:asciiTheme="majorHAnsi" w:hAnsiTheme="majorHAnsi"/>
          <w:lang w:val="cs-CZ"/>
        </w:rPr>
        <w:t>zelenokvětý</w:t>
      </w:r>
      <w:proofErr w:type="spellEnd"/>
      <w:r w:rsidRPr="002140A1">
        <w:rPr>
          <w:rFonts w:asciiTheme="majorHAnsi" w:hAnsiTheme="majorHAnsi"/>
          <w:lang w:val="cs-CZ"/>
        </w:rPr>
        <w:t xml:space="preserve">), esenciální </w:t>
      </w:r>
      <w:r w:rsidR="00BD4FB7" w:rsidRPr="002140A1">
        <w:rPr>
          <w:rFonts w:asciiTheme="majorHAnsi" w:hAnsiTheme="majorHAnsi"/>
          <w:lang w:val="cs-CZ"/>
        </w:rPr>
        <w:t>olej – tymián</w:t>
      </w:r>
      <w:r w:rsidRPr="002140A1">
        <w:rPr>
          <w:rFonts w:asciiTheme="majorHAnsi" w:hAnsiTheme="majorHAnsi"/>
          <w:lang w:val="cs-CZ"/>
        </w:rPr>
        <w:t xml:space="preserve"> obecný, esenciální </w:t>
      </w:r>
      <w:r w:rsidR="00BD4FB7" w:rsidRPr="002140A1">
        <w:rPr>
          <w:rFonts w:asciiTheme="majorHAnsi" w:hAnsiTheme="majorHAnsi"/>
          <w:lang w:val="cs-CZ"/>
        </w:rPr>
        <w:t>olej – heřmánek</w:t>
      </w:r>
      <w:r w:rsidRPr="002140A1">
        <w:rPr>
          <w:rFonts w:asciiTheme="majorHAnsi" w:hAnsiTheme="majorHAnsi"/>
          <w:lang w:val="cs-CZ"/>
        </w:rPr>
        <w:t xml:space="preserve"> římský</w:t>
      </w:r>
    </w:p>
    <w:p w14:paraId="7CA1C92E" w14:textId="31C53135" w:rsidR="007F7AB5" w:rsidRPr="002140A1" w:rsidRDefault="007F7AB5" w:rsidP="007F7A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b/>
          <w:lang w:val="cs-CZ"/>
        </w:rPr>
        <w:t>Způsob použití:</w:t>
      </w:r>
      <w:r w:rsidRPr="002140A1">
        <w:rPr>
          <w:rFonts w:asciiTheme="majorHAnsi" w:hAnsiTheme="majorHAnsi"/>
          <w:lang w:val="cs-CZ"/>
        </w:rPr>
        <w:t xml:space="preserve"> </w:t>
      </w:r>
      <w:r w:rsidR="009000C7" w:rsidRPr="002140A1">
        <w:rPr>
          <w:rFonts w:asciiTheme="majorHAnsi" w:hAnsiTheme="majorHAnsi"/>
          <w:lang w:val="cs-CZ"/>
        </w:rPr>
        <w:t xml:space="preserve">Před použitím vždy protřepejte! </w:t>
      </w:r>
      <w:r w:rsidRPr="002140A1">
        <w:rPr>
          <w:rFonts w:asciiTheme="majorHAnsi" w:hAnsiTheme="majorHAnsi"/>
          <w:lang w:val="cs-CZ"/>
        </w:rPr>
        <w:t>Do ušního kanálku kápněte 1 až 4 kapky dle velikosti ucha</w:t>
      </w:r>
      <w:r w:rsidR="002140A1">
        <w:rPr>
          <w:rFonts w:asciiTheme="majorHAnsi" w:hAnsiTheme="majorHAnsi"/>
          <w:lang w:val="cs-CZ"/>
        </w:rPr>
        <w:t xml:space="preserve">. </w:t>
      </w:r>
      <w:r w:rsidR="002140A1" w:rsidRPr="002140A1">
        <w:rPr>
          <w:rFonts w:asciiTheme="majorHAnsi" w:hAnsiTheme="majorHAnsi"/>
          <w:lang w:val="cs-CZ"/>
        </w:rPr>
        <w:t>Jemně promasírujte zevně kořen ucha a okolí</w:t>
      </w:r>
      <w:r w:rsidR="002140A1">
        <w:rPr>
          <w:rFonts w:asciiTheme="majorHAnsi" w:hAnsiTheme="majorHAnsi"/>
          <w:lang w:val="cs-CZ"/>
        </w:rPr>
        <w:t>, v případě potřeby vytřete opatrně nečistoty</w:t>
      </w:r>
      <w:r w:rsidRPr="002140A1">
        <w:rPr>
          <w:rFonts w:asciiTheme="majorHAnsi" w:hAnsiTheme="majorHAnsi"/>
          <w:lang w:val="cs-CZ"/>
        </w:rPr>
        <w:t xml:space="preserve">. Případně vytřete ucho zevnitř tamponem s nakapanou směsí (až 10 kapek). Doporučená frekvence použití: 1x týdně. V některých případech je k dosažení výsledku nutná častější frekvence. </w:t>
      </w:r>
      <w:r w:rsidR="002140A1">
        <w:rPr>
          <w:rFonts w:asciiTheme="majorHAnsi" w:hAnsiTheme="majorHAnsi"/>
          <w:lang w:val="cs-CZ"/>
        </w:rPr>
        <w:t>Pou</w:t>
      </w:r>
      <w:r w:rsidRPr="002140A1">
        <w:rPr>
          <w:rFonts w:asciiTheme="majorHAnsi" w:hAnsiTheme="majorHAnsi"/>
          <w:lang w:val="cs-CZ"/>
        </w:rPr>
        <w:t>žívejte maximálně 2x denně. Aplikaci neprovádějte na slunci. Pouze pro vnější použití.</w:t>
      </w:r>
    </w:p>
    <w:p w14:paraId="65AFE3D8" w14:textId="77777777" w:rsidR="007F7AB5" w:rsidRPr="002140A1" w:rsidRDefault="007A4082" w:rsidP="007F7A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lang w:val="cs-CZ"/>
        </w:rPr>
      </w:pPr>
      <w:r w:rsidRPr="002140A1">
        <w:rPr>
          <w:rFonts w:asciiTheme="majorHAnsi" w:hAnsiTheme="majorHAnsi"/>
          <w:b/>
          <w:lang w:val="cs-CZ"/>
        </w:rPr>
        <w:t>Upozornění:</w:t>
      </w:r>
    </w:p>
    <w:p w14:paraId="7FF26CAF" w14:textId="484267CB" w:rsidR="002140A1" w:rsidRPr="002140A1" w:rsidRDefault="002140A1" w:rsidP="007A408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lang w:val="cs-CZ"/>
        </w:rPr>
        <w:t>Přípravek není náhradou veterinární péče a léčiv doporučených veterinárním lékařem.</w:t>
      </w:r>
      <w:r>
        <w:rPr>
          <w:rFonts w:asciiTheme="majorHAnsi" w:hAnsiTheme="majorHAnsi"/>
          <w:lang w:val="cs-CZ"/>
        </w:rPr>
        <w:t xml:space="preserve"> </w:t>
      </w:r>
    </w:p>
    <w:p w14:paraId="7C03E840" w14:textId="17904F35" w:rsidR="007F7AB5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lang w:val="cs-CZ"/>
        </w:rPr>
        <w:t>Skladujte v suchu, chraňte před přímým slunečním zářením, teplem. Uchovávejte mimo</w:t>
      </w:r>
      <w:r w:rsidR="00B33D09" w:rsidRPr="002140A1">
        <w:rPr>
          <w:rFonts w:asciiTheme="majorHAnsi" w:hAnsiTheme="majorHAnsi"/>
          <w:lang w:val="cs-CZ"/>
        </w:rPr>
        <w:t xml:space="preserve"> dohled a</w:t>
      </w:r>
      <w:r w:rsidRPr="002140A1">
        <w:rPr>
          <w:rFonts w:asciiTheme="majorHAnsi" w:hAnsiTheme="majorHAnsi"/>
          <w:lang w:val="cs-CZ"/>
        </w:rPr>
        <w:t xml:space="preserve"> dosah dětí.</w:t>
      </w:r>
    </w:p>
    <w:p w14:paraId="25DCB97A" w14:textId="7DB85401" w:rsidR="007F7AB5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b/>
          <w:lang w:val="cs-CZ"/>
        </w:rPr>
        <w:t>Doba použitelnosti</w:t>
      </w:r>
      <w:r w:rsidRPr="002140A1">
        <w:rPr>
          <w:rFonts w:asciiTheme="majorHAnsi" w:hAnsiTheme="majorHAnsi"/>
          <w:lang w:val="cs-CZ"/>
        </w:rPr>
        <w:t xml:space="preserve">: 1 rok od data výroby </w:t>
      </w:r>
      <w:r w:rsidRPr="002140A1">
        <w:rPr>
          <w:rFonts w:asciiTheme="majorHAnsi" w:hAnsiTheme="majorHAnsi"/>
          <w:i/>
          <w:lang w:val="cs-CZ"/>
        </w:rPr>
        <w:t>viz obal</w:t>
      </w:r>
    </w:p>
    <w:p w14:paraId="1FC43D03" w14:textId="572672A2" w:rsidR="008562B3" w:rsidRPr="002140A1" w:rsidRDefault="00B33D09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b/>
          <w:lang w:val="cs-CZ"/>
        </w:rPr>
        <w:t>Číslo š</w:t>
      </w:r>
      <w:r w:rsidR="007F7AB5" w:rsidRPr="002140A1">
        <w:rPr>
          <w:rFonts w:asciiTheme="majorHAnsi" w:hAnsiTheme="majorHAnsi"/>
          <w:b/>
          <w:lang w:val="cs-CZ"/>
        </w:rPr>
        <w:t>arže</w:t>
      </w:r>
      <w:r w:rsidRPr="002140A1">
        <w:rPr>
          <w:rFonts w:asciiTheme="majorHAnsi" w:hAnsiTheme="majorHAnsi"/>
          <w:b/>
          <w:lang w:val="cs-CZ"/>
        </w:rPr>
        <w:t xml:space="preserve"> a datum exspirace</w:t>
      </w:r>
      <w:r w:rsidR="007F7AB5" w:rsidRPr="002140A1">
        <w:rPr>
          <w:rFonts w:asciiTheme="majorHAnsi" w:hAnsiTheme="majorHAnsi"/>
          <w:b/>
          <w:lang w:val="cs-CZ"/>
        </w:rPr>
        <w:t xml:space="preserve">: </w:t>
      </w:r>
      <w:r w:rsidR="007F7AB5" w:rsidRPr="002140A1">
        <w:rPr>
          <w:rFonts w:asciiTheme="majorHAnsi" w:hAnsiTheme="majorHAnsi"/>
          <w:i/>
          <w:lang w:val="cs-CZ"/>
        </w:rPr>
        <w:t>viz obal</w:t>
      </w:r>
    </w:p>
    <w:p w14:paraId="46655EB3" w14:textId="592A898C" w:rsidR="007F7AB5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b/>
          <w:lang w:val="cs-CZ"/>
        </w:rPr>
        <w:t>Číslo schválení:</w:t>
      </w:r>
      <w:r w:rsidR="008562B3" w:rsidRPr="002140A1">
        <w:rPr>
          <w:rFonts w:asciiTheme="majorHAnsi" w:hAnsiTheme="majorHAnsi"/>
          <w:lang w:val="cs-CZ"/>
        </w:rPr>
        <w:t xml:space="preserve"> </w:t>
      </w:r>
      <w:r w:rsidR="00B33D09" w:rsidRPr="002140A1">
        <w:rPr>
          <w:rFonts w:asciiTheme="majorHAnsi" w:hAnsiTheme="majorHAnsi"/>
          <w:lang w:val="cs-CZ"/>
        </w:rPr>
        <w:t>102</w:t>
      </w:r>
      <w:r w:rsidR="008562B3" w:rsidRPr="002140A1">
        <w:rPr>
          <w:rFonts w:asciiTheme="majorHAnsi" w:hAnsiTheme="majorHAnsi"/>
          <w:lang w:val="cs-CZ"/>
        </w:rPr>
        <w:t>-</w:t>
      </w:r>
      <w:r w:rsidR="00B33D09" w:rsidRPr="002140A1">
        <w:rPr>
          <w:rFonts w:asciiTheme="majorHAnsi" w:hAnsiTheme="majorHAnsi"/>
          <w:lang w:val="cs-CZ"/>
        </w:rPr>
        <w:t>18</w:t>
      </w:r>
      <w:r w:rsidR="008562B3" w:rsidRPr="002140A1">
        <w:rPr>
          <w:rFonts w:asciiTheme="majorHAnsi" w:hAnsiTheme="majorHAnsi"/>
          <w:lang w:val="cs-CZ"/>
        </w:rPr>
        <w:t>/C</w:t>
      </w:r>
    </w:p>
    <w:p w14:paraId="39EEE539" w14:textId="77777777" w:rsidR="007F7AB5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b/>
          <w:lang w:val="cs-CZ"/>
        </w:rPr>
      </w:pPr>
      <w:r w:rsidRPr="002140A1">
        <w:rPr>
          <w:rFonts w:asciiTheme="majorHAnsi" w:hAnsiTheme="majorHAnsi"/>
          <w:b/>
          <w:lang w:val="cs-CZ"/>
        </w:rPr>
        <w:t>Držitel rozhodnutí o schválení a výrobce:</w:t>
      </w:r>
    </w:p>
    <w:p w14:paraId="570B5A64" w14:textId="5FCFBBFD" w:rsidR="00B33D09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lang w:val="cs-CZ"/>
        </w:rPr>
        <w:t>Dokonalá Láska</w:t>
      </w:r>
      <w:r w:rsidR="00A16DCC">
        <w:rPr>
          <w:rFonts w:asciiTheme="majorHAnsi" w:hAnsiTheme="majorHAnsi"/>
          <w:lang w:val="cs-CZ"/>
        </w:rPr>
        <w:t xml:space="preserve"> s.r.</w:t>
      </w:r>
      <w:proofErr w:type="gramStart"/>
      <w:r w:rsidR="00A16DCC">
        <w:rPr>
          <w:rFonts w:asciiTheme="majorHAnsi" w:hAnsiTheme="majorHAnsi"/>
          <w:lang w:val="cs-CZ"/>
        </w:rPr>
        <w:t>o.</w:t>
      </w:r>
      <w:proofErr w:type="gramEnd"/>
      <w:r w:rsidR="00A16DCC">
        <w:rPr>
          <w:rFonts w:asciiTheme="majorHAnsi" w:hAnsiTheme="majorHAnsi"/>
          <w:lang w:val="cs-CZ"/>
        </w:rPr>
        <w:t xml:space="preserve">, </w:t>
      </w:r>
      <w:bookmarkStart w:id="0" w:name="_GoBack"/>
      <w:bookmarkEnd w:id="0"/>
      <w:r w:rsidR="008562B3" w:rsidRPr="002140A1">
        <w:rPr>
          <w:rFonts w:asciiTheme="majorHAnsi" w:hAnsiTheme="majorHAnsi"/>
          <w:lang w:val="cs-CZ"/>
        </w:rPr>
        <w:t>Slámova 38/8</w:t>
      </w:r>
      <w:r w:rsidRPr="002140A1">
        <w:rPr>
          <w:rFonts w:asciiTheme="majorHAnsi" w:hAnsiTheme="majorHAnsi"/>
          <w:lang w:val="cs-CZ"/>
        </w:rPr>
        <w:t>,</w:t>
      </w:r>
      <w:r w:rsidR="008562B3" w:rsidRPr="002140A1">
        <w:rPr>
          <w:rFonts w:asciiTheme="majorHAnsi" w:hAnsiTheme="majorHAnsi"/>
          <w:lang w:val="cs-CZ"/>
        </w:rPr>
        <w:t xml:space="preserve"> Nedvězí u Říčan,</w:t>
      </w:r>
      <w:r w:rsidRPr="002140A1">
        <w:rPr>
          <w:rFonts w:asciiTheme="majorHAnsi" w:hAnsiTheme="majorHAnsi"/>
          <w:lang w:val="cs-CZ"/>
        </w:rPr>
        <w:t xml:space="preserve"> 10</w:t>
      </w:r>
      <w:r w:rsidR="008562B3" w:rsidRPr="002140A1">
        <w:rPr>
          <w:rFonts w:asciiTheme="majorHAnsi" w:hAnsiTheme="majorHAnsi"/>
          <w:lang w:val="cs-CZ"/>
        </w:rPr>
        <w:t>3</w:t>
      </w:r>
      <w:r w:rsidRPr="002140A1">
        <w:rPr>
          <w:rFonts w:asciiTheme="majorHAnsi" w:hAnsiTheme="majorHAnsi"/>
          <w:lang w:val="cs-CZ"/>
        </w:rPr>
        <w:t xml:space="preserve"> 00 Praha 10</w:t>
      </w:r>
    </w:p>
    <w:p w14:paraId="69978B9D" w14:textId="1E73E2AE" w:rsidR="007F7AB5" w:rsidRPr="002140A1" w:rsidRDefault="007F7AB5" w:rsidP="007F7AB5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2140A1">
        <w:rPr>
          <w:rFonts w:asciiTheme="majorHAnsi" w:hAnsiTheme="majorHAnsi"/>
          <w:lang w:val="cs-CZ"/>
        </w:rPr>
        <w:t>www.dokonalalaska.cz</w:t>
      </w:r>
    </w:p>
    <w:p w14:paraId="75D3E557" w14:textId="77777777" w:rsidR="003C3F67" w:rsidRPr="002140A1" w:rsidRDefault="003C3F67" w:rsidP="007F7AB5">
      <w:pPr>
        <w:spacing w:line="360" w:lineRule="auto"/>
        <w:rPr>
          <w:lang w:val="cs-CZ"/>
        </w:rPr>
      </w:pPr>
    </w:p>
    <w:sectPr w:rsidR="003C3F67" w:rsidRPr="002140A1" w:rsidSect="0020491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9C38C" w14:textId="77777777" w:rsidR="0096073D" w:rsidRDefault="0096073D" w:rsidP="00B33D09">
      <w:pPr>
        <w:spacing w:line="240" w:lineRule="auto"/>
      </w:pPr>
      <w:r>
        <w:separator/>
      </w:r>
    </w:p>
  </w:endnote>
  <w:endnote w:type="continuationSeparator" w:id="0">
    <w:p w14:paraId="2C5DF657" w14:textId="77777777" w:rsidR="0096073D" w:rsidRDefault="0096073D" w:rsidP="00B3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533AC" w14:textId="77777777" w:rsidR="0096073D" w:rsidRDefault="0096073D" w:rsidP="00B33D09">
      <w:pPr>
        <w:spacing w:line="240" w:lineRule="auto"/>
      </w:pPr>
      <w:r>
        <w:separator/>
      </w:r>
    </w:p>
  </w:footnote>
  <w:footnote w:type="continuationSeparator" w:id="0">
    <w:p w14:paraId="44CDF3C1" w14:textId="77777777" w:rsidR="0096073D" w:rsidRDefault="0096073D" w:rsidP="00B33D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D25C7" w14:textId="6CB93A9B" w:rsidR="00B33D09" w:rsidRPr="00B33D09" w:rsidRDefault="00B33D09" w:rsidP="00BF6F16">
    <w:pPr>
      <w:jc w:val="both"/>
      <w:rPr>
        <w:rFonts w:ascii="Calibri" w:hAnsi="Calibri"/>
        <w:b/>
        <w:bCs/>
      </w:rPr>
    </w:pPr>
    <w:r w:rsidRPr="00B33D09">
      <w:rPr>
        <w:rFonts w:ascii="Calibri" w:hAnsi="Calibri"/>
        <w:bCs/>
      </w:rPr>
      <w:t xml:space="preserve">Text </w:t>
    </w:r>
    <w:proofErr w:type="spellStart"/>
    <w:r>
      <w:rPr>
        <w:rFonts w:ascii="Calibri" w:hAnsi="Calibri"/>
        <w:bCs/>
      </w:rPr>
      <w:t>obal</w:t>
    </w:r>
    <w:proofErr w:type="spellEnd"/>
    <w:r>
      <w:rPr>
        <w:rFonts w:ascii="Calibri" w:hAnsi="Calibri"/>
        <w:bCs/>
      </w:rPr>
      <w:t>=PI</w:t>
    </w:r>
    <w:r w:rsidRPr="00B33D09">
      <w:rPr>
        <w:rFonts w:ascii="Calibri" w:hAnsi="Calibri"/>
        <w:bCs/>
      </w:rPr>
      <w:t> </w:t>
    </w:r>
    <w:proofErr w:type="spellStart"/>
    <w:r w:rsidRPr="00B33D09">
      <w:rPr>
        <w:rFonts w:ascii="Calibri" w:hAnsi="Calibri"/>
        <w:bCs/>
      </w:rPr>
      <w:t>součást</w:t>
    </w:r>
    <w:proofErr w:type="spellEnd"/>
    <w:r w:rsidRPr="00B33D09">
      <w:rPr>
        <w:rFonts w:ascii="Calibri" w:hAnsi="Calibri"/>
        <w:bCs/>
      </w:rPr>
      <w:t xml:space="preserve"> </w:t>
    </w:r>
    <w:proofErr w:type="spellStart"/>
    <w:r w:rsidRPr="00B33D09">
      <w:rPr>
        <w:rFonts w:ascii="Calibri" w:hAnsi="Calibri"/>
        <w:bCs/>
      </w:rPr>
      <w:t>dokumentace</w:t>
    </w:r>
    <w:proofErr w:type="spellEnd"/>
    <w:r w:rsidRPr="00B33D09">
      <w:rPr>
        <w:rFonts w:ascii="Calibri" w:hAnsi="Calibri"/>
        <w:bCs/>
      </w:rPr>
      <w:t xml:space="preserve"> </w:t>
    </w:r>
    <w:proofErr w:type="spellStart"/>
    <w:r w:rsidRPr="00B33D09">
      <w:rPr>
        <w:rFonts w:ascii="Calibri" w:hAnsi="Calibri"/>
        <w:bCs/>
      </w:rPr>
      <w:t>schválené</w:t>
    </w:r>
    <w:proofErr w:type="spellEnd"/>
    <w:r w:rsidRPr="00B33D09">
      <w:rPr>
        <w:rFonts w:ascii="Calibri" w:hAnsi="Calibri"/>
        <w:bCs/>
      </w:rPr>
      <w:t xml:space="preserve"> </w:t>
    </w:r>
    <w:proofErr w:type="spellStart"/>
    <w:r w:rsidRPr="00B33D09">
      <w:rPr>
        <w:rFonts w:ascii="Calibri" w:hAnsi="Calibri"/>
        <w:bCs/>
      </w:rPr>
      <w:t>rozhodnutím</w:t>
    </w:r>
    <w:proofErr w:type="spellEnd"/>
    <w:r w:rsidRPr="00B33D09">
      <w:rPr>
        <w:rFonts w:ascii="Calibri" w:hAnsi="Calibri"/>
        <w:bCs/>
      </w:rPr>
      <w:t xml:space="preserve"> </w:t>
    </w:r>
    <w:proofErr w:type="spellStart"/>
    <w:r w:rsidRPr="00B33D09">
      <w:rPr>
        <w:rFonts w:ascii="Calibri" w:hAnsi="Calibri"/>
        <w:bCs/>
      </w:rPr>
      <w:t>sp.zn</w:t>
    </w:r>
    <w:proofErr w:type="spellEnd"/>
    <w:r w:rsidRPr="00B33D09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2CD9A3FCC00A4DDDA1D009CD7385FE16"/>
        </w:placeholder>
        <w:text/>
      </w:sdtPr>
      <w:sdtEndPr/>
      <w:sdtContent>
        <w:r>
          <w:rPr>
            <w:rFonts w:ascii="Calibri" w:hAnsi="Calibri"/>
            <w:bCs/>
          </w:rPr>
          <w:t>USKVBL/14536/2023/POD</w:t>
        </w:r>
      </w:sdtContent>
    </w:sdt>
    <w:r w:rsidRPr="00B33D09">
      <w:rPr>
        <w:rFonts w:ascii="Calibri" w:hAnsi="Calibri"/>
        <w:bCs/>
      </w:rPr>
      <w:t xml:space="preserve">, </w:t>
    </w:r>
    <w:proofErr w:type="spellStart"/>
    <w:r w:rsidRPr="00B33D09">
      <w:rPr>
        <w:rFonts w:ascii="Calibri" w:hAnsi="Calibri"/>
        <w:bCs/>
      </w:rPr>
      <w:t>č.j</w:t>
    </w:r>
    <w:proofErr w:type="spellEnd"/>
    <w:r w:rsidRPr="00B33D09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56413127"/>
        <w:placeholder>
          <w:docPart w:val="2CD9A3FCC00A4DDDA1D009CD7385FE16"/>
        </w:placeholder>
        <w:text/>
      </w:sdtPr>
      <w:sdtContent>
        <w:r w:rsidR="00A16DCC" w:rsidRPr="00A16DCC">
          <w:rPr>
            <w:rFonts w:ascii="Calibri" w:hAnsi="Calibri"/>
            <w:bCs/>
          </w:rPr>
          <w:t>USKVBL/4073/2024/REG-</w:t>
        </w:r>
        <w:proofErr w:type="spellStart"/>
        <w:r w:rsidR="00A16DCC" w:rsidRPr="00A16DCC">
          <w:rPr>
            <w:rFonts w:ascii="Calibri" w:hAnsi="Calibri"/>
            <w:bCs/>
          </w:rPr>
          <w:t>Gro</w:t>
        </w:r>
        <w:proofErr w:type="spellEnd"/>
      </w:sdtContent>
    </w:sdt>
    <w:r w:rsidRPr="00B33D09">
      <w:rPr>
        <w:rFonts w:ascii="Calibri" w:hAnsi="Calibri"/>
        <w:bCs/>
      </w:rPr>
      <w:t xml:space="preserve"> </w:t>
    </w:r>
    <w:proofErr w:type="spellStart"/>
    <w:r w:rsidRPr="00B33D09">
      <w:rPr>
        <w:rFonts w:ascii="Calibri" w:hAnsi="Calibri"/>
        <w:bCs/>
      </w:rPr>
      <w:t>ze</w:t>
    </w:r>
    <w:proofErr w:type="spellEnd"/>
    <w:r w:rsidRPr="00B33D09">
      <w:rPr>
        <w:rFonts w:ascii="Calibri" w:hAnsi="Calibri"/>
        <w:bCs/>
      </w:rPr>
      <w:t xml:space="preserve"> </w:t>
    </w:r>
    <w:proofErr w:type="spellStart"/>
    <w:r w:rsidRPr="00B33D09">
      <w:rPr>
        <w:rFonts w:ascii="Calibri" w:hAnsi="Calibri"/>
        <w:bCs/>
      </w:rPr>
      <w:t>dne</w:t>
    </w:r>
    <w:proofErr w:type="spellEnd"/>
    <w:r w:rsidRPr="00B33D09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1773286175"/>
        <w:placeholder>
          <w:docPart w:val="C3632BE1B9A44B35BACFCF4FD03FE7D0"/>
        </w:placeholder>
        <w:date w:fullDate="2024-03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6DCC">
          <w:rPr>
            <w:rFonts w:ascii="Calibri" w:hAnsi="Calibri"/>
            <w:bCs/>
            <w:lang w:val="cs-CZ"/>
          </w:rPr>
          <w:t>21.3.2024</w:t>
        </w:r>
      </w:sdtContent>
    </w:sdt>
    <w:r w:rsidRPr="00B33D09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6D8C03AFD4045B19FA236827CCD8C7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B33D09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B762B96AD368457F85EE54D2E0B8E43A"/>
        </w:placeholder>
        <w:text/>
      </w:sdtPr>
      <w:sdtEndPr/>
      <w:sdtContent>
        <w:proofErr w:type="spellStart"/>
        <w:r>
          <w:rPr>
            <w:rFonts w:ascii="Calibri" w:hAnsi="Calibri"/>
          </w:rPr>
          <w:t>Láska</w:t>
        </w:r>
        <w:proofErr w:type="spellEnd"/>
        <w:r>
          <w:rPr>
            <w:rFonts w:ascii="Calibri" w:hAnsi="Calibri"/>
          </w:rPr>
          <w:t xml:space="preserve"> 03</w:t>
        </w:r>
      </w:sdtContent>
    </w:sdt>
  </w:p>
  <w:p w14:paraId="317F018F" w14:textId="77777777" w:rsidR="00B33D09" w:rsidRDefault="00B33D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67"/>
    <w:rsid w:val="00022407"/>
    <w:rsid w:val="000D5C48"/>
    <w:rsid w:val="00204914"/>
    <w:rsid w:val="0021222F"/>
    <w:rsid w:val="002140A1"/>
    <w:rsid w:val="00221DC5"/>
    <w:rsid w:val="00244F55"/>
    <w:rsid w:val="00275813"/>
    <w:rsid w:val="00312617"/>
    <w:rsid w:val="003C3F67"/>
    <w:rsid w:val="00495189"/>
    <w:rsid w:val="00572FA6"/>
    <w:rsid w:val="007354F8"/>
    <w:rsid w:val="00737FBE"/>
    <w:rsid w:val="00781F3D"/>
    <w:rsid w:val="0078213D"/>
    <w:rsid w:val="007843D4"/>
    <w:rsid w:val="007A4082"/>
    <w:rsid w:val="007F7AB5"/>
    <w:rsid w:val="008562B3"/>
    <w:rsid w:val="009000C7"/>
    <w:rsid w:val="0096073D"/>
    <w:rsid w:val="00974ACB"/>
    <w:rsid w:val="009A164A"/>
    <w:rsid w:val="009D7661"/>
    <w:rsid w:val="00A16DCC"/>
    <w:rsid w:val="00A21DE4"/>
    <w:rsid w:val="00B33D09"/>
    <w:rsid w:val="00B84621"/>
    <w:rsid w:val="00B96243"/>
    <w:rsid w:val="00BA61DA"/>
    <w:rsid w:val="00BB5D60"/>
    <w:rsid w:val="00BD4FB7"/>
    <w:rsid w:val="00E92088"/>
    <w:rsid w:val="00EA0125"/>
    <w:rsid w:val="00EB03F8"/>
    <w:rsid w:val="00F10A80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60CF5"/>
  <w15:docId w15:val="{70CF493A-0530-42DC-AE27-9D175BB7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14"/>
  </w:style>
  <w:style w:type="paragraph" w:styleId="Nadpis1">
    <w:name w:val="heading 1"/>
    <w:basedOn w:val="Normln1"/>
    <w:next w:val="Normln1"/>
    <w:rsid w:val="0020491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20491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20491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20491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20491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20491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914"/>
  </w:style>
  <w:style w:type="paragraph" w:styleId="Nzev">
    <w:name w:val="Title"/>
    <w:basedOn w:val="Normln1"/>
    <w:next w:val="Normln1"/>
    <w:rsid w:val="00204914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20491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914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91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4914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paragraph" w:customStyle="1" w:styleId="Normln10">
    <w:name w:val="Normální1"/>
    <w:rsid w:val="007F7AB5"/>
  </w:style>
  <w:style w:type="paragraph" w:styleId="Zhlav">
    <w:name w:val="header"/>
    <w:basedOn w:val="Normln"/>
    <w:link w:val="ZhlavChar"/>
    <w:uiPriority w:val="99"/>
    <w:unhideWhenUsed/>
    <w:rsid w:val="00B33D0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D09"/>
  </w:style>
  <w:style w:type="paragraph" w:styleId="Zpat">
    <w:name w:val="footer"/>
    <w:basedOn w:val="Normln"/>
    <w:link w:val="ZpatChar"/>
    <w:uiPriority w:val="99"/>
    <w:unhideWhenUsed/>
    <w:rsid w:val="00B33D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D09"/>
  </w:style>
  <w:style w:type="character" w:styleId="Zstupntext">
    <w:name w:val="Placeholder Text"/>
    <w:rsid w:val="00B33D09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D0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D9A3FCC00A4DDDA1D009CD7385F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48F0B-8538-430C-A5DD-436011F0C534}"/>
      </w:docPartPr>
      <w:docPartBody>
        <w:p w:rsidR="00924A94" w:rsidRDefault="005D6116" w:rsidP="005D6116">
          <w:pPr>
            <w:pStyle w:val="2CD9A3FCC00A4DDDA1D009CD7385FE1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3632BE1B9A44B35BACFCF4FD03FE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245CB-7AA8-4AE9-96CD-E87F210448E2}"/>
      </w:docPartPr>
      <w:docPartBody>
        <w:p w:rsidR="00924A94" w:rsidRDefault="005D6116" w:rsidP="005D6116">
          <w:pPr>
            <w:pStyle w:val="C3632BE1B9A44B35BACFCF4FD03FE7D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6D8C03AFD4045B19FA236827CCD8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4E8E8-737A-4D70-BB07-915136BA03B4}"/>
      </w:docPartPr>
      <w:docPartBody>
        <w:p w:rsidR="00924A94" w:rsidRDefault="005D6116" w:rsidP="005D6116">
          <w:pPr>
            <w:pStyle w:val="06D8C03AFD4045B19FA236827CCD8C7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762B96AD368457F85EE54D2E0B8E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D2A11-BF1A-488A-9A31-7D3E82BD2F92}"/>
      </w:docPartPr>
      <w:docPartBody>
        <w:p w:rsidR="00924A94" w:rsidRDefault="005D6116" w:rsidP="005D6116">
          <w:pPr>
            <w:pStyle w:val="B762B96AD368457F85EE54D2E0B8E43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16"/>
    <w:rsid w:val="00041001"/>
    <w:rsid w:val="000B542A"/>
    <w:rsid w:val="005D6116"/>
    <w:rsid w:val="00742C21"/>
    <w:rsid w:val="00786AE1"/>
    <w:rsid w:val="00924A94"/>
    <w:rsid w:val="00BF077C"/>
    <w:rsid w:val="00CB43B9"/>
    <w:rsid w:val="00E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D6116"/>
    <w:rPr>
      <w:color w:val="808080"/>
    </w:rPr>
  </w:style>
  <w:style w:type="paragraph" w:customStyle="1" w:styleId="2CD9A3FCC00A4DDDA1D009CD7385FE16">
    <w:name w:val="2CD9A3FCC00A4DDDA1D009CD7385FE16"/>
    <w:rsid w:val="005D6116"/>
  </w:style>
  <w:style w:type="paragraph" w:customStyle="1" w:styleId="C3632BE1B9A44B35BACFCF4FD03FE7D0">
    <w:name w:val="C3632BE1B9A44B35BACFCF4FD03FE7D0"/>
    <w:rsid w:val="005D6116"/>
  </w:style>
  <w:style w:type="paragraph" w:customStyle="1" w:styleId="06D8C03AFD4045B19FA236827CCD8C7D">
    <w:name w:val="06D8C03AFD4045B19FA236827CCD8C7D"/>
    <w:rsid w:val="005D6116"/>
  </w:style>
  <w:style w:type="paragraph" w:customStyle="1" w:styleId="B762B96AD368457F85EE54D2E0B8E43A">
    <w:name w:val="B762B96AD368457F85EE54D2E0B8E43A"/>
    <w:rsid w:val="005D6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22</cp:revision>
  <dcterms:created xsi:type="dcterms:W3CDTF">2016-06-05T22:11:00Z</dcterms:created>
  <dcterms:modified xsi:type="dcterms:W3CDTF">2024-03-21T12:56:00Z</dcterms:modified>
</cp:coreProperties>
</file>